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F33" w:rsidRPr="00DB0F33" w:rsidRDefault="00DB0F33" w:rsidP="00DB0F33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Тест по Правилам разграничения прав доступа к электронным информационным ресурсам АО «</w:t>
      </w:r>
      <w:proofErr w:type="spellStart"/>
      <w:r w:rsidRPr="00DB0F33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Атамекен</w:t>
      </w:r>
      <w:proofErr w:type="spellEnd"/>
      <w:r w:rsidRPr="00DB0F33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-Агро»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Кому предоставляются права доступа к ресурсам информационных систем согласно Правилам?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A) Всем работникам Общества автоматически при заключении трудового договора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пользователям ИС, назначенных Приказом Председателя Правления АО «</w:t>
      </w:r>
      <w:proofErr w:type="spell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Атамекен</w:t>
      </w:r>
      <w:proofErr w:type="spell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-Агро»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C) Работникам, самостоятельно подавшим заявку в Отдел ИТ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D) Сотрудникам, прошедшим инструктаж по информационной безопасности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Кто определяет уровень доступа нового пользователя к информационной системе?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A) Руководитель Отдела ИТ на основании анализа должностных обязанностей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B) Непосредственный руководитель сотрудника по согласованию с Отделом ИТ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C) Курирующий заместитель Председателя Правления в соответствии со служебными обязанностями сотрудника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D) Главный специалист Отдела ИТ после получения письменного запроса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В каком виде передаётся пароль новому сотруднику согласно Правилам?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открытом виде через электронную почту Общества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неявном виде с обязательной сменой при следующем входе в систему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Устно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главного специалиста Отдела ИТ при личной встрече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запечатанном конверте с подписью руководителя Отдела ИТ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Что обязан сделать пользователь перед регистрацией в информационной системе?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Пройти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техническое тестирование на знание интерфейса информационной системы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письменное разрешение от Службы безопасности Общества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Ознакомиться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методическими указаниями, правилами соблюдения ИБ, внутренними нормативными документами по ИБ и руководством пользователя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D)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Подписать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договор о материальной ответственности за оборудование Общества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Кто заносит в журнал событие о создании нового пользователя с привилегированными правами уровня администратора?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A) Руководитель Отдела ИТ с заверением подписью непосредственного руководителя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B) Главный специалист Отдела ИТ с заверением своей подписью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C) Администратор информационной системы совместно с руководителем подразделения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D) Специалист Службы безопасности по уведомлению от Отдела ИТ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Что происходит с учётной записью сотрудника при его увольнении согласно Правилам?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A) Учётная запись немедленно удаляется в день увольнения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B) Учётная запись передаётся преемнику уволенного сотрудника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C) Администратор ИС блокирует учётную запись; удаление возможно по истечении 30 дней после блокировки, за исключением кадровых и других учётных систем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D) Учётная запись сохраняется в течение 6 месяцев для возможного восстановления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В каком случае учётная запись пользователя может быть временно заблокирована согласно Правилам?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нарушении пользователем правил информационной безопасности Общества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выходе сотрудника в трудовой отпуск, то есть при отсутствии на рабочем месте более 3 рабочих дней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плановой проверке прав доступа, проводимой Отделом ИТ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переходе сотрудника на дистанционный режим работы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8. Что понимается под «блокировкой учётной записи» согласно </w:t>
      </w:r>
      <w:proofErr w:type="gramStart"/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определению</w:t>
      </w:r>
      <w:proofErr w:type="gramEnd"/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Правилах?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A) Временное ограничение прав доступа пользователя по решению его руководителя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B) Прекращение действия учётной записи пользователя главным специалистом Отдела ИТ по причине прекращения трудового договора, перевода, изменения обязанностей или изменения ФИО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C) Полное удаление учётной записи пользователя из информационной системы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D) Ограничение доступа к отдельным модулям ИС по запросу руководителя подразделения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Какой порядок установлен для выдачи доступа к ресурсам информационной системы?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A) Сотрудник самостоятельно направляет заявку в Отдел ИТ с указанием необходимых прав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B) Непосредственный руководитель направляет письменный запрос руководителю Отдела ИТ с предварительным согласованием куратором из числа заместителей Председателя Правления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C) Руководитель Отдела ИТ самостоятельно определяет необходимый уровень доступа на основании штатного расписания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D) Запрос направляется напрямую в Службу безопасности Общества для проверки и согласования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10. За что несут персональную ответственность пользователи согласно Правилам?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технические сбои в работе информационных систем, произошедшие в период их работы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разглашение данных учётных записей и паролей, конфиденциальной информации, а также за действия, повлёкшие несанкционированные изменения в базах данных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своевременное обновление программного обеспечения на своём рабочем месте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proofErr w:type="gramEnd"/>
      <w:r w:rsidRPr="00DB0F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физическую сохранность оборудования, закреплённого за их рабочим местом</w:t>
      </w:r>
    </w:p>
    <w:p w:rsidR="00DB0F33" w:rsidRPr="00DB0F33" w:rsidRDefault="00DB0F33" w:rsidP="00DB0F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F3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842C10" w:rsidRPr="00DB0F33" w:rsidRDefault="00DB0F33" w:rsidP="00DB0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42C10" w:rsidRPr="00DB0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A09"/>
    <w:rsid w:val="002064EA"/>
    <w:rsid w:val="006A2040"/>
    <w:rsid w:val="00DB0F33"/>
    <w:rsid w:val="00F2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711C8B-0B5C-48B2-9296-57F003AA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B0F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F3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DB0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0F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3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687</Words>
  <Characters>3918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Karibaev</dc:creator>
  <cp:keywords/>
  <dc:description/>
  <cp:lastModifiedBy>Islam Karibaev</cp:lastModifiedBy>
  <cp:revision>2</cp:revision>
  <dcterms:created xsi:type="dcterms:W3CDTF">2026-05-20T04:16:00Z</dcterms:created>
  <dcterms:modified xsi:type="dcterms:W3CDTF">2026-05-20T04:17:00Z</dcterms:modified>
</cp:coreProperties>
</file>