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50"/>
      </w:pPr>
    </w:p>
    <w:p>
      <w:pPr>
        <w:spacing w:after="80"/>
        <w:jc w:val="center"/>
      </w:pPr>
      <w:r>
        <w:rPr>
          <w:b/>
          <w:bCs/>
          <w:color w:val="1F2A44"/>
          <w:sz w:val="38"/>
          <w:szCs w:val="38"/>
        </w:rPr>
        <w:t xml:space="preserve">MASTER PRODUCT REQUIREMENTS DOCUMENT</w:t>
      </w:r>
    </w:p>
    <w:p>
      <w:pPr>
        <w:spacing w:after="60"/>
        <w:jc w:val="center"/>
      </w:pPr>
      <w:r>
        <w:rPr>
          <w:b/>
          <w:bCs/>
          <w:color w:val="D68910"/>
          <w:sz w:val="24"/>
          <w:szCs w:val="24"/>
        </w:rPr>
        <w:t xml:space="preserve">(Master PRD) v1.0</w:t>
      </w:r>
    </w:p>
    <w:p>
      <w:pPr>
        <w:spacing w:after="350"/>
        <w:jc w:val="center"/>
      </w:pPr>
      <w:r>
        <w:rPr>
          <w:color w:val="6B7280"/>
          <w:sz w:val="23"/>
          <w:szCs w:val="23"/>
        </w:rPr>
        <w:t xml:space="preserve">Tajribti (تجربتي) — Egypt's Consumer Intelligence Platform</w:t>
      </w:r>
    </w:p>
    <w:p>
      <w:pPr>
        <w:spacing w:before="5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0"/>
        <w:gridCol w:w="6650"/>
      </w:tblGrid>
      <w:tr>
        <w:trPr>
          <w:tblHeader/>
        </w:trPr>
        <w:tc>
          <w:tcPr>
            <w:tcW w:type="dxa" w:w="27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6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6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Master PRD — official reference for Design, Engineering, QA, AI Engineering, and Product</w:t>
            </w:r>
          </w:p>
        </w:tc>
      </w:tr>
      <w:tr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Governed by</w:t>
            </w:r>
          </w:p>
        </w:tc>
        <w:tc>
          <w:tcPr>
            <w:tcW w:type="dxa" w:w="6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Founder Decisions Document (FDD) v1.0 — no requirement below may contradict it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Scope</w:t>
            </w:r>
          </w:p>
        </w:tc>
        <w:tc>
          <w:tcPr>
            <w:tcW w:type="dxa" w:w="6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Full product ecosystem: MVP (fully specified) + V1/V2/Future (feature-level, full spec deferred to release-specific PRD addenda)</w:t>
            </w:r>
          </w:p>
        </w:tc>
      </w:tr>
      <w:tr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Company</w:t>
            </w:r>
          </w:p>
        </w:tc>
        <w:tc>
          <w:tcPr>
            <w:tcW w:type="dxa" w:w="6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Tajribti (working name)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6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26 July 2026</w:t>
            </w:r>
          </w:p>
        </w:tc>
      </w:tr>
      <w:tr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Version</w:t>
            </w:r>
          </w:p>
        </w:tc>
        <w:tc>
          <w:tcPr>
            <w:tcW w:type="dxa" w:w="6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1F2A44" w:sz="6"/>
          <w:left w:val="single" w:color="1F2A44" w:sz="6"/>
          <w:bottom w:val="single" w:color="1F2A44" w:sz="6"/>
          <w:right w:val="single" w:color="1F2A4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1F2A44"/>
                <w:sz w:val="21"/>
                <w:szCs w:val="21"/>
              </w:rPr>
              <w:t xml:space="preserve">Priority Legend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P0 — required for MVP launch. Cannot ship without it.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P1 — required for V1 (post-MVP, first 6 months). Important but not launch-blocking.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P2 — V2/Future. Roadmap item, not yet scheduled.</w:t>
            </w:r>
          </w:p>
        </w:tc>
      </w:tr>
    </w:tbl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1 — Product Ecosystem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Products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2800"/>
        <w:gridCol w:w="2600"/>
        <w:gridCol w:w="155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28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dxa" w:w="26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User</w:t>
            </w:r>
          </w:p>
        </w:tc>
        <w:tc>
          <w:tcPr>
            <w:tcW w:type="dxa" w:w="15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MVP?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Consumer App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Mobile (Flutter, iOS + Android)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Consumer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Brand Dashboard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Web (React/Next.js)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Brand marketing/insights teams</w:t>
            </w:r>
          </w:p>
        </w:tc>
        <w:tc>
          <w:tcPr>
            <w:tcW w:type="dxa" w:w="15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Admin Portal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Web (internal only)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Internal Ops/Support/Super Admin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Modules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5300"/>
        <w:gridCol w:w="185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53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MVP?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Identity &amp; Auth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OTP (consumer), email/SSO (brand), RBAC (internal)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Campaign Management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Brand-side campaign creation, configuration, monitoring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Sampling &amp; Fulfillment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Location assignment, stock tracking, QR issuance/redemption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Survey Engine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3–5 question post-trial survey, response capture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Analytics &amp; Reporting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Demographic breakdowns, campaign performance, CSV export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 (basic, non-AI)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Push + WhatsApp campaign/reward alerts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Support / Ticketing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Consumer and brand support requests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Consent &amp; Privacy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Consent capture, data view/delete self-service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 — non-negotiable per FDD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Rewards &amp; Gamification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Points, referral, coupons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 — V1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Fraud Detection (automated)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ML-based anomaly detection on survey responses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 — V1.5, manual review in MVP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 Insights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Auto-generated insight narratives, segmentation, purchase-intent scoring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 — V2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Enterprise API / CRM Integration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HubSpot/Salesforce connector, data export API</w:t>
            </w:r>
          </w:p>
        </w:tc>
        <w:tc>
          <w:tcPr>
            <w:tcW w:type="dxa" w:w="1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 — V2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Retail Media / Consumer Panel Marketplace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Sponsored placements, panel-access sales</w:t>
            </w:r>
          </w:p>
        </w:tc>
        <w:tc>
          <w:tcPr>
            <w:tcW w:type="dxa" w:w="1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 — Future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Roles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3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Consumer</w:t>
            </w:r>
          </w:p>
        </w:tc>
        <w:tc>
          <w:tcPr>
            <w:tcW w:type="dxa" w:w="7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End user of the Consumer App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Brand Admin</w:t>
            </w:r>
          </w:p>
        </w:tc>
        <w:tc>
          <w:tcPr>
            <w:tcW w:type="dxa" w:w="7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Full access to their brand account: campaigns, billing view, user management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Brand Viewer</w:t>
            </w:r>
          </w:p>
        </w:tc>
        <w:tc>
          <w:tcPr>
            <w:tcW w:type="dxa" w:w="7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Read-only access to campaign dashboards and reports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Field Ops Staff</w:t>
            </w:r>
          </w:p>
        </w:tc>
        <w:tc>
          <w:tcPr>
            <w:tcW w:type="dxa" w:w="7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Internal — manages physical fulfillment at sampling locations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Support Agent</w:t>
            </w:r>
          </w:p>
        </w:tc>
        <w:tc>
          <w:tcPr>
            <w:tcW w:type="dxa" w:w="7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Internal — handles consumer and brand support tickets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Ops Admin</w:t>
            </w:r>
          </w:p>
        </w:tc>
        <w:tc>
          <w:tcPr>
            <w:tcW w:type="dxa" w:w="7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Internal — configures campaigns, assigns locations/staff, reviews flagged fraud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Super Admin</w:t>
            </w:r>
          </w:p>
        </w:tc>
        <w:tc>
          <w:tcPr>
            <w:tcW w:type="dxa" w:w="7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Internal — full system access, user/account management, audit log access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Integrations (MVP)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WhatsApp Business API — campaign and reward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Vodafone Cash / InstaPay — reward disbursement.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Payment/invoicing — brand billing (manual/Finance-generated in MVP, no self-serve billing).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CSV export — brand-side data export.</w:t>
      </w:r>
    </w:p>
    <w:p>
      <w:pPr>
        <w:spacing w:after="120" w:line="270"/>
      </w:pPr>
      <w:r>
        <w:rPr>
          <w:i/>
          <w:iCs/>
          <w:color w:val="6B7280"/>
          <w:sz w:val="20"/>
          <w:szCs w:val="20"/>
        </w:rPr>
        <w:t xml:space="preserve">Not in MVP: HubSpot/Salesforce, Enterprise API, third-party LLM insight generation — see Roadmap (Phase 10).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2 — Users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Customer Types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6100"/>
        <w:gridCol w:w="1650"/>
      </w:tblGrid>
      <w:tr>
        <w:trPr>
          <w:tblHeader/>
        </w:trPr>
        <w:tc>
          <w:tcPr>
            <w:tcW w:type="dxa" w:w="16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1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Pays?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Consumer (B2C)</w:t>
            </w:r>
          </w:p>
        </w:tc>
        <w:tc>
          <w:tcPr>
            <w:tcW w:type="dxa" w:w="6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Egyptian resident, 18–40, urban (Cairo/Giza/Alexandria priority)</w:t>
            </w:r>
          </w:p>
        </w:tc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Brand (B2B)</w:t>
            </w:r>
          </w:p>
        </w:tc>
        <w:tc>
          <w:tcPr>
            <w:tcW w:type="dxa" w:w="6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FMCG/beauty/personal care/pharma-OTC marketing team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Internal User</w:t>
            </w:r>
          </w:p>
        </w:tc>
        <w:tc>
          <w:tcPr>
            <w:tcW w:type="dxa" w:w="6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Tajribti employee (Ops, Support, Admin)</w:t>
            </w:r>
          </w:p>
        </w:tc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Personas</w:t>
      </w:r>
    </w:p>
    <w:p>
      <w:pPr>
        <w:pStyle w:val="Heading3"/>
        <w:spacing w:after="90" w:before="180"/>
      </w:pPr>
      <w:r>
        <w:rPr>
          <w:b/>
          <w:bCs/>
          <w:color w:val="1B6E76"/>
          <w:sz w:val="20"/>
          <w:szCs w:val="20"/>
        </w:rPr>
        <w:t xml:space="preserve">Persona 1 — "Mona", the Consumer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Profile: </w:t>
      </w:r>
      <w:r>
        <w:rPr>
          <w:sz w:val="19"/>
          <w:szCs w:val="19"/>
        </w:rPr>
        <w:t xml:space="preserve">26, Cairo, marketing coordinator, active on Instagram/TikTok, smartphone-first, mid-range Android device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Goals: </w:t>
      </w:r>
      <w:r>
        <w:rPr>
          <w:sz w:val="19"/>
          <w:szCs w:val="19"/>
        </w:rPr>
        <w:t xml:space="preserve">Discover new products for free; feel like an early adopter; get occasional real rewards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Pain Points: </w:t>
      </w:r>
      <w:r>
        <w:rPr>
          <w:sz w:val="19"/>
          <w:szCs w:val="19"/>
        </w:rPr>
        <w:t xml:space="preserve">Distrusts "free stuff" offers; hates long surveys; worried about spam notifications or hidden costs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Success Criteria: </w:t>
      </w:r>
      <w:r>
        <w:rPr>
          <w:sz w:val="19"/>
          <w:szCs w:val="19"/>
        </w:rPr>
        <w:t xml:space="preserve">Completes a campaign redemption + survey in under 3 minutes total; returns for a second campaign within 30 days</w:t>
      </w:r>
    </w:p>
    <w:p>
      <w:pPr>
        <w:pStyle w:val="Heading3"/>
        <w:spacing w:after="90" w:before="180"/>
      </w:pPr>
      <w:r>
        <w:rPr>
          <w:b/>
          <w:bCs/>
          <w:color w:val="1B6E76"/>
          <w:sz w:val="20"/>
          <w:szCs w:val="20"/>
        </w:rPr>
        <w:t xml:space="preserve">Persona 2 — "Ahmed", the Brand Marketing Manager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Profile: </w:t>
      </w:r>
      <w:r>
        <w:rPr>
          <w:sz w:val="19"/>
          <w:szCs w:val="19"/>
        </w:rPr>
        <w:t xml:space="preserve">34, works at a mid-size Egyptian FMCG brand, manages 3–5 product launches per year, reports to a Marketing Director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Goals: </w:t>
      </w:r>
      <w:r>
        <w:rPr>
          <w:sz w:val="19"/>
          <w:szCs w:val="19"/>
        </w:rPr>
        <w:t xml:space="preserve">Prove a new product resonates before a full national launch; get data fast enough to inform a go/no-go decision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Pain Points: </w:t>
      </w:r>
      <w:r>
        <w:rPr>
          <w:sz w:val="19"/>
          <w:szCs w:val="19"/>
        </w:rPr>
        <w:t xml:space="preserve">Traditional research takes too long; sampling today is unmeasured; needs a defensible ROI story for his own management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Success Criteria: </w:t>
      </w:r>
      <w:r>
        <w:rPr>
          <w:sz w:val="19"/>
          <w:szCs w:val="19"/>
        </w:rPr>
        <w:t xml:space="preserve">Receives a usable campaign report within days of campaign close; renews for the next product launch</w:t>
      </w:r>
    </w:p>
    <w:p>
      <w:pPr>
        <w:pStyle w:val="Heading3"/>
        <w:spacing w:after="90" w:before="180"/>
      </w:pPr>
      <w:r>
        <w:rPr>
          <w:b/>
          <w:bCs/>
          <w:color w:val="1B6E76"/>
          <w:sz w:val="20"/>
          <w:szCs w:val="20"/>
        </w:rPr>
        <w:t xml:space="preserve">Persona 3 — "Yasmine", Internal Ops Admin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Profile: </w:t>
      </w:r>
      <w:r>
        <w:rPr>
          <w:sz w:val="19"/>
          <w:szCs w:val="19"/>
        </w:rPr>
        <w:t xml:space="preserve">Tajribti employee, manages campaign setup and field fulfillment across all active brand accounts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Goals: </w:t>
      </w:r>
      <w:r>
        <w:rPr>
          <w:sz w:val="19"/>
          <w:szCs w:val="19"/>
        </w:rPr>
        <w:t xml:space="preserve">Get every campaign live on schedule with zero fulfillment errors and minimal manual firefighting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Pain Points: </w:t>
      </w:r>
      <w:r>
        <w:rPr>
          <w:sz w:val="19"/>
          <w:szCs w:val="19"/>
        </w:rPr>
        <w:t xml:space="preserve">Manual QR/location assignment is error-prone at scale; needs visibility into fraud flags without a dedicated data-science tool in MVP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Success Criteria: </w:t>
      </w:r>
      <w:r>
        <w:rPr>
          <w:sz w:val="19"/>
          <w:szCs w:val="19"/>
        </w:rPr>
        <w:t xml:space="preserve">Campaign fulfillment SLA (48–72 hrs) is met on 95%+ of campaigns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Permissions Matrix (MVP)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100"/>
        <w:gridCol w:w="1450"/>
        <w:gridCol w:w="1750"/>
        <w:gridCol w:w="1450"/>
        <w:gridCol w:w="1300"/>
        <w:gridCol w:w="1300"/>
      </w:tblGrid>
      <w:tr>
        <w:trPr>
          <w:tblHeader/>
        </w:trPr>
        <w:tc>
          <w:tcPr>
            <w:tcW w:type="dxa" w:w="21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Consumer</w:t>
            </w:r>
          </w:p>
        </w:tc>
        <w:tc>
          <w:tcPr>
            <w:tcW w:type="dxa" w:w="17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Brand Admin</w:t>
            </w:r>
          </w:p>
        </w:tc>
        <w:tc>
          <w:tcPr>
            <w:tcW w:type="dxa" w:w="14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Brand Viewer</w:t>
            </w:r>
          </w:p>
        </w:tc>
        <w:tc>
          <w:tcPr>
            <w:tcW w:type="dxa" w:w="13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Ops Admin</w:t>
            </w:r>
          </w:p>
        </w:tc>
        <w:tc>
          <w:tcPr>
            <w:tcW w:type="dxa" w:w="13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Super Admin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Redeem sample / complete survey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Create campaign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Request only (Sales-assisted in MVP)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 (configures)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View own campaign dashboard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Export campaign data (CSV)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Invite brand users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View/delete own personal data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Access fraud review queue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Manage all accounts / audit log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3 — Feature Inventory</w:t>
      </w:r>
    </w:p>
    <w:p>
      <w:pPr>
        <w:spacing w:after="120" w:line="270"/>
      </w:pPr>
      <w:r>
        <w:rPr>
          <w:sz w:val="20"/>
          <w:szCs w:val="20"/>
        </w:rPr>
        <w:t xml:space="preserve">22 features across three products for MVP + V1. Full 12-field specification is provided in Phase 4 for the 10 features marked (Full Spec); the remainder receive a defined purpose, priority, and dependency mapping here and will receive full specification in the release-specific PRD addendum ahead of their build sprint — this is a deliberate specification-depth decision, not an omission: fully speccing V1/V2 features today would fix details that should be informed by MVP learnings.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Consumer App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1. Phone OTP Registration/Login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Frictionless, trusted entry point for Egyptian consumers</w:t>
      </w:r>
      <w:r>
        <w:rPr>
          <w:i/>
          <w:iCs/>
          <w:color w:val="6B7280"/>
          <w:sz w:val="18"/>
          <w:szCs w:val="18"/>
        </w:rPr>
        <w:t xml:space="preserve">  (Depends on: Auth module — Full Spec in Phase 4)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2. Consumer Profile Setup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Capture age/gender/city/interests for campaign targeting</w:t>
      </w:r>
      <w:r>
        <w:rPr>
          <w:i/>
          <w:iCs/>
          <w:color w:val="6B7280"/>
          <w:sz w:val="18"/>
          <w:szCs w:val="18"/>
        </w:rPr>
        <w:t xml:space="preserve">  (Depends on: Feature 1 — Full Spec in Phase 4)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3. Campaign Discovery (list/map)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Surface nearby active campaigns</w:t>
      </w:r>
      <w:r>
        <w:rPr>
          <w:i/>
          <w:iCs/>
          <w:color w:val="6B7280"/>
          <w:sz w:val="18"/>
          <w:szCs w:val="18"/>
        </w:rPr>
        <w:t xml:space="preserve">  (Depends on: Location services, Campaign module)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4. Push Notification — New Campaign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Drive visits to active campaign locations</w:t>
      </w:r>
      <w:r>
        <w:rPr>
          <w:i/>
          <w:iCs/>
          <w:color w:val="6B7280"/>
          <w:sz w:val="18"/>
          <w:szCs w:val="18"/>
        </w:rPr>
        <w:t xml:space="preserve">  (Depends on: Notification module — Full Spec in Phase 4)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5. QR Redemption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Verify physical presence and issue the sample</w:t>
      </w:r>
      <w:r>
        <w:rPr>
          <w:i/>
          <w:iCs/>
          <w:color w:val="6B7280"/>
          <w:sz w:val="18"/>
          <w:szCs w:val="18"/>
        </w:rPr>
        <w:t xml:space="preserve">  (Depends on: Fulfillment module — Full Spec in Phase 4)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6. Post-Trial Survey (3–5 questions)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Capture structured feedback within minutes of trial</w:t>
      </w:r>
      <w:r>
        <w:rPr>
          <w:i/>
          <w:iCs/>
          <w:color w:val="6B7280"/>
          <w:sz w:val="18"/>
          <w:szCs w:val="18"/>
        </w:rPr>
        <w:t xml:space="preserve">  (Depends on: Survey module — Full Spec in Phase 4)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7. In-App Consumer Support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Resolve redemption/reward issues without phone support</w:t>
      </w:r>
      <w:r>
        <w:rPr>
          <w:i/>
          <w:iCs/>
          <w:color w:val="6B7280"/>
          <w:sz w:val="18"/>
          <w:szCs w:val="18"/>
        </w:rPr>
        <w:t xml:space="preserve">  (Depends on: Support module)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8. Consent &amp; Privacy Center (view/delete data)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PDPL compliance; FDD non-negotiable</w:t>
      </w:r>
      <w:r>
        <w:rPr>
          <w:i/>
          <w:iCs/>
          <w:color w:val="6B7280"/>
          <w:sz w:val="18"/>
          <w:szCs w:val="18"/>
        </w:rPr>
        <w:t xml:space="preserve">  (Depends on: Data model — Full Spec in Phase 4)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9. Rewards Wallet (points/cashback/coupons)</w:t>
      </w:r>
      <w:r>
        <w:rPr>
          <w:b/>
          <w:bCs/>
          <w:color w:val="D68910"/>
          <w:sz w:val="18"/>
          <w:szCs w:val="18"/>
        </w:rPr>
        <w:t xml:space="preserve">  [P1]</w:t>
      </w:r>
      <w:r>
        <w:rPr>
          <w:sz w:val="19"/>
          <w:szCs w:val="19"/>
        </w:rPr>
        <w:t xml:space="preserve"> — Sustain retention beyond the first campaign</w:t>
      </w:r>
      <w:r>
        <w:rPr>
          <w:i/>
          <w:iCs/>
          <w:color w:val="6B7280"/>
          <w:sz w:val="18"/>
          <w:szCs w:val="18"/>
        </w:rPr>
        <w:t xml:space="preserve">  (Depends on: Payment rails (Vodafone Cash/InstaPay))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10. Referral Program</w:t>
      </w:r>
      <w:r>
        <w:rPr>
          <w:b/>
          <w:bCs/>
          <w:color w:val="D68910"/>
          <w:sz w:val="18"/>
          <w:szCs w:val="18"/>
        </w:rPr>
        <w:t xml:space="preserve">  [P1]</w:t>
      </w:r>
      <w:r>
        <w:rPr>
          <w:sz w:val="19"/>
          <w:szCs w:val="19"/>
        </w:rPr>
        <w:t xml:space="preserve"> — Lower consumer CAC via peer invites</w:t>
      </w:r>
      <w:r>
        <w:rPr>
          <w:i/>
          <w:iCs/>
          <w:color w:val="6B7280"/>
          <w:sz w:val="18"/>
          <w:szCs w:val="18"/>
        </w:rPr>
        <w:t xml:space="preserve">  (Depends on: Rewards Wallet (Feature 9))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11. Interest-Based Communities</w:t>
      </w:r>
      <w:r>
        <w:rPr>
          <w:b/>
          <w:bCs/>
          <w:color w:val="1E8449"/>
          <w:sz w:val="18"/>
          <w:szCs w:val="18"/>
        </w:rPr>
        <w:t xml:space="preserve">  [P2]</w:t>
      </w:r>
      <w:r>
        <w:rPr>
          <w:sz w:val="19"/>
          <w:szCs w:val="19"/>
        </w:rPr>
        <w:t xml:space="preserve"> — Higher-frequency engagement, resellable panels</w:t>
      </w:r>
      <w:r>
        <w:rPr>
          <w:i/>
          <w:iCs/>
          <w:color w:val="6B7280"/>
          <w:sz w:val="18"/>
          <w:szCs w:val="18"/>
        </w:rPr>
        <w:t xml:space="preserve">  (Depends on: Segmentation, notification targeting)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Brand Dashboard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12. Brand Account Onboarding (Sales-assisted)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Get a signed brand live on the platform</w:t>
      </w:r>
      <w:r>
        <w:rPr>
          <w:i/>
          <w:iCs/>
          <w:color w:val="6B7280"/>
          <w:sz w:val="18"/>
          <w:szCs w:val="18"/>
        </w:rPr>
        <w:t xml:space="preserve">  (Depends on: Auth module, CRM (manual in MVP))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13. Campaign Creation Wizard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Define product, segment, locations, dates, survey questions</w:t>
      </w:r>
      <w:r>
        <w:rPr>
          <w:i/>
          <w:iCs/>
          <w:color w:val="6B7280"/>
          <w:sz w:val="18"/>
          <w:szCs w:val="18"/>
        </w:rPr>
        <w:t xml:space="preserve">  (Depends on: Campaign module — Full Spec in Phase 4)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14. Live Campaign Monitoring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Real-time redemption/survey-completion visibility</w:t>
      </w:r>
      <w:r>
        <w:rPr>
          <w:i/>
          <w:iCs/>
          <w:color w:val="6B7280"/>
          <w:sz w:val="18"/>
          <w:szCs w:val="18"/>
        </w:rPr>
        <w:t xml:space="preserve">  (Depends on: Fulfillment + Survey modules — Full Spec in Phase 4)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15. Basic Analytics Report + CSV Export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Demographic and response breakdowns brands can act on</w:t>
      </w:r>
      <w:r>
        <w:rPr>
          <w:i/>
          <w:iCs/>
          <w:color w:val="6B7280"/>
          <w:sz w:val="18"/>
          <w:szCs w:val="18"/>
        </w:rPr>
        <w:t xml:space="preserve">  (Depends on: Survey + Analytics modules — Full Spec in Phase 4)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16. Brand User Management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Brand Admin invites/removes Brand Viewers</w:t>
      </w:r>
      <w:r>
        <w:rPr>
          <w:i/>
          <w:iCs/>
          <w:color w:val="6B7280"/>
          <w:sz w:val="18"/>
          <w:szCs w:val="18"/>
        </w:rPr>
        <w:t xml:space="preserve">  (Depends on: Auth/permissions module)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17. Contract &amp; Invoice View</w:t>
      </w:r>
      <w:r>
        <w:rPr>
          <w:b/>
          <w:bCs/>
          <w:color w:val="D68910"/>
          <w:sz w:val="18"/>
          <w:szCs w:val="18"/>
        </w:rPr>
        <w:t xml:space="preserve">  [P1]</w:t>
      </w:r>
      <w:r>
        <w:rPr>
          <w:sz w:val="19"/>
          <w:szCs w:val="19"/>
        </w:rPr>
        <w:t xml:space="preserve"> — Transparency on billing without a support ticket</w:t>
      </w:r>
      <w:r>
        <w:rPr>
          <w:i/>
          <w:iCs/>
          <w:color w:val="6B7280"/>
          <w:sz w:val="18"/>
          <w:szCs w:val="18"/>
        </w:rPr>
        <w:t xml:space="preserve">  (Depends on: Finance systems (manual in MVP))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18. AI Insight Narratives</w:t>
      </w:r>
      <w:r>
        <w:rPr>
          <w:b/>
          <w:bCs/>
          <w:color w:val="1E8449"/>
          <w:sz w:val="18"/>
          <w:szCs w:val="18"/>
        </w:rPr>
        <w:t xml:space="preserve">  [P2]</w:t>
      </w:r>
      <w:r>
        <w:rPr>
          <w:sz w:val="19"/>
          <w:szCs w:val="19"/>
        </w:rPr>
        <w:t xml:space="preserve"> — Turn raw data into a plain-language recommendation</w:t>
      </w:r>
      <w:r>
        <w:rPr>
          <w:i/>
          <w:iCs/>
          <w:color w:val="6B7280"/>
          <w:sz w:val="18"/>
          <w:szCs w:val="18"/>
        </w:rPr>
        <w:t xml:space="preserve">  (Depends on: AI/Data module, LLM API — see FDD AI Strategy)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19. Enterprise API / CRM Connector</w:t>
      </w:r>
      <w:r>
        <w:rPr>
          <w:b/>
          <w:bCs/>
          <w:color w:val="1E8449"/>
          <w:sz w:val="18"/>
          <w:szCs w:val="18"/>
        </w:rPr>
        <w:t xml:space="preserve">  [P2]</w:t>
      </w:r>
      <w:r>
        <w:rPr>
          <w:sz w:val="19"/>
          <w:szCs w:val="19"/>
        </w:rPr>
        <w:t xml:space="preserve"> — Enable large-account data integration</w:t>
      </w:r>
      <w:r>
        <w:rPr>
          <w:i/>
          <w:iCs/>
          <w:color w:val="6B7280"/>
          <w:sz w:val="18"/>
          <w:szCs w:val="18"/>
        </w:rPr>
        <w:t xml:space="preserve">  (Depends on: Data warehouse, auth scopes)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Admin Portal (Internal)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20. Campaign Configuration &amp; Approval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Ops sets up locations, field staff, QR batches</w:t>
      </w:r>
      <w:r>
        <w:rPr>
          <w:i/>
          <w:iCs/>
          <w:color w:val="6B7280"/>
          <w:sz w:val="18"/>
          <w:szCs w:val="18"/>
        </w:rPr>
        <w:t xml:space="preserve">  (Depends on: Campaign + Fulfillment modules — Full Spec in Phase 4)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21. Fraud/Anomaly Review Queue (manual)</w:t>
      </w:r>
      <w:r>
        <w:rPr>
          <w:b/>
          <w:bCs/>
          <w:color w:val="1E8449"/>
          <w:sz w:val="18"/>
          <w:szCs w:val="18"/>
        </w:rPr>
        <w:t xml:space="preserve">  [P0 (manual) / P1 (automated)]</w:t>
      </w:r>
      <w:r>
        <w:rPr>
          <w:sz w:val="19"/>
          <w:szCs w:val="19"/>
        </w:rPr>
        <w:t xml:space="preserve"> — Protect data quality before it reaches a brand report</w:t>
      </w:r>
      <w:r>
        <w:rPr>
          <w:i/>
          <w:iCs/>
          <w:color w:val="6B7280"/>
          <w:sz w:val="18"/>
          <w:szCs w:val="18"/>
        </w:rPr>
        <w:t xml:space="preserve">  (Depends on: Survey module; automated model is V1.5)</w:t>
      </w:r>
    </w:p>
    <w:p>
      <w:pPr>
        <w:spacing w:after="90"/>
      </w:pPr>
      <w:r>
        <w:rPr>
          <w:b/>
          <w:bCs/>
          <w:color w:val="1F2A44"/>
          <w:sz w:val="20"/>
          <w:szCs w:val="20"/>
        </w:rPr>
        <w:t xml:space="preserve">22. Support Ticket Management</w:t>
      </w:r>
      <w:r>
        <w:rPr>
          <w:b/>
          <w:bCs/>
          <w:color w:val="C0392B"/>
          <w:sz w:val="18"/>
          <w:szCs w:val="18"/>
        </w:rPr>
        <w:t xml:space="preserve">  [P0]</w:t>
      </w:r>
      <w:r>
        <w:rPr>
          <w:sz w:val="19"/>
          <w:szCs w:val="19"/>
        </w:rPr>
        <w:t xml:space="preserve"> — Internal view/resolution of all consumer and brand tickets</w:t>
      </w:r>
      <w:r>
        <w:rPr>
          <w:i/>
          <w:iCs/>
          <w:color w:val="6B7280"/>
          <w:sz w:val="18"/>
          <w:szCs w:val="18"/>
        </w:rPr>
        <w:t xml:space="preserve">  (Depends on: Support module)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4 — Full Feature Specifications (P0 Core Set)</w:t>
      </w:r>
    </w:p>
    <w:p>
      <w:pPr>
        <w:spacing w:after="120" w:line="270"/>
      </w:pPr>
      <w:r>
        <w:rPr>
          <w:sz w:val="20"/>
          <w:szCs w:val="20"/>
        </w:rPr>
        <w:t xml:space="preserve">Full 12-field specification for the ten features that define the critical path of the MVP: without these, no campaign can go live and no data can be collected.</w:t>
      </w:r>
    </w:p>
    <w:p>
      <w:pPr>
        <w:spacing w:after="80" w:before="200"/>
      </w:pPr>
      <w:r>
        <w:rPr>
          <w:b/>
          <w:bCs/>
          <w:color w:val="1F2A44"/>
          <w:sz w:val="21"/>
          <w:szCs w:val="21"/>
        </w:rPr>
        <w:t xml:space="preserve">1. Phone OTP Registration/Login</w:t>
      </w:r>
      <w:r>
        <w:rPr>
          <w:b/>
          <w:bCs/>
          <w:color w:val="C0392B"/>
          <w:sz w:val="18"/>
          <w:szCs w:val="18"/>
        </w:rPr>
        <w:t xml:space="preserve">  [P0]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Purpose: </w:t>
      </w:r>
      <w:r>
        <w:rPr>
          <w:sz w:val="19"/>
          <w:szCs w:val="19"/>
        </w:rPr>
        <w:t xml:space="preserve">Let a consumer create a trusted account using only a phone number.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Business Value: </w:t>
      </w:r>
      <w:r>
        <w:rPr>
          <w:sz w:val="19"/>
          <w:szCs w:val="19"/>
        </w:rPr>
        <w:t xml:space="preserve">Lowest-friction identity verification available in the Egyptian market; every downstream data point traces back to a verified phone number.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User Value: </w:t>
      </w:r>
      <w:r>
        <w:rPr>
          <w:sz w:val="19"/>
          <w:szCs w:val="19"/>
        </w:rPr>
        <w:t xml:space="preserve">No password to remember; sign-up takes under 30 seconds.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Dependencies: </w:t>
      </w:r>
      <w:r>
        <w:rPr>
          <w:sz w:val="19"/>
          <w:szCs w:val="19"/>
        </w:rPr>
        <w:t xml:space="preserve">SMS/OTP provider integration; Identity &amp; Auth module.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User enters phone number and receives a 6-digit OTP within 15 seconds.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OTP expires after 5 minutes; user can request a resend after 60 seconds.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Successful OTP entry creates or logs into an existing account.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Phone numbers are stored in E.164 format and validated against Egyptian mobile prefixes.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Edge Cases &amp; Errors: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OTP not received — resend flow with rate limiting (max 3 requests per 10 minutes).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SIM-swap or number reassignment — account recovery requires support escalation.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Invalid/foreign phone number format — inline validation error before OTP is sent.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Permissions: </w:t>
      </w:r>
      <w:r>
        <w:rPr>
          <w:sz w:val="19"/>
          <w:szCs w:val="19"/>
        </w:rPr>
        <w:t xml:space="preserve">Public (no auth required to initiate).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Notifications: </w:t>
      </w:r>
      <w:r>
        <w:rPr>
          <w:sz w:val="19"/>
          <w:szCs w:val="19"/>
        </w:rPr>
        <w:t xml:space="preserve">SMS OTP; welcome push notification after first successful login.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Analytics Events Logged: </w:t>
      </w:r>
      <w:r>
        <w:rPr>
          <w:sz w:val="19"/>
          <w:szCs w:val="19"/>
        </w:rPr>
        <w:t xml:space="preserve">signup_started, otp_sent, otp_verified, login_success, login_failure_reason.</w:t>
      </w:r>
    </w:p>
    <w:p>
      <w:pPr>
        <w:spacing w:after="80" w:before="200"/>
      </w:pPr>
      <w:r>
        <w:rPr>
          <w:b/>
          <w:bCs/>
          <w:color w:val="1F2A44"/>
          <w:sz w:val="21"/>
          <w:szCs w:val="21"/>
        </w:rPr>
        <w:t xml:space="preserve">2. Consumer Profile Setup</w:t>
      </w:r>
      <w:r>
        <w:rPr>
          <w:b/>
          <w:bCs/>
          <w:color w:val="C0392B"/>
          <w:sz w:val="18"/>
          <w:szCs w:val="18"/>
        </w:rPr>
        <w:t xml:space="preserve">  [P0]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Purpose: </w:t>
      </w:r>
      <w:r>
        <w:rPr>
          <w:sz w:val="19"/>
          <w:szCs w:val="19"/>
        </w:rPr>
        <w:t xml:space="preserve">Capture the minimum demographic data needed for campaign targeting.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Business Value: </w:t>
      </w:r>
      <w:r>
        <w:rPr>
          <w:sz w:val="19"/>
          <w:szCs w:val="19"/>
        </w:rPr>
        <w:t xml:space="preserve">Segment-level targeting is the core data asset brands pay for.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User Value: </w:t>
      </w:r>
      <w:r>
        <w:rPr>
          <w:sz w:val="19"/>
          <w:szCs w:val="19"/>
        </w:rPr>
        <w:t xml:space="preserve">One-time, under-60-second setup; explains why each field is asked.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Dependencies: </w:t>
      </w:r>
      <w:r>
        <w:rPr>
          <w:sz w:val="19"/>
          <w:szCs w:val="19"/>
        </w:rPr>
        <w:t xml:space="preserve">Feature 1 (Auth); Consent &amp; Privacy Center (Feature 8).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Fields: age range, gender, city, up to 3 interest tags — all required except interest tags.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Explicit consent checkbox is presented and must be checked before profile data is stored.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Profile is editable at any time from Settings.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Edge Cases &amp; Errors: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User skips optional fields — profile is still valid but campaign targeting precision is reduced for that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User later revokes consent — profile is anonymized per Feature 8, not merely hidden.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Permissions: </w:t>
      </w:r>
      <w:r>
        <w:rPr>
          <w:sz w:val="19"/>
          <w:szCs w:val="19"/>
        </w:rPr>
        <w:t xml:space="preserve">Authenticated consumer only, own profile only.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Notifications: </w:t>
      </w:r>
      <w:r>
        <w:rPr>
          <w:sz w:val="19"/>
          <w:szCs w:val="19"/>
        </w:rPr>
        <w:t xml:space="preserve">None beyond confirmation of save.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Analytics Events Logged: </w:t>
      </w:r>
      <w:r>
        <w:rPr>
          <w:sz w:val="19"/>
          <w:szCs w:val="19"/>
        </w:rPr>
        <w:t xml:space="preserve">profile_completed, profile_field_skipped (per field), consent_granted.</w:t>
      </w:r>
    </w:p>
    <w:p>
      <w:pPr>
        <w:spacing w:after="80" w:before="200"/>
      </w:pPr>
      <w:r>
        <w:rPr>
          <w:b/>
          <w:bCs/>
          <w:color w:val="1F2A44"/>
          <w:sz w:val="21"/>
          <w:szCs w:val="21"/>
        </w:rPr>
        <w:t xml:space="preserve">5. QR Redemption</w:t>
      </w:r>
      <w:r>
        <w:rPr>
          <w:b/>
          <w:bCs/>
          <w:color w:val="C0392B"/>
          <w:sz w:val="18"/>
          <w:szCs w:val="18"/>
        </w:rPr>
        <w:t xml:space="preserve">  [P0]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Purpose: </w:t>
      </w:r>
      <w:r>
        <w:rPr>
          <w:sz w:val="19"/>
          <w:szCs w:val="19"/>
        </w:rPr>
        <w:t xml:space="preserve">Verify a consumer's physical presence at a sampling location and issue the sample.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Business Value: </w:t>
      </w:r>
      <w:r>
        <w:rPr>
          <w:sz w:val="19"/>
          <w:szCs w:val="19"/>
        </w:rPr>
        <w:t xml:space="preserve">This is the fraud control point — without verified physical redemption, all downstream survey data is worthless to brands.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User Value: </w:t>
      </w:r>
      <w:r>
        <w:rPr>
          <w:sz w:val="19"/>
          <w:szCs w:val="19"/>
        </w:rPr>
        <w:t xml:space="preserve">Fast, simple — scan and go, no manual code entry required.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Dependencies: </w:t>
      </w:r>
      <w:r>
        <w:rPr>
          <w:sz w:val="19"/>
          <w:szCs w:val="19"/>
        </w:rPr>
        <w:t xml:space="preserve">Feature 20 (Campaign Configuration &amp; QR batch issuance); Fulfillment module.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Each QR code is unique per campaign-location-time-window and single-use.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Successful scan immediately unlocks the post-trial survey (Feature 6) in-app.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Field staff device shows a real-time redemption counter against remaining stock.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Edge Cases &amp; Errors: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QR already redeemed — clear "already used" message, logged as a potential fraud signal.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Stock depleted at location — app shows "out of stock," campaign dashboard reflects it live.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internet connectivity at redemption moment — offline queue with sync on reconnect.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Permissions: </w:t>
      </w:r>
      <w:r>
        <w:rPr>
          <w:sz w:val="19"/>
          <w:szCs w:val="19"/>
        </w:rPr>
        <w:t xml:space="preserve">Authenticated consumer (to redeem); Field Ops Staff (to issue/monitor QR batches).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Notifications: </w:t>
      </w:r>
      <w:r>
        <w:rPr>
          <w:sz w:val="19"/>
          <w:szCs w:val="19"/>
        </w:rPr>
        <w:t xml:space="preserve">In-app confirmation on successful redemption; low-stock alert to Field Ops Staff.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Analytics Events Logged: </w:t>
      </w:r>
      <w:r>
        <w:rPr>
          <w:sz w:val="19"/>
          <w:szCs w:val="19"/>
        </w:rPr>
        <w:t xml:space="preserve">qr_scanned, redemption_success, redemption_failure_reason, stock_depleted_event.</w:t>
      </w:r>
    </w:p>
    <w:p>
      <w:pPr>
        <w:spacing w:after="80" w:before="200"/>
      </w:pPr>
      <w:r>
        <w:rPr>
          <w:b/>
          <w:bCs/>
          <w:color w:val="1F2A44"/>
          <w:sz w:val="21"/>
          <w:szCs w:val="21"/>
        </w:rPr>
        <w:t xml:space="preserve">6. Post-Trial Survey</w:t>
      </w:r>
      <w:r>
        <w:rPr>
          <w:b/>
          <w:bCs/>
          <w:color w:val="C0392B"/>
          <w:sz w:val="18"/>
          <w:szCs w:val="18"/>
        </w:rPr>
        <w:t xml:space="preserve">  [P0]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Purpose: </w:t>
      </w:r>
      <w:r>
        <w:rPr>
          <w:sz w:val="19"/>
          <w:szCs w:val="19"/>
        </w:rPr>
        <w:t xml:space="preserve">Capture structured feedback within minutes of product trial.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Business Value: </w:t>
      </w:r>
      <w:r>
        <w:rPr>
          <w:sz w:val="19"/>
          <w:szCs w:val="19"/>
        </w:rPr>
        <w:t xml:space="preserve">This is literally the product — the data the brand is paying for.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User Value: </w:t>
      </w:r>
      <w:r>
        <w:rPr>
          <w:sz w:val="19"/>
          <w:szCs w:val="19"/>
        </w:rPr>
        <w:t xml:space="preserve">Short (3–5 questions, ~30 seconds), clearly tied to the reward already received.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Dependencies: </w:t>
      </w:r>
      <w:r>
        <w:rPr>
          <w:sz w:val="19"/>
          <w:szCs w:val="19"/>
        </w:rPr>
        <w:t xml:space="preserve">Feature 5 (QR Redemption) as trigger; Survey Engine module.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Survey unlocks immediately after successful QR redemption, not before.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Question set is configured per-campaign by the brand (Feature 13) within a fixed 3–5 question limit.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Response is timestamped and linked to the anonymized consumer profile segment, not raw PII, in brand-facing exports.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Edge Cases &amp; Errors: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User abandons survey mid-way — partial responses are saved and flagged as incomplete in analytics, not discarded.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Duplicate/rapid-fire responses from the same account — flagged to the fraud review queue (Feature 21).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Permissions: </w:t>
      </w:r>
      <w:r>
        <w:rPr>
          <w:sz w:val="19"/>
          <w:szCs w:val="19"/>
        </w:rPr>
        <w:t xml:space="preserve">Authenticated consumer, only for their own redeemed campaigns.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Notifications: </w:t>
      </w:r>
      <w:r>
        <w:rPr>
          <w:sz w:val="19"/>
          <w:szCs w:val="19"/>
        </w:rPr>
        <w:t xml:space="preserve">Reminder push if survey not completed within 24 hours of redemption.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Analytics Events Logged: </w:t>
      </w:r>
      <w:r>
        <w:rPr>
          <w:sz w:val="19"/>
          <w:szCs w:val="19"/>
        </w:rPr>
        <w:t xml:space="preserve">survey_started, survey_completed, survey_abandoned, time_to_complete, per_question_response.</w:t>
      </w:r>
    </w:p>
    <w:p>
      <w:pPr>
        <w:spacing w:after="80" w:before="200"/>
      </w:pPr>
      <w:r>
        <w:rPr>
          <w:b/>
          <w:bCs/>
          <w:color w:val="1F2A44"/>
          <w:sz w:val="21"/>
          <w:szCs w:val="21"/>
        </w:rPr>
        <w:t xml:space="preserve">4. Push Notification — New Campaign</w:t>
      </w:r>
      <w:r>
        <w:rPr>
          <w:b/>
          <w:bCs/>
          <w:color w:val="C0392B"/>
          <w:sz w:val="18"/>
          <w:szCs w:val="18"/>
        </w:rPr>
        <w:t xml:space="preserve">  [P0]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Purpose: </w:t>
      </w:r>
      <w:r>
        <w:rPr>
          <w:sz w:val="19"/>
          <w:szCs w:val="19"/>
        </w:rPr>
        <w:t xml:space="preserve">Alert consumers to nearby active campaigns matching their profile.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Business Value: </w:t>
      </w:r>
      <w:r>
        <w:rPr>
          <w:sz w:val="19"/>
          <w:szCs w:val="19"/>
        </w:rPr>
        <w:t xml:space="preserve">Primary driver of campaign redemption volume, directly affecting brand-side fulfillment KPIs.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User Value: </w:t>
      </w:r>
      <w:r>
        <w:rPr>
          <w:sz w:val="19"/>
          <w:szCs w:val="19"/>
        </w:rPr>
        <w:t xml:space="preserve">Relevant, non-spammy alerts — not a generic broadcast.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Dependencies: </w:t>
      </w:r>
      <w:r>
        <w:rPr>
          <w:sz w:val="19"/>
          <w:szCs w:val="19"/>
        </w:rPr>
        <w:t xml:space="preserve">Feature 2 (Profile) for targeting; Feature 13 (Campaign Creation) for campaign parameters; Notification module.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Notifications are sent only to consumers matching the campaign's configured target segment and geography.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Maximum notification frequency is capped (configurable, default: 1 per consumer per 48 hours) to prevent fatigue.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Tapping the notification deep-links directly to the campaign detail screen.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Edge Cases &amp; Errors: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User has notifications disabled at OS level — in-app campaign feed still shows the campaign.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Overlapping campaigns targeting the same consumer — frequency cap and relevance-ranking logic decide which is sent first.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Permissions: </w:t>
      </w:r>
      <w:r>
        <w:rPr>
          <w:sz w:val="19"/>
          <w:szCs w:val="19"/>
        </w:rPr>
        <w:t xml:space="preserve">System-triggered; consumer can opt out entirely in Settings.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Notifications: </w:t>
      </w:r>
      <w:r>
        <w:rPr>
          <w:sz w:val="19"/>
          <w:szCs w:val="19"/>
        </w:rPr>
        <w:t xml:space="preserve">This IS the notification feature.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Analytics Events Logged: </w:t>
      </w:r>
      <w:r>
        <w:rPr>
          <w:sz w:val="19"/>
          <w:szCs w:val="19"/>
        </w:rPr>
        <w:t xml:space="preserve">notification_sent, notification_opened, notification_opt_out.</w:t>
      </w:r>
    </w:p>
    <w:p>
      <w:pPr>
        <w:spacing w:after="80" w:before="200"/>
      </w:pPr>
      <w:r>
        <w:rPr>
          <w:b/>
          <w:bCs/>
          <w:color w:val="1F2A44"/>
          <w:sz w:val="21"/>
          <w:szCs w:val="21"/>
        </w:rPr>
        <w:t xml:space="preserve">8. Consent &amp; Privacy Center</w:t>
      </w:r>
      <w:r>
        <w:rPr>
          <w:b/>
          <w:bCs/>
          <w:color w:val="C0392B"/>
          <w:sz w:val="18"/>
          <w:szCs w:val="18"/>
        </w:rPr>
        <w:t xml:space="preserve">  [P0]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Purpose: </w:t>
      </w:r>
      <w:r>
        <w:rPr>
          <w:sz w:val="19"/>
          <w:szCs w:val="19"/>
        </w:rPr>
        <w:t xml:space="preserve">Give consumers self-service visibility into and control over their data — an FDD non-negotiable.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Business Value: </w:t>
      </w:r>
      <w:r>
        <w:rPr>
          <w:sz w:val="19"/>
          <w:szCs w:val="19"/>
        </w:rPr>
        <w:t xml:space="preserve">Removes the single largest legal risk identified in the IC Memo (PDPL/consumer profiling) from the critical path.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User Value: </w:t>
      </w:r>
      <w:r>
        <w:rPr>
          <w:sz w:val="19"/>
          <w:szCs w:val="19"/>
        </w:rPr>
        <w:t xml:space="preserve">Builds the trust the FDD explicitly says the brand depends on.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Dependencies: </w:t>
      </w:r>
      <w:r>
        <w:rPr>
          <w:sz w:val="19"/>
          <w:szCs w:val="19"/>
        </w:rPr>
        <w:t xml:space="preserve">Data model (Phase 7); Legal review of PDPL requirements.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Consumer can view every data category held about them in plain Arabic.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Consumer can request full account and data deletion from within the app, without contacting support.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Deletion requests are processed within the timeframe required by Law No. 151 of 2020 (to be confirmed with counsel; default engineering SLA: 72 hours).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Edge Cases &amp; Errors: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Consumer requests deletion mid-active-campaign — campaign data already delivered to a brand is anonymized retroactively, not clawed back from a delivered report (brand-facing data is never raw PII in the first place, per Feature 6 design).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Permissions: </w:t>
      </w:r>
      <w:r>
        <w:rPr>
          <w:sz w:val="19"/>
          <w:szCs w:val="19"/>
        </w:rPr>
        <w:t xml:space="preserve">Authenticated consumer, own data only.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Notifications: </w:t>
      </w:r>
      <w:r>
        <w:rPr>
          <w:sz w:val="19"/>
          <w:szCs w:val="19"/>
        </w:rPr>
        <w:t xml:space="preserve">Confirmation email/push when a deletion request is submitted and when it completes.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Analytics Events Logged: </w:t>
      </w:r>
      <w:r>
        <w:rPr>
          <w:sz w:val="19"/>
          <w:szCs w:val="19"/>
        </w:rPr>
        <w:t xml:space="preserve">privacy_center_viewed, data_export_requested, deletion_requested, deletion_completed.</w:t>
      </w:r>
    </w:p>
    <w:p>
      <w:pPr>
        <w:spacing w:after="80" w:before="200"/>
      </w:pPr>
      <w:r>
        <w:rPr>
          <w:b/>
          <w:bCs/>
          <w:color w:val="1F2A44"/>
          <w:sz w:val="21"/>
          <w:szCs w:val="21"/>
        </w:rPr>
        <w:t xml:space="preserve">13. Campaign Creation Wizard</w:t>
      </w:r>
      <w:r>
        <w:rPr>
          <w:b/>
          <w:bCs/>
          <w:color w:val="C0392B"/>
          <w:sz w:val="18"/>
          <w:szCs w:val="18"/>
        </w:rPr>
        <w:t xml:space="preserve">  [P0]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Purpose: </w:t>
      </w:r>
      <w:r>
        <w:rPr>
          <w:sz w:val="19"/>
          <w:szCs w:val="19"/>
        </w:rPr>
        <w:t xml:space="preserve">Let a brand (with Sales/CS assistance in MVP) define and launch a sampling campaign.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Business Value: </w:t>
      </w:r>
      <w:r>
        <w:rPr>
          <w:sz w:val="19"/>
          <w:szCs w:val="19"/>
        </w:rPr>
        <w:t xml:space="preserve">This is the revenue-triggering event — a created, approved campaign is a billable unit.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User Value: </w:t>
      </w:r>
      <w:r>
        <w:rPr>
          <w:sz w:val="19"/>
          <w:szCs w:val="19"/>
        </w:rPr>
        <w:t xml:space="preserve">Structured, guided flow that prevents an incomplete or unlaunchable campaign from being created.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Dependencies: </w:t>
      </w:r>
      <w:r>
        <w:rPr>
          <w:sz w:val="19"/>
          <w:szCs w:val="19"/>
        </w:rPr>
        <w:t xml:space="preserve">Feature 12 (Brand Onboarding); Feature 20 (internal approval/configuration).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Wizard captures: product details, target segment (age/gender/city/interests), sample quantity, location preferences, campaign dates, and 3–5 survey questions.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Campaign is submitted in "Pending Ops Approval" status — self-serve go-live is explicitly out of MVP scope per FDD Sales Strategy (relationship-driven, not self-serve).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Brand Admin receives a status update the moment Ops (Feature 20) approves and schedules the campaign.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Edge Cases &amp; Errors: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Brand requests a target segment with insufficient consumer-panel coverage — system flags "low reach warning" before submission.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Survey question count exceeds 5 — hard validation block with the FDD-mandated rationale shown inline.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Permissions: </w:t>
      </w:r>
      <w:r>
        <w:rPr>
          <w:sz w:val="19"/>
          <w:szCs w:val="19"/>
        </w:rPr>
        <w:t xml:space="preserve">Brand Admin only (not Brand Viewer).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Notifications: </w:t>
      </w:r>
      <w:r>
        <w:rPr>
          <w:sz w:val="19"/>
          <w:szCs w:val="19"/>
        </w:rPr>
        <w:t xml:space="preserve">Submission confirmation to Brand Admin; approval/rejection notification.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Analytics Events Logged: </w:t>
      </w:r>
      <w:r>
        <w:rPr>
          <w:sz w:val="19"/>
          <w:szCs w:val="19"/>
        </w:rPr>
        <w:t xml:space="preserve">campaign_draft_started, campaign_submitted, campaign_approved, campaign_rejected_reason.</w:t>
      </w:r>
    </w:p>
    <w:p>
      <w:pPr>
        <w:spacing w:after="80" w:before="200"/>
      </w:pPr>
      <w:r>
        <w:rPr>
          <w:b/>
          <w:bCs/>
          <w:color w:val="1F2A44"/>
          <w:sz w:val="21"/>
          <w:szCs w:val="21"/>
        </w:rPr>
        <w:t xml:space="preserve">14. Live Campaign Monitoring</w:t>
      </w:r>
      <w:r>
        <w:rPr>
          <w:b/>
          <w:bCs/>
          <w:color w:val="C0392B"/>
          <w:sz w:val="18"/>
          <w:szCs w:val="18"/>
        </w:rPr>
        <w:t xml:space="preserve">  [P0]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Purpose: </w:t>
      </w:r>
      <w:r>
        <w:rPr>
          <w:sz w:val="19"/>
          <w:szCs w:val="19"/>
        </w:rPr>
        <w:t xml:space="preserve">Give brands real-time visibility into an in-flight campaign.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Business Value: </w:t>
      </w:r>
      <w:r>
        <w:rPr>
          <w:sz w:val="19"/>
          <w:szCs w:val="19"/>
        </w:rPr>
        <w:t xml:space="preserve">Directly builds the renewal case — brands see value accumulating before the campaign even closes.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User Value: </w:t>
      </w:r>
      <w:r>
        <w:rPr>
          <w:sz w:val="19"/>
          <w:szCs w:val="19"/>
        </w:rPr>
        <w:t xml:space="preserve">No need to wait for a final report to know if the campaign is working.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Dependencies: </w:t>
      </w:r>
      <w:r>
        <w:rPr>
          <w:sz w:val="19"/>
          <w:szCs w:val="19"/>
        </w:rPr>
        <w:t xml:space="preserve">Feature 5 (Redemption) and Feature 6 (Survey) as live data sources.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Dashboard shows live counts: samples redeemed, surveys completed, completion rate, remaining stock by location.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 refresh interval is near-real-time (target: under 5-minute latency in MVP, no hard real-time requirement).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Edge Cases &amp; Errors: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Zero redemptions after 24 hours of go-live — dashboard surfaces a proactive low-performance alert to both the brand and internal CS.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Permissions: </w:t>
      </w:r>
      <w:r>
        <w:rPr>
          <w:sz w:val="19"/>
          <w:szCs w:val="19"/>
        </w:rPr>
        <w:t xml:space="preserve">Brand Admin and Brand Viewer (read-only for Viewer).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Notifications: </w:t>
      </w:r>
      <w:r>
        <w:rPr>
          <w:sz w:val="19"/>
          <w:szCs w:val="19"/>
        </w:rPr>
        <w:t xml:space="preserve">Daily summary digest during active campaigns.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Analytics Events Logged: </w:t>
      </w:r>
      <w:r>
        <w:rPr>
          <w:sz w:val="19"/>
          <w:szCs w:val="19"/>
        </w:rPr>
        <w:t xml:space="preserve">dashboard_viewed, low_performance_alert_triggered.</w:t>
      </w:r>
    </w:p>
    <w:p>
      <w:pPr>
        <w:spacing w:after="80" w:before="200"/>
      </w:pPr>
      <w:r>
        <w:rPr>
          <w:b/>
          <w:bCs/>
          <w:color w:val="1F2A44"/>
          <w:sz w:val="21"/>
          <w:szCs w:val="21"/>
        </w:rPr>
        <w:t xml:space="preserve">15. Basic Analytics Report + CSV Export</w:t>
      </w:r>
      <w:r>
        <w:rPr>
          <w:b/>
          <w:bCs/>
          <w:color w:val="C0392B"/>
          <w:sz w:val="18"/>
          <w:szCs w:val="18"/>
        </w:rPr>
        <w:t xml:space="preserve">  [P0]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Purpose: </w:t>
      </w:r>
      <w:r>
        <w:rPr>
          <w:sz w:val="19"/>
          <w:szCs w:val="19"/>
        </w:rPr>
        <w:t xml:space="preserve">Deliver the structured, demographically-tagged data a brand actually paid for.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Business Value: </w:t>
      </w:r>
      <w:r>
        <w:rPr>
          <w:sz w:val="19"/>
          <w:szCs w:val="19"/>
        </w:rPr>
        <w:t xml:space="preserve">This is the deliverable that justifies renewal — the tangible output of the entire product.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User Value: </w:t>
      </w:r>
      <w:r>
        <w:rPr>
          <w:sz w:val="19"/>
          <w:szCs w:val="19"/>
        </w:rPr>
        <w:t xml:space="preserve">Answers can be pulled into the brand's own tools without waiting on a manual report.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Dependencies: </w:t>
      </w:r>
      <w:r>
        <w:rPr>
          <w:sz w:val="19"/>
          <w:szCs w:val="19"/>
        </w:rPr>
        <w:t xml:space="preserve">Feature 6 (Survey) as the underlying data source.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Report includes: response breakdown by question, demographic cross-tabs (age/gender/city), redemption-to-completion funnel.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CSV export excludes raw PII by default, consistent with Feature 8's privacy design.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Report is available within 1 hour of campaign close (MVP target; AI-narrative version in V2 targets same-day turnaround).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Edge Cases &amp; Errors: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Campaign closes with insufficient sample size for statistically meaningful segment breakdowns — report explicitly flags low-confidence segments rather than hiding the caveat.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Permissions: </w:t>
      </w:r>
      <w:r>
        <w:rPr>
          <w:sz w:val="19"/>
          <w:szCs w:val="19"/>
        </w:rPr>
        <w:t xml:space="preserve">Brand Admin and Brand Viewer.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Notifications: </w:t>
      </w:r>
      <w:r>
        <w:rPr>
          <w:sz w:val="19"/>
          <w:szCs w:val="19"/>
        </w:rPr>
        <w:t xml:space="preserve">"Your report is ready" notification on generation.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Analytics Events Logged: </w:t>
      </w:r>
      <w:r>
        <w:rPr>
          <w:sz w:val="19"/>
          <w:szCs w:val="19"/>
        </w:rPr>
        <w:t xml:space="preserve">report_generated, report_viewed, csv_exported.</w:t>
      </w:r>
    </w:p>
    <w:p>
      <w:pPr>
        <w:spacing w:after="80" w:before="200"/>
      </w:pPr>
      <w:r>
        <w:rPr>
          <w:b/>
          <w:bCs/>
          <w:color w:val="1F2A44"/>
          <w:sz w:val="21"/>
          <w:szCs w:val="21"/>
        </w:rPr>
        <w:t xml:space="preserve">20. Campaign Configuration &amp; Approval (Admin)</w:t>
      </w:r>
      <w:r>
        <w:rPr>
          <w:b/>
          <w:bCs/>
          <w:color w:val="C0392B"/>
          <w:sz w:val="18"/>
          <w:szCs w:val="18"/>
        </w:rPr>
        <w:t xml:space="preserve">  [P0]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Purpose: </w:t>
      </w:r>
      <w:r>
        <w:rPr>
          <w:sz w:val="19"/>
          <w:szCs w:val="19"/>
        </w:rPr>
        <w:t xml:space="preserve">Internal Ops turns a submitted campaign request into a fulfillable, live campaign.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Business Value: </w:t>
      </w:r>
      <w:r>
        <w:rPr>
          <w:sz w:val="19"/>
          <w:szCs w:val="19"/>
        </w:rPr>
        <w:t xml:space="preserve">The operational control point that keeps fulfillment SLA (48–72 hrs, per FDD) achievable.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User Value: </w:t>
      </w:r>
      <w:r>
        <w:rPr>
          <w:sz w:val="19"/>
          <w:szCs w:val="19"/>
        </w:rPr>
        <w:t xml:space="preserve">(Internal) — a single workspace to assign locations, field staff, and QR stock without spreadsheets.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Dependencies: </w:t>
      </w:r>
      <w:r>
        <w:rPr>
          <w:sz w:val="19"/>
          <w:szCs w:val="19"/>
        </w:rPr>
        <w:t xml:space="preserve">Feature 13 (Campaign Wizard) as input; Field Ops staffing and retail-partner location data.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Ops Admin can approve, reject, or request changes to a submitted campaign.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Approval triggers QR batch generation and field-staff assignment in one workflow.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Approved campaigns automatically appear on the Brand Dashboard (Feature 14) as "Live" once the go-live date arrives.</w:t>
      </w:r>
    </w:p>
    <w:p>
      <w:pPr>
        <w:spacing w:after="40"/>
      </w:pPr>
      <w:r>
        <w:rPr>
          <w:b/>
          <w:bCs/>
          <w:color w:val="1F2A44"/>
          <w:sz w:val="19"/>
          <w:szCs w:val="19"/>
        </w:rPr>
        <w:t xml:space="preserve">Edge Cases &amp; Errors: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Requested location has no available retail-partner slot in the campaign's date window — system suggests alternative dates/locations rather than silently failing.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Permissions: </w:t>
      </w:r>
      <w:r>
        <w:rPr>
          <w:sz w:val="19"/>
          <w:szCs w:val="19"/>
        </w:rPr>
        <w:t xml:space="preserve">Ops Admin, Super Admin.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Notifications: </w:t>
      </w:r>
      <w:r>
        <w:rPr>
          <w:sz w:val="19"/>
          <w:szCs w:val="19"/>
        </w:rPr>
        <w:t xml:space="preserve">New submission alert to Ops Admin queue; approval/rejection notice to Brand Admin.</w:t>
      </w:r>
    </w:p>
    <w:p>
      <w:pPr>
        <w:spacing w:after="80"/>
      </w:pPr>
      <w:r>
        <w:rPr>
          <w:b/>
          <w:bCs/>
          <w:color w:val="1F2A44"/>
          <w:sz w:val="19"/>
          <w:szCs w:val="19"/>
        </w:rPr>
        <w:t xml:space="preserve">Analytics Events Logged: </w:t>
      </w:r>
      <w:r>
        <w:rPr>
          <w:sz w:val="19"/>
          <w:szCs w:val="19"/>
        </w:rPr>
        <w:t xml:space="preserve">campaign_reviewed, approval_time_elapsed, rejection_reason.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5 — User Stories (MVP Critical Path)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Consumer</w:t>
      </w:r>
    </w:p>
    <w:p>
      <w:pPr>
        <w:spacing w:after="60" w:before="140"/>
      </w:pPr>
      <w:r>
        <w:rPr>
          <w:b/>
          <w:bCs/>
          <w:sz w:val="19"/>
          <w:szCs w:val="19"/>
        </w:rPr>
        <w:t xml:space="preserve">As a first-time consumer, </w:t>
      </w:r>
      <w:r>
        <w:rPr>
          <w:sz w:val="19"/>
          <w:szCs w:val="19"/>
        </w:rPr>
        <w:t xml:space="preserve">I want to sign up using only my phone number, </w:t>
      </w:r>
      <w:r>
        <w:rPr>
          <w:sz w:val="19"/>
          <w:szCs w:val="19"/>
        </w:rPr>
        <w:t xml:space="preserve">so that I don't need to remember another password.</w:t>
      </w:r>
    </w:p>
    <w:p>
      <w:pPr>
        <w:spacing w:after="30"/>
      </w:pPr>
      <w:r>
        <w:rPr>
          <w:color w:val="374151"/>
          <w:sz w:val="18"/>
          <w:szCs w:val="18"/>
        </w:rPr>
        <w:t xml:space="preserve">Acceptance Criteria: OTP delivered within 15 seconds; account created on first successful verification.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Definition of Done: Feature is deployed, OTP delivery success rate ≥98% in QA, tested on 3+ Egyptian carriers.</w:t>
      </w:r>
    </w:p>
    <w:p>
      <w:pPr>
        <w:spacing w:after="60" w:before="140"/>
      </w:pPr>
      <w:r>
        <w:rPr>
          <w:b/>
          <w:bCs/>
          <w:sz w:val="19"/>
          <w:szCs w:val="19"/>
        </w:rPr>
        <w:t xml:space="preserve">As a consumer with a completed profile, </w:t>
      </w:r>
      <w:r>
        <w:rPr>
          <w:sz w:val="19"/>
          <w:szCs w:val="19"/>
        </w:rPr>
        <w:t xml:space="preserve">I want to see campaigns near me that match my interests, </w:t>
      </w:r>
      <w:r>
        <w:rPr>
          <w:sz w:val="19"/>
          <w:szCs w:val="19"/>
        </w:rPr>
        <w:t xml:space="preserve">so that I only get notified about things actually relevant to me.</w:t>
      </w:r>
    </w:p>
    <w:p>
      <w:pPr>
        <w:spacing w:after="30"/>
      </w:pPr>
      <w:r>
        <w:rPr>
          <w:color w:val="374151"/>
          <w:sz w:val="18"/>
          <w:szCs w:val="18"/>
        </w:rPr>
        <w:t xml:space="preserve">Acceptance Criteria: List/map shows only campaigns matching my configured segment and within a configurable radius.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Definition of Done: Feature passes QA against at least 5 concurrent live campaigns with overlapping and non-overlapping segments.</w:t>
      </w:r>
    </w:p>
    <w:p>
      <w:pPr>
        <w:spacing w:after="60" w:before="140"/>
      </w:pPr>
      <w:r>
        <w:rPr>
          <w:b/>
          <w:bCs/>
          <w:sz w:val="19"/>
          <w:szCs w:val="19"/>
        </w:rPr>
        <w:t xml:space="preserve">As a consumer at a sampling location, </w:t>
      </w:r>
      <w:r>
        <w:rPr>
          <w:sz w:val="19"/>
          <w:szCs w:val="19"/>
        </w:rPr>
        <w:t xml:space="preserve">I want to scan a QR code and immediately get my sample, </w:t>
      </w:r>
      <w:r>
        <w:rPr>
          <w:sz w:val="19"/>
          <w:szCs w:val="19"/>
        </w:rPr>
        <w:t xml:space="preserve">so that I don't have to explain myself to field staff or fill out paperwork.</w:t>
      </w:r>
    </w:p>
    <w:p>
      <w:pPr>
        <w:spacing w:after="30"/>
      </w:pPr>
      <w:r>
        <w:rPr>
          <w:color w:val="374151"/>
          <w:sz w:val="18"/>
          <w:szCs w:val="18"/>
        </w:rPr>
        <w:t xml:space="preserve">Acceptance Criteria: Scan-to-confirmation round-trip completes in under 3 seconds; duplicate scans are rejected with a clear message.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Definition of Done: Load-tested to handle 50 concurrent redemptions at a single location without failure.</w:t>
      </w:r>
    </w:p>
    <w:p>
      <w:pPr>
        <w:spacing w:after="60" w:before="140"/>
      </w:pPr>
      <w:r>
        <w:rPr>
          <w:b/>
          <w:bCs/>
          <w:sz w:val="19"/>
          <w:szCs w:val="19"/>
        </w:rPr>
        <w:t xml:space="preserve">As a consumer who just redeemed a sample, </w:t>
      </w:r>
      <w:r>
        <w:rPr>
          <w:sz w:val="19"/>
          <w:szCs w:val="19"/>
        </w:rPr>
        <w:t xml:space="preserve">I want to answer a short survey right away, </w:t>
      </w:r>
      <w:r>
        <w:rPr>
          <w:sz w:val="19"/>
          <w:szCs w:val="19"/>
        </w:rPr>
        <w:t xml:space="preserve">so that my feedback is fresh and the whole thing takes under a minute.</w:t>
      </w:r>
    </w:p>
    <w:p>
      <w:pPr>
        <w:spacing w:after="30"/>
      </w:pPr>
      <w:r>
        <w:rPr>
          <w:color w:val="374151"/>
          <w:sz w:val="18"/>
          <w:szCs w:val="18"/>
        </w:rPr>
        <w:t xml:space="preserve">Acceptance Criteria: Survey appears automatically post-redemption; median completion time is under 45 seconds in QA.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Definition of Done: A/B tested against a 3-question and a 5-question version before MVP question-count default is locked.</w:t>
      </w:r>
    </w:p>
    <w:p>
      <w:pPr>
        <w:spacing w:after="60" w:before="140"/>
      </w:pPr>
      <w:r>
        <w:rPr>
          <w:b/>
          <w:bCs/>
          <w:sz w:val="19"/>
          <w:szCs w:val="19"/>
        </w:rPr>
        <w:t xml:space="preserve">As a privacy-conscious consumer, </w:t>
      </w:r>
      <w:r>
        <w:rPr>
          <w:sz w:val="19"/>
          <w:szCs w:val="19"/>
        </w:rPr>
        <w:t xml:space="preserve">I want to see and delete all my data from inside the app, </w:t>
      </w:r>
      <w:r>
        <w:rPr>
          <w:sz w:val="19"/>
          <w:szCs w:val="19"/>
        </w:rPr>
        <w:t xml:space="preserve">so that I don't have to trust a company I can't verify.</w:t>
      </w:r>
    </w:p>
    <w:p>
      <w:pPr>
        <w:spacing w:after="30"/>
      </w:pPr>
      <w:r>
        <w:rPr>
          <w:color w:val="374151"/>
          <w:sz w:val="18"/>
          <w:szCs w:val="18"/>
        </w:rPr>
        <w:t xml:space="preserve">Acceptance Criteria: Data view is complete and in Arabic; deletion request is submitted and confirmed within the app, no external form.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Definition of Done: Legal sign-off obtained confirming the flow meets Law 151/2020 requirements before MVP launch.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Brand</w:t>
      </w:r>
    </w:p>
    <w:p>
      <w:pPr>
        <w:spacing w:after="60" w:before="140"/>
      </w:pPr>
      <w:r>
        <w:rPr>
          <w:b/>
          <w:bCs/>
          <w:sz w:val="19"/>
          <w:szCs w:val="19"/>
        </w:rPr>
        <w:t xml:space="preserve">As a Brand Admin, </w:t>
      </w:r>
      <w:r>
        <w:rPr>
          <w:sz w:val="19"/>
          <w:szCs w:val="19"/>
        </w:rPr>
        <w:t xml:space="preserve">I want to submit a campaign with my target segment and survey questions, </w:t>
      </w:r>
      <w:r>
        <w:rPr>
          <w:sz w:val="19"/>
          <w:szCs w:val="19"/>
        </w:rPr>
        <w:t xml:space="preserve">so that I can launch a sampling campaign without a lengthy back-and-forth.</w:t>
      </w:r>
    </w:p>
    <w:p>
      <w:pPr>
        <w:spacing w:after="30"/>
      </w:pPr>
      <w:r>
        <w:rPr>
          <w:color w:val="374151"/>
          <w:sz w:val="18"/>
          <w:szCs w:val="18"/>
        </w:rPr>
        <w:t xml:space="preserve">Acceptance Criteria: Wizard validates all required fields before submission; submission triggers an Ops notification within 1 minute.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Definition of Done: End-to-end tested from submission through Ops approval to "Live" status with no manual database intervention.</w:t>
      </w:r>
    </w:p>
    <w:p>
      <w:pPr>
        <w:spacing w:after="60" w:before="140"/>
      </w:pPr>
      <w:r>
        <w:rPr>
          <w:b/>
          <w:bCs/>
          <w:sz w:val="19"/>
          <w:szCs w:val="19"/>
        </w:rPr>
        <w:t xml:space="preserve">As a Brand Admin, </w:t>
      </w:r>
      <w:r>
        <w:rPr>
          <w:sz w:val="19"/>
          <w:szCs w:val="19"/>
        </w:rPr>
        <w:t xml:space="preserve">I want to watch my campaign's redemption and survey numbers update in near real time, </w:t>
      </w:r>
      <w:r>
        <w:rPr>
          <w:sz w:val="19"/>
          <w:szCs w:val="19"/>
        </w:rPr>
        <w:t xml:space="preserve">so that I know if the campaign is working before it ends.</w:t>
      </w:r>
    </w:p>
    <w:p>
      <w:pPr>
        <w:spacing w:after="30"/>
      </w:pPr>
      <w:r>
        <w:rPr>
          <w:color w:val="374151"/>
          <w:sz w:val="18"/>
          <w:szCs w:val="18"/>
        </w:rPr>
        <w:t xml:space="preserve">Acceptance Criteria: Dashboard numbers refresh within 5 minutes of a new redemption or survey completion.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Definition of Done: Verified against Feature 5/6 event logs for data consistency in QA.</w:t>
      </w:r>
    </w:p>
    <w:p>
      <w:pPr>
        <w:spacing w:after="60" w:before="140"/>
      </w:pPr>
      <w:r>
        <w:rPr>
          <w:b/>
          <w:bCs/>
          <w:sz w:val="19"/>
          <w:szCs w:val="19"/>
        </w:rPr>
        <w:t xml:space="preserve">As a Brand Admin, </w:t>
      </w:r>
      <w:r>
        <w:rPr>
          <w:sz w:val="19"/>
          <w:szCs w:val="19"/>
        </w:rPr>
        <w:t xml:space="preserve">I want to download a CSV of my campaign's results, </w:t>
      </w:r>
      <w:r>
        <w:rPr>
          <w:sz w:val="19"/>
          <w:szCs w:val="19"/>
        </w:rPr>
        <w:t xml:space="preserve">so that I can plug the data into my own reporting tools.</w:t>
      </w:r>
    </w:p>
    <w:p>
      <w:pPr>
        <w:spacing w:after="30"/>
      </w:pPr>
      <w:r>
        <w:rPr>
          <w:color w:val="374151"/>
          <w:sz w:val="18"/>
          <w:szCs w:val="18"/>
        </w:rPr>
        <w:t xml:space="preserve">Acceptance Criteria: Export completes in under 10 seconds for a campaign with up to 10,000 responses; PII is excluded by default.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Definition of Done: Privacy review confirms export format matches Feature 8/15 data-handling rules.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Internal Ops</w:t>
      </w:r>
    </w:p>
    <w:p>
      <w:pPr>
        <w:spacing w:after="60" w:before="140"/>
      </w:pPr>
      <w:r>
        <w:rPr>
          <w:b/>
          <w:bCs/>
          <w:sz w:val="19"/>
          <w:szCs w:val="19"/>
        </w:rPr>
        <w:t xml:space="preserve">As a Ops Admin, </w:t>
      </w:r>
      <w:r>
        <w:rPr>
          <w:sz w:val="19"/>
          <w:szCs w:val="19"/>
        </w:rPr>
        <w:t xml:space="preserve">I want to approve a submitted campaign and auto-generate its QR batch in one action, </w:t>
      </w:r>
      <w:r>
        <w:rPr>
          <w:sz w:val="19"/>
          <w:szCs w:val="19"/>
        </w:rPr>
        <w:t xml:space="preserve">so that I don't lose time on manual, error-prone setup.</w:t>
      </w:r>
    </w:p>
    <w:p>
      <w:pPr>
        <w:spacing w:after="30"/>
      </w:pPr>
      <w:r>
        <w:rPr>
          <w:color w:val="374151"/>
          <w:sz w:val="18"/>
          <w:szCs w:val="18"/>
        </w:rPr>
        <w:t xml:space="preserve">Acceptance Criteria: One approval action creates the QR batch, assigns field staff, and notifies the Brand Admin — no separate manual steps.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Definition of Done: Tested against at least one multi-location campaign (3+ sites) without data mismatch.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6 — User Flows</w:t>
      </w:r>
    </w:p>
    <w:p>
      <w:pPr>
        <w:pStyle w:val="Heading3"/>
        <w:spacing w:after="90" w:before="180"/>
      </w:pPr>
      <w:r>
        <w:rPr>
          <w:b/>
          <w:bCs/>
          <w:color w:val="1B6E76"/>
          <w:sz w:val="20"/>
          <w:szCs w:val="20"/>
        </w:rPr>
        <w:t xml:space="preserve">Onboarding — Consumer</w:t>
      </w:r>
    </w:p>
    <w:p>
      <w:pPr>
        <w:spacing w:after="120" w:line="270"/>
      </w:pPr>
      <w:r>
        <w:rPr>
          <w:sz w:val="20"/>
          <w:szCs w:val="20"/>
        </w:rPr>
        <w:t xml:space="preserve">Install app → enter phone number → receive/enter OTP → account created → profile setup (age/gender/city/interests) → consent checkbox → land on campaign discovery feed.</w:t>
      </w:r>
    </w:p>
    <w:p>
      <w:pPr>
        <w:pStyle w:val="Heading3"/>
        <w:spacing w:after="90" w:before="180"/>
      </w:pPr>
      <w:r>
        <w:rPr>
          <w:b/>
          <w:bCs/>
          <w:color w:val="1B6E76"/>
          <w:sz w:val="20"/>
          <w:szCs w:val="20"/>
        </w:rPr>
        <w:t xml:space="preserve">Onboarding — Brand</w:t>
      </w:r>
    </w:p>
    <w:p>
      <w:pPr>
        <w:spacing w:after="120" w:line="270"/>
      </w:pPr>
      <w:r>
        <w:rPr>
          <w:sz w:val="20"/>
          <w:szCs w:val="20"/>
        </w:rPr>
        <w:t xml:space="preserve">Sales/CS creates account (MVP is not self-serve, per FDD Sales Strategy) → Brand Admin receives email invite → sets password/SSO → lands on empty dashboard with "Create your first campaign" prompt.</w:t>
      </w:r>
    </w:p>
    <w:p>
      <w:pPr>
        <w:pStyle w:val="Heading3"/>
        <w:spacing w:after="90" w:before="180"/>
      </w:pPr>
      <w:r>
        <w:rPr>
          <w:b/>
          <w:bCs/>
          <w:color w:val="1B6E76"/>
          <w:sz w:val="20"/>
          <w:szCs w:val="20"/>
        </w:rPr>
        <w:t xml:space="preserve">Authentication</w:t>
      </w:r>
    </w:p>
    <w:p>
      <w:pPr>
        <w:spacing w:after="120" w:line="270"/>
      </w:pPr>
      <w:r>
        <w:rPr>
          <w:sz w:val="20"/>
          <w:szCs w:val="20"/>
        </w:rPr>
        <w:t xml:space="preserve">Consumer: phone + OTP, session persists via secure token, biometric unlock optional on supported devices. Brand: email + password or SSO, session timeout after 30 minutes of inactivity. Internal: email + password + mandatory 2FA.</w:t>
      </w:r>
    </w:p>
    <w:p>
      <w:pPr>
        <w:pStyle w:val="Heading3"/>
        <w:spacing w:after="90" w:before="180"/>
      </w:pPr>
      <w:r>
        <w:rPr>
          <w:b/>
          <w:bCs/>
          <w:color w:val="1B6E76"/>
          <w:sz w:val="20"/>
          <w:szCs w:val="20"/>
        </w:rPr>
        <w:t xml:space="preserve">Payments</w:t>
      </w:r>
    </w:p>
    <w:p>
      <w:pPr>
        <w:spacing w:after="120" w:line="270"/>
      </w:pPr>
      <w:r>
        <w:rPr>
          <w:sz w:val="20"/>
          <w:szCs w:val="20"/>
        </w:rPr>
        <w:t xml:space="preserve">Brand side: invoice generated by Finance post-campaign-close (manual in MVP) → Brand Admin views invoice in dashboard (Feature 17) → payment via bank transfer/corporate card (external to the platform in MVP). Consumer side: no payments — reward disbursement only, via Vodafone Cash/InstaPay once Rewards Wallet (Feature 9) ships in V1.</w:t>
      </w:r>
    </w:p>
    <w:p>
      <w:pPr>
        <w:pStyle w:val="Heading3"/>
        <w:spacing w:after="90" w:before="180"/>
      </w:pPr>
      <w:r>
        <w:rPr>
          <w:b/>
          <w:bCs/>
          <w:color w:val="1B6E76"/>
          <w:sz w:val="20"/>
          <w:szCs w:val="20"/>
        </w:rPr>
        <w:t xml:space="preserve">Dashboard (Brand)</w:t>
      </w:r>
    </w:p>
    <w:p>
      <w:pPr>
        <w:spacing w:after="120" w:line="270"/>
      </w:pPr>
      <w:r>
        <w:rPr>
          <w:sz w:val="20"/>
          <w:szCs w:val="20"/>
        </w:rPr>
        <w:t xml:space="preserve">Login → account overview (active/past campaigns) → select campaign → live monitoring (Feature 14) or closed-campaign report (Feature 15) → export or share.</w:t>
      </w:r>
    </w:p>
    <w:p>
      <w:pPr>
        <w:pStyle w:val="Heading3"/>
        <w:spacing w:after="90" w:before="180"/>
      </w:pPr>
      <w:r>
        <w:rPr>
          <w:b/>
          <w:bCs/>
          <w:color w:val="1B6E76"/>
          <w:sz w:val="20"/>
          <w:szCs w:val="20"/>
        </w:rPr>
        <w:t xml:space="preserve">Settings</w:t>
      </w:r>
    </w:p>
    <w:p>
      <w:pPr>
        <w:spacing w:after="120" w:line="270"/>
      </w:pPr>
      <w:r>
        <w:rPr>
          <w:sz w:val="20"/>
          <w:szCs w:val="20"/>
        </w:rPr>
        <w:t xml:space="preserve">Consumer: profile edit, notification preferences, privacy center (Feature 8), language toggle. Brand: user management (Feature 16), notification preferences, account details (read-only in MVP, Sales-managed changes).</w:t>
      </w:r>
    </w:p>
    <w:p>
      <w:pPr>
        <w:pStyle w:val="Heading3"/>
        <w:spacing w:after="90" w:before="180"/>
      </w:pPr>
      <w:r>
        <w:rPr>
          <w:b/>
          <w:bCs/>
          <w:color w:val="1B6E76"/>
          <w:sz w:val="20"/>
          <w:szCs w:val="20"/>
        </w:rPr>
        <w:t xml:space="preserve">Notifications</w:t>
      </w:r>
    </w:p>
    <w:p>
      <w:pPr>
        <w:spacing w:after="120" w:line="270"/>
      </w:pPr>
      <w:r>
        <w:rPr>
          <w:sz w:val="20"/>
          <w:szCs w:val="20"/>
        </w:rPr>
        <w:t xml:space="preserve">Triggered by: new matching campaign, redemption confirmation, survey reminder, report-ready, low-stock (internal), campaign approval status (brand). All notifications route through the Notification module and respect the FDD-mandated frequency caps.</w:t>
      </w:r>
    </w:p>
    <w:p>
      <w:pPr>
        <w:pStyle w:val="Heading3"/>
        <w:spacing w:after="90" w:before="180"/>
      </w:pPr>
      <w:r>
        <w:rPr>
          <w:b/>
          <w:bCs/>
          <w:color w:val="1B6E76"/>
          <w:sz w:val="20"/>
          <w:szCs w:val="20"/>
        </w:rPr>
        <w:t xml:space="preserve">Support</w:t>
      </w:r>
    </w:p>
    <w:p>
      <w:pPr>
        <w:spacing w:after="120" w:line="270"/>
      </w:pPr>
      <w:r>
        <w:rPr>
          <w:sz w:val="20"/>
          <w:szCs w:val="20"/>
        </w:rPr>
        <w:t xml:space="preserve">Consumer: in-app ticket → routed to Support Agent queue (Admin Portal) → resolution or escalation. Brand: dedicated CS contact (relationship-based in MVP, not a ticket queue) per FDD Customer Success Strategy.</w:t>
      </w:r>
    </w:p>
    <w:p>
      <w:pPr>
        <w:pStyle w:val="Heading3"/>
        <w:spacing w:after="90" w:before="180"/>
      </w:pPr>
      <w:r>
        <w:rPr>
          <w:b/>
          <w:bCs/>
          <w:color w:val="1B6E76"/>
          <w:sz w:val="20"/>
          <w:szCs w:val="20"/>
        </w:rPr>
        <w:t xml:space="preserve">AI Interactions</w:t>
      </w:r>
    </w:p>
    <w:p>
      <w:pPr>
        <w:spacing w:after="120" w:line="270"/>
      </w:pPr>
      <w:r>
        <w:rPr>
          <w:i/>
          <w:iCs/>
          <w:color w:val="6B7280"/>
          <w:sz w:val="20"/>
          <w:szCs w:val="20"/>
        </w:rPr>
        <w:t xml:space="preserve">Not in MVP scope. Placeholder flow for V2: Brand views a closed-campaign report → "Generate AI Summary" action → LLM-generated narrative displayed alongside raw data, always with sample-size/confidence context shown per FDD Communication Principles.</w:t>
      </w:r>
    </w:p>
    <w:p>
      <w:pPr>
        <w:pStyle w:val="Heading3"/>
        <w:spacing w:after="90" w:before="180"/>
      </w:pPr>
      <w:r>
        <w:rPr>
          <w:b/>
          <w:bCs/>
          <w:color w:val="1B6E76"/>
          <w:sz w:val="20"/>
          <w:szCs w:val="20"/>
        </w:rPr>
        <w:t xml:space="preserve">Admin (Internal)</w:t>
      </w:r>
    </w:p>
    <w:p>
      <w:pPr>
        <w:spacing w:after="120" w:line="270"/>
      </w:pPr>
      <w:r>
        <w:rPr>
          <w:sz w:val="20"/>
          <w:szCs w:val="20"/>
        </w:rPr>
        <w:t xml:space="preserve">Ops Admin: campaign queue → review submission → approve/reject/request changes → QR batch + field-staff auto-assignment → monitor fulfillment. Support Agent: ticket queue → triage → resolve/escalate. Super Admin: full account and audit-log access, user role management.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7 — Data Model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Core Entities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0"/>
        <w:gridCol w:w="5850"/>
        <w:gridCol w:w="1600"/>
      </w:tblGrid>
      <w:tr>
        <w:trPr>
          <w:tblHeader/>
        </w:trPr>
        <w:tc>
          <w:tcPr>
            <w:tcW w:type="dxa" w:w="19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58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Fields</w:t>
            </w:r>
          </w:p>
        </w:tc>
        <w:tc>
          <w:tcPr>
            <w:tcW w:type="dxa" w:w="16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Required?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Consumer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id, phone (E.164), age_range, gender, city, interests[], consent_status, created_at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phone, consent_status required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BrandAccount</w:t>
            </w:r>
          </w:p>
        </w:tc>
        <w:tc>
          <w:tcPr>
            <w:tcW w:type="dxa" w:w="5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id, legal_name, industry, billing_contact, status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legal_name, status required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BrandUser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id, brand_account_id (FK), email, role (Admin/Viewer), status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email, role, brand_account_id required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Campaign</w:t>
            </w:r>
          </w:p>
        </w:tc>
        <w:tc>
          <w:tcPr>
            <w:tcW w:type="dxa" w:w="5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id, brand_account_id (FK), product_name, target_segment (JSON), locations[], date_start, date_end, sample_quantity, status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all fields required except optional targeting refinements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SampleLocation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id, campaign_id (FK), retail_partner_name, address, geo_coordinates, stock_quantity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campaign_id, stock_quantity required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RedemptionEvent</w:t>
            </w:r>
          </w:p>
        </w:tc>
        <w:tc>
          <w:tcPr>
            <w:tcW w:type="dxa" w:w="5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id, campaign_id (FK), consumer_id (FK), location_id (FK), qr_code, timestamp, status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all fields required; qr_code unique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SurveyResponse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id, redemption_event_id (FK), question_id, answer_value, timestamp, completion_status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redemption_event_id, completion_status required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Reward</w:t>
            </w:r>
          </w:p>
        </w:tc>
        <w:tc>
          <w:tcPr>
            <w:tcW w:type="dxa" w:w="5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id, consumer_id (FK), type, value, status, disbursed_at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V1 — not in MVP schema-locked scope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Notification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id, recipient_id, recipient_type, channel, trigger_event, sent_at, opened_at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recipient_id, trigger_event required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SupportTicket</w:t>
            </w:r>
          </w:p>
        </w:tc>
        <w:tc>
          <w:tcPr>
            <w:tcW w:type="dxa" w:w="5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id, requester_id, requester_type, subject, status, assigned_agent_id, created_at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requester_id, subject, status required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InternalUser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id, name, email, role (OpsAdmin/SupportAgent/SuperAdmin), status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email, role required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AuditLog</w:t>
            </w:r>
          </w:p>
        </w:tc>
        <w:tc>
          <w:tcPr>
            <w:tcW w:type="dxa" w:w="58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id, actor_id, actor_type, action, target_entity, timestamp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all fields required — immutable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Key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BrandAccount 1—many BrandUser.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BrandAccount 1—many Campaign.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Campaign 1—many SampleLocation.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Campaign 1—many RedemptionEvent (via SampleLocation).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RedemptionEvent 1—1 SurveyResponse set (one response bundle per redemption).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Consumer 1—many RedemptionEvent.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Every write to Consumer or SurveyResponse tables triggers an AuditLog entry — non-negotiable per FDD Security Philosophy.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Validation &amp; Business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RedemptionEvent cannot be created without a valid, unused qr_code tied to an active Campaign and SampleLocation with stock_quantity &gt; 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SurveyResponse cannot be created without a preceding valid RedemptionEvent (enforces FDD: sample-then-survey order, not survey-for-reward-without-trial).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Consumer.consent_status must be TRUE before any Campaign targeting query includes that consumer.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Deleting a Consumer (Feature 8) anonymizes rather than hard-deletes RedemptionEvent/SurveyResponse rows already linked to a delivered brand report, preserving report integrity while removing PII.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Campaign.status transitions are enforced as a strict state machine: Draft → PendingApproval → Approved → Live → Closed (no skipping states).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8 — API Design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Internal APIs (REST, grouped by domain)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7650"/>
      </w:tblGrid>
      <w:tr>
        <w:trPr>
          <w:tblHeader/>
        </w:trPr>
        <w:tc>
          <w:tcPr>
            <w:tcW w:type="dxa" w:w="17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76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Endpoints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Auth</w:t>
            </w:r>
          </w:p>
        </w:tc>
        <w:tc>
          <w:tcPr>
            <w:tcW w:type="dxa" w:w="7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POST /auth/otp/request, POST /auth/otp/verify, POST /auth/brand/login, POST /auth/refresh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Consumer</w:t>
            </w:r>
          </w:p>
        </w:tc>
        <w:tc>
          <w:tcPr>
            <w:tcW w:type="dxa" w:w="7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GET/PATCH /consumers/me, DELETE /consumers/me, GET /consumers/me/data-export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Campaigns</w:t>
            </w:r>
          </w:p>
        </w:tc>
        <w:tc>
          <w:tcPr>
            <w:tcW w:type="dxa" w:w="7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POST /campaigns, GET /campaigns/:id, PATCH /campaigns/:id/status, GET /brands/:id/campaigns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Fulfillment</w:t>
            </w:r>
          </w:p>
        </w:tc>
        <w:tc>
          <w:tcPr>
            <w:tcW w:type="dxa" w:w="7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POST /campaigns/:id/qr-batches, POST /redemptions (QR scan), GET /locations/:id/stock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Survey</w:t>
            </w:r>
          </w:p>
        </w:tc>
        <w:tc>
          <w:tcPr>
            <w:tcW w:type="dxa" w:w="7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GET /campaigns/:id/survey-schema, POST /redemptions/:id/survey-response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Analytics</w:t>
            </w:r>
          </w:p>
        </w:tc>
        <w:tc>
          <w:tcPr>
            <w:tcW w:type="dxa" w:w="7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GET /campaigns/:id/report, GET /campaigns/:id/report/export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7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POST /notifications/send (internal/service-to-service only)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Support</w:t>
            </w:r>
          </w:p>
        </w:tc>
        <w:tc>
          <w:tcPr>
            <w:tcW w:type="dxa" w:w="7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POST /tickets, GET /tickets/:id, PATCH /tickets/:id/status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External APIs / Integrations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WhatsApp Business API — outbound notification delivery.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Vodafone Cash / InstaPay APIs — reward disbursement (V1).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SMS/OTP provider — authentication.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(V2) LLM provider API (OpenAI/Anthropic) — insight-narrative generation, per FDD AI Providers decision.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Webhooks (outbound, for brand Enterprise tier — V2)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campaign.status_changed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redemption.completed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survey.completed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report.ready</w:t>
      </w:r>
    </w:p>
    <w:p>
      <w:pPr>
        <w:pStyle w:val="Heading2"/>
        <w:spacing w:after="130" w:before="260"/>
      </w:pPr>
      <w:r>
        <w:rPr>
          <w:b/>
          <w:bCs/>
          <w:color w:val="1F2A44"/>
          <w:sz w:val="23"/>
          <w:szCs w:val="23"/>
        </w:rPr>
        <w:t xml:space="preserve">Internal Event Bus (per FDD Scalability Principles)</w:t>
      </w:r>
    </w:p>
    <w:p>
      <w:pPr>
        <w:spacing w:after="120" w:line="270"/>
      </w:pPr>
      <w:r>
        <w:rPr>
          <w:sz w:val="20"/>
          <w:szCs w:val="20"/>
        </w:rPr>
        <w:t xml:space="preserve">All state changes (redemption, survey completion, campaign status transitions) are published as events on the internal queue (Kafka/SQS, per FDD Technology Decisions) to decouple the Fulfillment, Survey, Notification, and Analytics modules from each other, consistent with the horizontal-scalability requirement.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9 — Non-Functional Requirements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0"/>
        <w:gridCol w:w="7450"/>
      </w:tblGrid>
      <w:tr>
        <w:trPr>
          <w:tblHeader/>
        </w:trPr>
        <w:tc>
          <w:tcPr>
            <w:tcW w:type="dxa" w:w="19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74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Performance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API p95 response time &lt; 500ms for read endpoints, &lt; 1.5s for write endpoints; consumer app cold start &lt; 3s on mid-range Android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Availability</w:t>
            </w:r>
          </w:p>
        </w:tc>
        <w:tc>
          <w:tcPr>
            <w:tcW w:type="dxa" w:w="7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99.5% uptime target for MVP (single-region); revisit to 99.9% as brand contracts scale (V1+)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Scalability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Stateless services behind autoscaling; designed for 10x current campaign/consumer volume at all times, per FDD Scalability Principles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7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Encryption at rest and in transit; RBAC per the Phase 2 permissions matrix; quarterly penetration testing from MVP launch; minimum-necessary data collection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RTL layout throughout; WCAG 2.1 AA color-contrast targets; functional on low-end Android devices and degraded network conditions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Localization</w:t>
            </w:r>
          </w:p>
        </w:tc>
        <w:tc>
          <w:tcPr>
            <w:tcW w:type="dxa" w:w="7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Egyptian-dialect Arabic default and complete; English toggle for brand-side international teams; no partial-translation screens permitted at launch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Compliance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Full alignment with Law No. 151 of 2020 (Personal Data Protection); consent-first data architecture; self-service data deletion (Feature 8) live at MVP launch, not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190" w:before="380"/>
      </w:pPr>
      <w:r>
        <w:rPr>
          <w:b/>
          <w:bCs/>
          <w:color w:val="1F2A44"/>
          <w:sz w:val="29"/>
          <w:szCs w:val="29"/>
        </w:rPr>
        <w:t xml:space="preserve">Phase 10 — Roadmap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5350"/>
        <w:gridCol w:w="250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Release</w:t>
            </w:r>
          </w:p>
        </w:tc>
        <w:tc>
          <w:tcPr>
            <w:tcW w:type="dxa" w:w="535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2500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Explicitly Excluded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MVP</w:t>
            </w:r>
          </w:p>
        </w:tc>
        <w:tc>
          <w:tcPr>
            <w:tcW w:type="dxa" w:w="5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Features 1–8, 12–16, 20–22 (Phase 3 list) — full consumer redemption-to-survey loop, brand campaign creation and reporting, internal Ops approval and fulfillment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 insights, gamification/rewards, automated fraud detection, self-serve brand onboarding, enterprise API</w:t>
            </w:r>
          </w:p>
        </w:tc>
      </w:tr>
      <w:tr>
        <w:tc>
          <w:tcPr>
            <w:tcW w:type="dxa" w:w="1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V1 (Months 3–6 post-MVP)</w:t>
            </w:r>
          </w:p>
        </w:tc>
        <w:tc>
          <w:tcPr>
            <w:tcW w:type="dxa" w:w="5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Rewards Wallet (9), Referral (10), Contract/Invoice self-view (17), automated fraud-detection model (21 upgrade)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 insight narratives, retail media, multi-city expansion features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V2 (Months 6–12)</w:t>
            </w:r>
          </w:p>
        </w:tc>
        <w:tc>
          <w:tcPr>
            <w:tcW w:type="dxa" w:w="5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AI Insight Narratives (18), Enterprise API/CRM Connector (19), predictive purchase-intent scoring, segmentation engine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GCC-specific features (per FDD hard gate on regional expansion)</w:t>
            </w:r>
          </w:p>
        </w:tc>
      </w:tr>
      <w:tr>
        <w:tc>
          <w:tcPr>
            <w:tcW w:type="dxa" w:w="1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Future Vision (12–24+ months, conditional)</w:t>
            </w:r>
          </w:p>
        </w:tc>
        <w:tc>
          <w:tcPr>
            <w:tcW w:type="dxa" w:w="5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Interest-Based Communities (11), Retail Media / Consumer Panel Marketplace, multi-country/GCC product variants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Locked until Egypt unit economics and retention are proven, per FDD and IC Memo scaling gates</w:t>
            </w:r>
          </w:p>
        </w:tc>
      </w:tr>
    </w:tbl>
    <w:tbl>
      <w:tblPr>
        <w:tblW w:type="pct" w:w="100%"/>
        <w:tblBorders>
          <w:top w:val="single" w:color="D68910" w:sz="6"/>
          <w:left w:val="single" w:color="D68910" w:sz="6"/>
          <w:bottom w:val="single" w:color="D68910" w:sz="6"/>
          <w:right w:val="single" w:color="D6891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D68910"/>
                <w:sz w:val="21"/>
                <w:szCs w:val="21"/>
              </w:rPr>
              <w:t xml:space="preserve">Governance reminder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• Every feature and requirement in this PRD traces back to the Founder Decisions Document. Any conflict discovered during design or engineering must be resolved by amending the FDD first — not by silently reinterpreting it here.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Tajribti — Master PRD v1.0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2026-07-26T17:29:18.001Z</dcterms:created>
  <dcterms:modified xsi:type="dcterms:W3CDTF">2026-07-26T17:29:18.017Z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