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6A03BB5E" w14:textId="2266A20B" w:rsidR="00A82865" w:rsidRDefault="00A82865" w:rsidP="00A82865">
      <w:pPr>
        <w:pStyle w:val="Heading1"/>
      </w:pPr>
      <w:r>
        <w:t>Liters of pure alcohol consumed per capita (X4)</w:t>
      </w:r>
    </w:p>
    <w:p w14:paraId="2765DE49" w14:textId="7CA1E60F" w:rsidR="00320D10" w:rsidRPr="00542DBC" w:rsidRDefault="00320D10" w:rsidP="00F622ED">
      <w:pPr>
        <w:pStyle w:val="NormalWeb"/>
        <w:shd w:val="clear" w:color="auto" w:fill="FFFFFF"/>
        <w:spacing w:before="240" w:beforeAutospacing="0" w:after="240" w:afterAutospacing="0"/>
        <w:ind w:left="720"/>
        <w:rPr>
          <w:color w:val="000000"/>
          <w:shd w:val="clear" w:color="auto" w:fill="FFFFFF"/>
        </w:rPr>
      </w:pPr>
      <w:r w:rsidRPr="00542DBC">
        <w:t xml:space="preserve">Suicide is a complex societal problem with multiple social, </w:t>
      </w:r>
      <w:r w:rsidRPr="00542DBC">
        <w:rPr>
          <w:color w:val="000000"/>
          <w:shd w:val="clear" w:color="auto" w:fill="FFFFFF"/>
        </w:rPr>
        <w:t>psychological, biological, and cultural factors.</w:t>
      </w:r>
      <w:r w:rsidR="003945B2" w:rsidRPr="00542DBC">
        <w:rPr>
          <w:color w:val="000000"/>
          <w:shd w:val="clear" w:color="auto" w:fill="FFFFFF"/>
        </w:rPr>
        <w:t xml:space="preserve">  It is one of the top 20 leading causes of death in the world for all ages</w:t>
      </w:r>
      <w:r w:rsidR="008B519C" w:rsidRPr="00542DBC">
        <w:rPr>
          <w:color w:val="000000"/>
          <w:shd w:val="clear" w:color="auto" w:fill="FFFFFF"/>
        </w:rPr>
        <w:t xml:space="preserve"> </w:t>
      </w:r>
      <w:r w:rsidR="003945B2" w:rsidRPr="00542DBC">
        <w:rPr>
          <w:color w:val="000000"/>
          <w:shd w:val="clear" w:color="auto" w:fill="FFFFFF"/>
        </w:rPr>
        <w:t>[5].  An estimated one million people die annually from suicide, i.e., a global mortality rate of 16 per 100,000, or one death every 40 seconds [5]</w:t>
      </w:r>
      <w:r w:rsidR="008B519C" w:rsidRPr="00542DBC">
        <w:rPr>
          <w:color w:val="000000"/>
          <w:shd w:val="clear" w:color="auto" w:fill="FFFFFF"/>
        </w:rPr>
        <w:t>.</w:t>
      </w:r>
      <w:r w:rsidR="003945B2" w:rsidRPr="00542DBC">
        <w:rPr>
          <w:color w:val="000000"/>
          <w:shd w:val="clear" w:color="auto" w:fill="FFFFFF"/>
        </w:rPr>
        <w:t xml:space="preserve"> </w:t>
      </w:r>
      <w:r w:rsidRPr="00542DBC">
        <w:rPr>
          <w:color w:val="000000"/>
          <w:shd w:val="clear" w:color="auto" w:fill="FFFFFF"/>
        </w:rPr>
        <w:t xml:space="preserve"> </w:t>
      </w:r>
      <w:r w:rsidR="003945B2" w:rsidRPr="00542DBC">
        <w:rPr>
          <w:color w:val="000000"/>
          <w:shd w:val="clear" w:color="auto" w:fill="FFFFFF"/>
        </w:rPr>
        <w:t>Suicide has</w:t>
      </w:r>
      <w:r w:rsidRPr="00542DBC">
        <w:rPr>
          <w:color w:val="000000"/>
          <w:shd w:val="clear" w:color="auto" w:fill="FFFFFF"/>
        </w:rPr>
        <w:t xml:space="preserve"> no sing</w:t>
      </w:r>
      <w:r w:rsidR="003945B2" w:rsidRPr="00542DBC">
        <w:rPr>
          <w:color w:val="000000"/>
          <w:shd w:val="clear" w:color="auto" w:fill="FFFFFF"/>
        </w:rPr>
        <w:t>ular</w:t>
      </w:r>
      <w:r w:rsidRPr="00542DBC">
        <w:rPr>
          <w:color w:val="000000"/>
          <w:shd w:val="clear" w:color="auto" w:fill="FFFFFF"/>
        </w:rPr>
        <w:t xml:space="preserve"> cause</w:t>
      </w:r>
      <w:r w:rsidR="003945B2" w:rsidRPr="00542DBC">
        <w:rPr>
          <w:color w:val="000000"/>
          <w:shd w:val="clear" w:color="auto" w:fill="FFFFFF"/>
        </w:rPr>
        <w:t>. However</w:t>
      </w:r>
      <w:r w:rsidRPr="00542DBC">
        <w:rPr>
          <w:color w:val="000000"/>
          <w:shd w:val="clear" w:color="auto" w:fill="FFFFFF"/>
        </w:rPr>
        <w:t xml:space="preserve">, harmful </w:t>
      </w:r>
      <w:r w:rsidR="003945B2" w:rsidRPr="00542DBC">
        <w:rPr>
          <w:color w:val="000000"/>
          <w:shd w:val="clear" w:color="auto" w:fill="FFFFFF"/>
        </w:rPr>
        <w:t xml:space="preserve">use of </w:t>
      </w:r>
      <w:r w:rsidRPr="00542DBC">
        <w:rPr>
          <w:color w:val="000000"/>
          <w:shd w:val="clear" w:color="auto" w:fill="FFFFFF"/>
        </w:rPr>
        <w:t xml:space="preserve">alcohol is among the major risk factors for suicide. </w:t>
      </w:r>
    </w:p>
    <w:p w14:paraId="0D5D0E76" w14:textId="5BD369DF" w:rsidR="008B519C" w:rsidRDefault="008B519C" w:rsidP="00F622ED">
      <w:pPr>
        <w:pStyle w:val="NormalWeb"/>
        <w:shd w:val="clear" w:color="auto" w:fill="FFFFFF"/>
        <w:spacing w:before="240" w:beforeAutospacing="0" w:after="240" w:afterAutospacing="0"/>
        <w:ind w:left="720"/>
        <w:rPr>
          <w:color w:val="000000"/>
        </w:rPr>
      </w:pPr>
      <w:r w:rsidRPr="00542DBC">
        <w:rPr>
          <w:color w:val="000000"/>
          <w:shd w:val="clear" w:color="auto" w:fill="FFFFFF"/>
        </w:rPr>
        <w:t>The harmful use of alcohol</w:t>
      </w:r>
      <w:r w:rsidRPr="00542DBC">
        <w:t xml:space="preserve"> is defined as “…drinking that causes detrimental health and social consequences for the drinker, the people around the drinker and society at large, as well as patterns of drinking that are associated with increased risk of adverse health consequences”[1].  Alcohol intoxication can increase dysphoria, cognitive dysfunction, impulsivity and suicidal ideation.  </w:t>
      </w:r>
      <w:r w:rsidRPr="00542DBC">
        <w:rPr>
          <w:color w:val="000000"/>
        </w:rPr>
        <w:t>People have approximately seven times increased risk for a suicide attempt soon after drinking alcohol, and this risk further increases to 37 times after heavy use of alcohol [4].</w:t>
      </w:r>
      <w:r w:rsidRPr="00542DBC">
        <w:t xml:space="preserve">  </w:t>
      </w:r>
      <w:r w:rsidRPr="00542DBC">
        <w:rPr>
          <w:color w:val="000000"/>
        </w:rPr>
        <w:t>Risk of suicidal ideation, suicidal attempts and completed suicide are each increased by 2–3 times among those with Alcohol Use Disorders (AUD) in comparison with the general population</w:t>
      </w:r>
      <w:r w:rsidR="002552DC" w:rsidRPr="00542DBC">
        <w:rPr>
          <w:color w:val="000000"/>
        </w:rPr>
        <w:t xml:space="preserve"> </w:t>
      </w:r>
      <w:r w:rsidRPr="00542DBC">
        <w:rPr>
          <w:color w:val="000000"/>
        </w:rPr>
        <w:t>[5]</w:t>
      </w:r>
      <w:r w:rsidR="002552DC" w:rsidRPr="00542DBC">
        <w:rPr>
          <w:color w:val="000000"/>
        </w:rPr>
        <w:t>.</w:t>
      </w:r>
    </w:p>
    <w:p w14:paraId="5891729E" w14:textId="6C2A042B" w:rsidR="001516B5" w:rsidRDefault="00ED448A" w:rsidP="00ED448A">
      <w:pPr>
        <w:pStyle w:val="NormalWeb"/>
        <w:shd w:val="clear" w:color="auto" w:fill="FFFFFF"/>
        <w:spacing w:before="240" w:beforeAutospacing="0" w:after="240" w:afterAutospacing="0"/>
        <w:ind w:firstLine="720"/>
      </w:pPr>
      <w:r>
        <w:rPr>
          <w:noProof/>
        </w:rPr>
        <w:drawing>
          <wp:inline distT="0" distB="0" distL="0" distR="0" wp14:anchorId="5503AA78" wp14:editId="2C1A23BC">
            <wp:extent cx="6129168" cy="4326738"/>
            <wp:effectExtent l="0" t="0" r="5080" b="0"/>
            <wp:docPr id="3" name="Picture 3"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hare-with-alcohol-use-disorder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144979" cy="4337899"/>
                    </a:xfrm>
                    <a:prstGeom prst="rect">
                      <a:avLst/>
                    </a:prstGeom>
                  </pic:spPr>
                </pic:pic>
              </a:graphicData>
            </a:graphic>
          </wp:inline>
        </w:drawing>
      </w:r>
    </w:p>
    <w:p w14:paraId="22EED079" w14:textId="11A3F41F" w:rsidR="00896553" w:rsidRPr="00ED448A" w:rsidRDefault="00896553" w:rsidP="00896553">
      <w:pPr>
        <w:pStyle w:val="Caption"/>
        <w:jc w:val="center"/>
      </w:pPr>
      <w:r>
        <w:t xml:space="preserve">Figure </w:t>
      </w:r>
      <w:r>
        <w:fldChar w:fldCharType="begin"/>
      </w:r>
      <w:r>
        <w:instrText xml:space="preserve"> SEQ Figure \* ARABIC </w:instrText>
      </w:r>
      <w:r>
        <w:fldChar w:fldCharType="separate"/>
      </w:r>
      <w:r>
        <w:rPr>
          <w:noProof/>
        </w:rPr>
        <w:t>1</w:t>
      </w:r>
      <w:r>
        <w:fldChar w:fldCharType="end"/>
      </w:r>
      <w:r>
        <w:t xml:space="preserve">. Taken from </w:t>
      </w:r>
      <w:r w:rsidRPr="001516B5">
        <w:rPr>
          <w:color w:val="000000"/>
          <w:sz w:val="20"/>
          <w:szCs w:val="20"/>
        </w:rPr>
        <w:t>“Alcohol Consumption”</w:t>
      </w:r>
      <w:r>
        <w:rPr>
          <w:color w:val="000000"/>
          <w:sz w:val="20"/>
          <w:szCs w:val="20"/>
        </w:rPr>
        <w:t xml:space="preserve"> [6]</w:t>
      </w:r>
    </w:p>
    <w:p w14:paraId="614C94B1" w14:textId="566B5AEC" w:rsidR="0088722D" w:rsidRDefault="00D02DD8" w:rsidP="00F622ED">
      <w:pPr>
        <w:pStyle w:val="NormalWeb"/>
        <w:shd w:val="clear" w:color="auto" w:fill="FFFFFF"/>
        <w:spacing w:before="240" w:beforeAutospacing="0" w:after="240" w:afterAutospacing="0"/>
        <w:ind w:left="720"/>
        <w:rPr>
          <w:color w:val="000000"/>
        </w:rPr>
      </w:pPr>
      <w:r>
        <w:rPr>
          <w:color w:val="000000"/>
        </w:rPr>
        <w:t xml:space="preserve">A study published in </w:t>
      </w:r>
      <w:r>
        <w:rPr>
          <w:b/>
          <w:bCs/>
          <w:color w:val="000000"/>
        </w:rPr>
        <w:t>The Lancet</w:t>
      </w:r>
      <w:r>
        <w:rPr>
          <w:color w:val="000000"/>
        </w:rPr>
        <w:t xml:space="preserve"> found that global alcohol consumption</w:t>
      </w:r>
      <w:r w:rsidR="00C66276">
        <w:rPr>
          <w:color w:val="000000"/>
        </w:rPr>
        <w:t xml:space="preserve"> saw an</w:t>
      </w:r>
      <w:r>
        <w:rPr>
          <w:color w:val="000000"/>
        </w:rPr>
        <w:t xml:space="preserve"> increase</w:t>
      </w:r>
      <w:r w:rsidR="00C66276">
        <w:rPr>
          <w:color w:val="000000"/>
        </w:rPr>
        <w:t xml:space="preserve"> of about 70%</w:t>
      </w:r>
      <w:r>
        <w:rPr>
          <w:color w:val="000000"/>
        </w:rPr>
        <w:t xml:space="preserve"> from 1990 to 2017</w:t>
      </w:r>
      <w:r w:rsidR="0088722D">
        <w:rPr>
          <w:color w:val="000000"/>
        </w:rPr>
        <w:t xml:space="preserve">, going </w:t>
      </w:r>
      <w:r>
        <w:rPr>
          <w:color w:val="000000"/>
        </w:rPr>
        <w:t>from about 21 billion liters of pure alcohol to 35.7 billion liters of pure alcohol [7]</w:t>
      </w:r>
      <w:r w:rsidR="0088722D">
        <w:rPr>
          <w:color w:val="000000"/>
        </w:rPr>
        <w:t xml:space="preserve">.  </w:t>
      </w:r>
      <w:r w:rsidR="00542DBC">
        <w:rPr>
          <w:color w:val="000000"/>
          <w:shd w:val="clear" w:color="auto" w:fill="FFFFFF"/>
        </w:rPr>
        <w:t>Current evidence indicates an association between alcohol dependence and impulsive suicide attempts</w:t>
      </w:r>
      <w:r w:rsidR="00976DC7">
        <w:rPr>
          <w:color w:val="000000"/>
          <w:shd w:val="clear" w:color="auto" w:fill="FFFFFF"/>
        </w:rPr>
        <w:t xml:space="preserve"> [5]</w:t>
      </w:r>
      <w:r w:rsidR="00542DBC">
        <w:rPr>
          <w:color w:val="000000"/>
          <w:shd w:val="clear" w:color="auto" w:fill="FFFFFF"/>
        </w:rPr>
        <w:t>.</w:t>
      </w:r>
      <w:r w:rsidR="001516B5">
        <w:rPr>
          <w:color w:val="000000"/>
          <w:shd w:val="clear" w:color="auto" w:fill="FFFFFF"/>
        </w:rPr>
        <w:t xml:space="preserve">  Countries that have higher rates of alcohol use generally also have higher rates of suicide</w:t>
      </w:r>
      <w:r w:rsidR="0088722D">
        <w:rPr>
          <w:color w:val="000000"/>
          <w:shd w:val="clear" w:color="auto" w:fill="FFFFFF"/>
        </w:rPr>
        <w:t>, and</w:t>
      </w:r>
      <w:r w:rsidR="00542DBC">
        <w:rPr>
          <w:color w:val="000000"/>
          <w:shd w:val="clear" w:color="auto" w:fill="FFFFFF"/>
        </w:rPr>
        <w:t xml:space="preserve"> </w:t>
      </w:r>
      <w:r w:rsidR="0088722D">
        <w:rPr>
          <w:color w:val="000000"/>
          <w:shd w:val="clear" w:color="auto" w:fill="FFFFFF"/>
        </w:rPr>
        <w:t>we were able to draw similar conclusions from o</w:t>
      </w:r>
      <w:r w:rsidR="00542DBC">
        <w:rPr>
          <w:color w:val="000000"/>
          <w:shd w:val="clear" w:color="auto" w:fill="FFFFFF"/>
        </w:rPr>
        <w:t xml:space="preserve">ur </w:t>
      </w:r>
      <w:r w:rsidR="0088722D">
        <w:rPr>
          <w:color w:val="000000"/>
          <w:shd w:val="clear" w:color="auto" w:fill="FFFFFF"/>
        </w:rPr>
        <w:t>findings.  Our modelling showed</w:t>
      </w:r>
      <w:r w:rsidR="00542DBC">
        <w:rPr>
          <w:color w:val="000000"/>
          <w:shd w:val="clear" w:color="auto" w:fill="FFFFFF"/>
        </w:rPr>
        <w:t xml:space="preserve"> </w:t>
      </w:r>
      <w:r w:rsidR="00542DBC" w:rsidRPr="00542DBC">
        <w:rPr>
          <w:color w:val="000000"/>
        </w:rPr>
        <w:t xml:space="preserve">a </w:t>
      </w:r>
      <w:r w:rsidR="00542DBC" w:rsidRPr="00542DBC">
        <w:rPr>
          <w:color w:val="000000"/>
        </w:rPr>
        <w:lastRenderedPageBreak/>
        <w:t xml:space="preserve">positive correlation between the </w:t>
      </w:r>
      <w:r w:rsidR="00542DBC">
        <w:rPr>
          <w:color w:val="000000"/>
        </w:rPr>
        <w:t>liters of pure alcohol consumed per capita</w:t>
      </w:r>
      <w:r w:rsidR="00542DBC" w:rsidRPr="00542DBC">
        <w:rPr>
          <w:color w:val="000000"/>
        </w:rPr>
        <w:t xml:space="preserve"> and the suicide rate per capita</w:t>
      </w:r>
      <w:r w:rsidR="00542DBC">
        <w:rPr>
          <w:color w:val="000000"/>
        </w:rPr>
        <w:t>.</w:t>
      </w:r>
      <w:r w:rsidR="00C66276">
        <w:rPr>
          <w:color w:val="000000"/>
        </w:rPr>
        <w:t xml:space="preserve"> </w:t>
      </w:r>
    </w:p>
    <w:p w14:paraId="15D383B4" w14:textId="1075164C" w:rsidR="00542DBC" w:rsidRDefault="00C66276" w:rsidP="00F622ED">
      <w:pPr>
        <w:pStyle w:val="NormalWeb"/>
        <w:shd w:val="clear" w:color="auto" w:fill="FFFFFF"/>
        <w:spacing w:before="240" w:beforeAutospacing="0" w:after="240" w:afterAutospacing="0"/>
        <w:ind w:left="720"/>
        <w:rPr>
          <w:color w:val="000000"/>
        </w:rPr>
      </w:pPr>
      <w:r>
        <w:rPr>
          <w:color w:val="000000"/>
        </w:rPr>
        <w:t xml:space="preserve">Given </w:t>
      </w:r>
      <w:r w:rsidR="000B3174">
        <w:rPr>
          <w:color w:val="000000"/>
        </w:rPr>
        <w:t xml:space="preserve">our findings and </w:t>
      </w:r>
      <w:r>
        <w:rPr>
          <w:color w:val="000000"/>
        </w:rPr>
        <w:t>the trend of increasing global alcohol consumption</w:t>
      </w:r>
      <w:r w:rsidR="000B3174">
        <w:rPr>
          <w:color w:val="000000"/>
        </w:rPr>
        <w:t xml:space="preserve">, policy makers should consider implementing </w:t>
      </w:r>
      <w:r w:rsidR="00446E10">
        <w:rPr>
          <w:color w:val="000000"/>
        </w:rPr>
        <w:t>measures</w:t>
      </w:r>
      <w:r w:rsidR="000B3174">
        <w:rPr>
          <w:color w:val="000000"/>
        </w:rPr>
        <w:t xml:space="preserve"> designed to </w:t>
      </w:r>
      <w:r w:rsidR="00AD4A20">
        <w:rPr>
          <w:color w:val="000000"/>
        </w:rPr>
        <w:t>mitigate the harmful use of alcohol</w:t>
      </w:r>
      <w:r w:rsidR="00446E10">
        <w:rPr>
          <w:color w:val="000000"/>
        </w:rPr>
        <w:t xml:space="preserve"> as a means of reducing the rate of suic</w:t>
      </w:r>
      <w:r w:rsidR="007C3B49">
        <w:rPr>
          <w:color w:val="000000"/>
        </w:rPr>
        <w:t>ide</w:t>
      </w:r>
      <w:r w:rsidR="00AD4A20">
        <w:rPr>
          <w:color w:val="000000"/>
        </w:rPr>
        <w:t>.</w:t>
      </w:r>
      <w:r w:rsidR="00446E10">
        <w:rPr>
          <w:color w:val="000000"/>
        </w:rPr>
        <w:t xml:space="preserve"> Three areas where actionable policy can be pursued are: regulating the availability of alcohol, imposing restrictions on the marketing of alcohol, and regulating the pricing of alcohol.</w:t>
      </w:r>
    </w:p>
    <w:p w14:paraId="01EEF9CF" w14:textId="717AFB15" w:rsidR="000C7EEA" w:rsidRDefault="00781205" w:rsidP="00F622ED">
      <w:pPr>
        <w:pStyle w:val="NormalWeb"/>
        <w:shd w:val="clear" w:color="auto" w:fill="FFFFFF"/>
        <w:spacing w:before="240" w:beforeAutospacing="0" w:after="240" w:afterAutospacing="0"/>
        <w:ind w:left="720"/>
      </w:pPr>
      <w:r>
        <w:t xml:space="preserve">When designing measures for regulating the availability of alcohol, policy makers should consider </w:t>
      </w:r>
      <w:r w:rsidR="00995250">
        <w:t>not only the production of alcohol, but also the retail outlets and social settings where alcohol is served.</w:t>
      </w:r>
      <w:r>
        <w:t xml:space="preserve">  If not already present, implement a licensing system to monitor the production, wholesaling, and serving of alcohol. Establish restrictions </w:t>
      </w:r>
      <w:r w:rsidR="00995250">
        <w:t>o</w:t>
      </w:r>
      <w:r>
        <w:t>n</w:t>
      </w:r>
      <w:r w:rsidR="00995250">
        <w:t xml:space="preserve"> the consumption of alcohol in</w:t>
      </w:r>
      <w:r>
        <w:t xml:space="preserve"> public spaces</w:t>
      </w:r>
      <w:r w:rsidR="00995250">
        <w:t xml:space="preserve"> and limit the hours and days during which alcohol may be sold.</w:t>
      </w:r>
    </w:p>
    <w:p w14:paraId="15FF5881" w14:textId="57ACDB9E" w:rsidR="0014235A" w:rsidRDefault="0014235A" w:rsidP="00F622ED">
      <w:pPr>
        <w:pStyle w:val="NormalWeb"/>
        <w:shd w:val="clear" w:color="auto" w:fill="FFFFFF"/>
        <w:spacing w:before="240" w:beforeAutospacing="0" w:after="240" w:afterAutospacing="0"/>
        <w:ind w:left="720"/>
        <w:rPr>
          <w:color w:val="000000"/>
        </w:rPr>
      </w:pPr>
      <w:r w:rsidRPr="0014235A">
        <w:rPr>
          <w:color w:val="000000"/>
        </w:rPr>
        <w:t>Alcohol is marketed through increasingly sophisticated advertising and promotion techniques, including linking alcohol brands to sports and cultural activities, sponsorships and product placements, and new marketing techniques such as e-mails, SMS and podcasting, social media and other communication techniques</w:t>
      </w:r>
      <w:r w:rsidR="00FD187D">
        <w:rPr>
          <w:color w:val="000000"/>
        </w:rPr>
        <w:t xml:space="preserve"> </w:t>
      </w:r>
      <w:r w:rsidRPr="0014235A">
        <w:rPr>
          <w:color w:val="000000"/>
        </w:rPr>
        <w:t>[2]</w:t>
      </w:r>
      <w:r w:rsidR="00D763BD">
        <w:rPr>
          <w:color w:val="000000"/>
        </w:rPr>
        <w:t>. In response to this, a statutory framework which regulates the content and frequency of the marketing of alcoholic beverages</w:t>
      </w:r>
      <w:r w:rsidR="00FD187D">
        <w:rPr>
          <w:color w:val="000000"/>
        </w:rPr>
        <w:t xml:space="preserve"> across all channels is necessary.</w:t>
      </w:r>
      <w:r w:rsidR="006816C1">
        <w:rPr>
          <w:color w:val="000000"/>
        </w:rPr>
        <w:t xml:space="preserve"> </w:t>
      </w:r>
      <w:r w:rsidR="00012958">
        <w:rPr>
          <w:color w:val="000000"/>
        </w:rPr>
        <w:t>The framework should provide for</w:t>
      </w:r>
      <w:r w:rsidR="00A72745">
        <w:rPr>
          <w:color w:val="000000"/>
        </w:rPr>
        <w:t xml:space="preserve"> the monitoring and</w:t>
      </w:r>
      <w:r w:rsidR="00012958">
        <w:rPr>
          <w:color w:val="000000"/>
        </w:rPr>
        <w:t xml:space="preserve"> enforcement </w:t>
      </w:r>
      <w:r w:rsidR="00A72745">
        <w:rPr>
          <w:color w:val="000000"/>
        </w:rPr>
        <w:t>of marketing restrictions.</w:t>
      </w:r>
    </w:p>
    <w:p w14:paraId="1D722AEC" w14:textId="111E2669" w:rsidR="00BB1DA4" w:rsidRPr="0081109B" w:rsidRDefault="00F433B1" w:rsidP="00F622ED">
      <w:pPr>
        <w:pStyle w:val="NormalWeb"/>
        <w:shd w:val="clear" w:color="auto" w:fill="FFFFFF"/>
        <w:spacing w:before="240" w:beforeAutospacing="0" w:after="240" w:afterAutospacing="0"/>
        <w:ind w:left="720"/>
      </w:pPr>
      <w:r>
        <w:rPr>
          <w:color w:val="000000"/>
        </w:rPr>
        <w:t xml:space="preserve">A system for taxation, taking into account the alcohol content of the beverage, is recommended. </w:t>
      </w:r>
      <w:r w:rsidR="00355661" w:rsidRPr="00355661">
        <w:rPr>
          <w:color w:val="000000"/>
        </w:rPr>
        <w:t xml:space="preserve">Increasing the price of alcoholic beverages is one of the most effective </w:t>
      </w:r>
      <w:r w:rsidR="00355661">
        <w:rPr>
          <w:color w:val="000000"/>
        </w:rPr>
        <w:t xml:space="preserve">policy </w:t>
      </w:r>
      <w:r w:rsidR="00355661" w:rsidRPr="00355661">
        <w:rPr>
          <w:color w:val="000000"/>
        </w:rPr>
        <w:t>interventions to reduce harmful use of alcohol</w:t>
      </w:r>
      <w:r>
        <w:rPr>
          <w:color w:val="000000"/>
        </w:rPr>
        <w:t xml:space="preserve"> [2], and studies to this effect repeatedly corroborate this conclusion</w:t>
      </w:r>
      <w:r w:rsidR="00355661" w:rsidRPr="00355661">
        <w:rPr>
          <w:color w:val="000000"/>
        </w:rPr>
        <w:t xml:space="preserve">. A key factor for the success of </w:t>
      </w:r>
      <w:r w:rsidR="00355661">
        <w:rPr>
          <w:color w:val="000000"/>
        </w:rPr>
        <w:t>pricing</w:t>
      </w:r>
      <w:r w:rsidR="00355661" w:rsidRPr="00355661">
        <w:rPr>
          <w:color w:val="000000"/>
        </w:rPr>
        <w:t xml:space="preserve"> policies in reducing harmful use of alcohol is an effective </w:t>
      </w:r>
      <w:r>
        <w:rPr>
          <w:color w:val="000000"/>
        </w:rPr>
        <w:t>tax regime</w:t>
      </w:r>
      <w:r w:rsidR="00355661">
        <w:rPr>
          <w:color w:val="000000"/>
        </w:rPr>
        <w:t>,</w:t>
      </w:r>
      <w:r w:rsidR="00355661" w:rsidRPr="00355661">
        <w:rPr>
          <w:color w:val="000000"/>
        </w:rPr>
        <w:t xml:space="preserve"> matched by </w:t>
      </w:r>
      <w:r>
        <w:rPr>
          <w:color w:val="000000"/>
        </w:rPr>
        <w:t>equally effective</w:t>
      </w:r>
      <w:r w:rsidR="00355661" w:rsidRPr="00355661">
        <w:rPr>
          <w:color w:val="000000"/>
        </w:rPr>
        <w:t xml:space="preserve"> enforcement</w:t>
      </w:r>
      <w:r w:rsidR="00AF2CB6">
        <w:rPr>
          <w:color w:val="000000"/>
        </w:rPr>
        <w:t xml:space="preserve"> </w:t>
      </w:r>
      <w:r w:rsidR="00355661" w:rsidRPr="00355661">
        <w:rPr>
          <w:color w:val="000000"/>
        </w:rPr>
        <w:t>[2]</w:t>
      </w:r>
      <w:r w:rsidR="00AF2CB6">
        <w:rPr>
          <w:color w:val="000000"/>
        </w:rPr>
        <w:t>.</w:t>
      </w:r>
      <w:r>
        <w:rPr>
          <w:color w:val="000000"/>
        </w:rPr>
        <w:t xml:space="preserve">  </w:t>
      </w:r>
    </w:p>
    <w:p w14:paraId="002FF3B9" w14:textId="611CB20C" w:rsidR="00976DC7" w:rsidRPr="007C3B49" w:rsidRDefault="00D612CD" w:rsidP="00F622ED">
      <w:pPr>
        <w:pStyle w:val="NormalWeb"/>
        <w:shd w:val="clear" w:color="auto" w:fill="FFFFFF"/>
        <w:spacing w:before="240" w:beforeAutospacing="0" w:after="240" w:afterAutospacing="0"/>
        <w:ind w:left="720"/>
      </w:pPr>
      <w:r>
        <w:t xml:space="preserve">Given the correlation between alcohol consumption and suicide, it is our conclusion that by implementing these policy prescriptions to reduce the harmful use of alcohol, a statistically significant reduction in the suicide rate will occur. </w:t>
      </w:r>
    </w:p>
    <w:p w14:paraId="51FF3157" w14:textId="77777777" w:rsidR="00976DC7" w:rsidRPr="00542DBC" w:rsidRDefault="00976DC7" w:rsidP="00F622ED">
      <w:pPr>
        <w:pStyle w:val="NormalWeb"/>
        <w:shd w:val="clear" w:color="auto" w:fill="FFFFFF"/>
        <w:spacing w:before="240" w:beforeAutospacing="0" w:after="240" w:afterAutospacing="0"/>
        <w:ind w:left="720"/>
      </w:pPr>
    </w:p>
    <w:p w14:paraId="2CE70C34" w14:textId="37DABCFD" w:rsidR="00A82865" w:rsidRDefault="00A82865">
      <w:pPr>
        <w:rPr>
          <w:rFonts w:ascii="Times New Roman" w:eastAsia="Times New Roman" w:hAnsi="Times New Roman" w:cs="Times New Roman"/>
          <w:sz w:val="24"/>
          <w:szCs w:val="24"/>
          <w:lang w:val="en-US"/>
        </w:rPr>
      </w:pPr>
      <w:r>
        <w:br w:type="page"/>
      </w:r>
    </w:p>
    <w:p w14:paraId="558FCBEE" w14:textId="1AF6D699" w:rsidR="00E82639" w:rsidRDefault="00E82639" w:rsidP="00E82639">
      <w:pPr>
        <w:pStyle w:val="NormalWeb"/>
        <w:shd w:val="clear" w:color="auto" w:fill="FFFFFF"/>
        <w:spacing w:before="240" w:beforeAutospacing="0" w:after="0" w:afterAutospacing="0"/>
      </w:pPr>
    </w:p>
    <w:p w14:paraId="088F531D" w14:textId="77777777" w:rsidR="00E82639" w:rsidRDefault="00E82639" w:rsidP="00E82639">
      <w:pPr>
        <w:pStyle w:val="NormalWeb"/>
        <w:shd w:val="clear" w:color="auto" w:fill="FFFFFF"/>
        <w:spacing w:before="0" w:beforeAutospacing="0" w:after="0" w:afterAutospacing="0"/>
      </w:pPr>
      <w:r>
        <w:t> </w:t>
      </w:r>
    </w:p>
    <w:p w14:paraId="7D74375A" w14:textId="53D207BD" w:rsidR="00E82639" w:rsidRDefault="00E82639" w:rsidP="00A82865">
      <w:pPr>
        <w:pStyle w:val="Heading2"/>
      </w:pPr>
      <w:r>
        <w:t>References</w:t>
      </w:r>
    </w:p>
    <w:p w14:paraId="6E7C8442" w14:textId="77777777" w:rsidR="00E82639" w:rsidRDefault="00E82639" w:rsidP="00E82639">
      <w:pPr>
        <w:pStyle w:val="NormalWeb"/>
        <w:spacing w:before="0" w:beforeAutospacing="0" w:after="0" w:afterAutospacing="0"/>
      </w:pPr>
      <w:r>
        <w:rPr>
          <w:rFonts w:ascii="Arial" w:hAnsi="Arial" w:cs="Arial"/>
          <w:color w:val="000000"/>
          <w:sz w:val="22"/>
          <w:szCs w:val="22"/>
        </w:rPr>
        <w:t xml:space="preserve">[1] </w:t>
      </w:r>
      <w:r>
        <w:rPr>
          <w:rFonts w:ascii="Arial" w:hAnsi="Arial" w:cs="Arial"/>
          <w:color w:val="000000"/>
          <w:sz w:val="20"/>
          <w:szCs w:val="20"/>
        </w:rPr>
        <w:t xml:space="preserve"> "WHO | Global status report on alcohol and health 2018 - World ...." 21 Sep. 2018, </w:t>
      </w:r>
      <w:hyperlink r:id="rId9" w:history="1">
        <w:r>
          <w:rPr>
            <w:rStyle w:val="Hyperlink"/>
            <w:rFonts w:ascii="Arial" w:hAnsi="Arial" w:cs="Arial"/>
            <w:color w:val="1155CC"/>
            <w:sz w:val="20"/>
            <w:szCs w:val="20"/>
          </w:rPr>
          <w:t>https://www.who.int/substance_abuse/publications/global_alcohol_report/en/</w:t>
        </w:r>
      </w:hyperlink>
      <w:r>
        <w:rPr>
          <w:rFonts w:ascii="Arial" w:hAnsi="Arial" w:cs="Arial"/>
          <w:color w:val="000000"/>
          <w:sz w:val="20"/>
          <w:szCs w:val="20"/>
        </w:rPr>
        <w:t>. Accessed 5 Apr. 2020.</w:t>
      </w:r>
    </w:p>
    <w:p w14:paraId="39EACEE3" w14:textId="77777777" w:rsidR="00E82639" w:rsidRDefault="00E82639" w:rsidP="00E82639"/>
    <w:p w14:paraId="000FBE80" w14:textId="6D3875B7" w:rsidR="00E82639" w:rsidRDefault="00E82639" w:rsidP="00E82639">
      <w:pPr>
        <w:pStyle w:val="NormalWeb"/>
        <w:spacing w:before="0" w:beforeAutospacing="0" w:after="0" w:afterAutospacing="0"/>
      </w:pPr>
      <w:r>
        <w:rPr>
          <w:rFonts w:ascii="Arial" w:hAnsi="Arial" w:cs="Arial"/>
          <w:color w:val="000000"/>
          <w:sz w:val="22"/>
          <w:szCs w:val="22"/>
        </w:rPr>
        <w:t xml:space="preserve">[2] </w:t>
      </w:r>
      <w:r>
        <w:rPr>
          <w:rFonts w:ascii="Arial" w:hAnsi="Arial" w:cs="Arial"/>
          <w:color w:val="000000"/>
          <w:sz w:val="20"/>
          <w:szCs w:val="20"/>
        </w:rPr>
        <w:t> "Global strategy to reduce harmful use of alcohol - WHO."</w:t>
      </w:r>
      <w:r w:rsidR="00446E10">
        <w:rPr>
          <w:rFonts w:ascii="Arial" w:hAnsi="Arial" w:cs="Arial"/>
          <w:color w:val="000000"/>
          <w:sz w:val="20"/>
          <w:szCs w:val="20"/>
        </w:rPr>
        <w:t>,</w:t>
      </w:r>
      <w:r>
        <w:rPr>
          <w:rFonts w:ascii="Arial" w:hAnsi="Arial" w:cs="Arial"/>
          <w:color w:val="000000"/>
          <w:sz w:val="20"/>
          <w:szCs w:val="20"/>
        </w:rPr>
        <w:t xml:space="preserve"> </w:t>
      </w:r>
      <w:hyperlink r:id="rId10" w:history="1">
        <w:r>
          <w:rPr>
            <w:rStyle w:val="Hyperlink"/>
            <w:rFonts w:ascii="Arial" w:hAnsi="Arial" w:cs="Arial"/>
            <w:color w:val="1155CC"/>
            <w:sz w:val="20"/>
            <w:szCs w:val="20"/>
          </w:rPr>
          <w:t>https://www.who.int/substance_abuse/activities/gsrhua/en/</w:t>
        </w:r>
      </w:hyperlink>
      <w:r>
        <w:rPr>
          <w:rFonts w:ascii="Arial" w:hAnsi="Arial" w:cs="Arial"/>
          <w:color w:val="000000"/>
          <w:sz w:val="20"/>
          <w:szCs w:val="20"/>
        </w:rPr>
        <w:t>. Accessed 5 Apr. 2020.</w:t>
      </w:r>
    </w:p>
    <w:p w14:paraId="770BD46B" w14:textId="77777777" w:rsidR="00E82639" w:rsidRDefault="00E82639" w:rsidP="00E82639"/>
    <w:p w14:paraId="45254E76" w14:textId="77777777" w:rsidR="0047597F" w:rsidRDefault="00E82639" w:rsidP="00E82639">
      <w:pPr>
        <w:pStyle w:val="NormalWeb"/>
        <w:spacing w:before="0" w:beforeAutospacing="0" w:after="0" w:afterAutospacing="0"/>
        <w:rPr>
          <w:rFonts w:ascii="Arial" w:hAnsi="Arial" w:cs="Arial"/>
          <w:color w:val="000000"/>
          <w:sz w:val="20"/>
          <w:szCs w:val="20"/>
        </w:rPr>
      </w:pPr>
      <w:r>
        <w:rPr>
          <w:rFonts w:ascii="Arial" w:hAnsi="Arial" w:cs="Arial"/>
          <w:color w:val="000000"/>
          <w:sz w:val="20"/>
          <w:szCs w:val="20"/>
        </w:rPr>
        <w:t>[3] "Public health science and the global strategy on alcohol - WHO."</w:t>
      </w:r>
      <w:r w:rsidR="0047597F">
        <w:rPr>
          <w:rFonts w:ascii="Arial" w:hAnsi="Arial" w:cs="Arial"/>
          <w:color w:val="000000"/>
          <w:sz w:val="20"/>
          <w:szCs w:val="20"/>
        </w:rPr>
        <w:t>,</w:t>
      </w:r>
      <w:r>
        <w:rPr>
          <w:rFonts w:ascii="Arial" w:hAnsi="Arial" w:cs="Arial"/>
          <w:color w:val="000000"/>
          <w:sz w:val="20"/>
          <w:szCs w:val="20"/>
        </w:rPr>
        <w:t xml:space="preserve"> </w:t>
      </w:r>
    </w:p>
    <w:p w14:paraId="1BE0F540" w14:textId="4DF93B28" w:rsidR="00E82639" w:rsidRDefault="0047597F" w:rsidP="00E82639">
      <w:pPr>
        <w:pStyle w:val="NormalWeb"/>
        <w:spacing w:before="0" w:beforeAutospacing="0" w:after="0" w:afterAutospacing="0"/>
      </w:pPr>
      <w:hyperlink r:id="rId11" w:history="1">
        <w:r w:rsidRPr="00E620B2">
          <w:rPr>
            <w:rStyle w:val="Hyperlink"/>
            <w:rFonts w:ascii="Arial" w:hAnsi="Arial" w:cs="Arial"/>
            <w:sz w:val="20"/>
            <w:szCs w:val="20"/>
          </w:rPr>
          <w:t>https://www.who.int/bulletin/volumes/88/9/10-081729/en/</w:t>
        </w:r>
      </w:hyperlink>
      <w:r w:rsidR="00E82639">
        <w:rPr>
          <w:rFonts w:ascii="Arial" w:hAnsi="Arial" w:cs="Arial"/>
          <w:color w:val="000000"/>
          <w:sz w:val="20"/>
          <w:szCs w:val="20"/>
        </w:rPr>
        <w:t>. Accessed 5 Apr. 2020.</w:t>
      </w:r>
    </w:p>
    <w:p w14:paraId="202D5A6A" w14:textId="77777777" w:rsidR="00E82639" w:rsidRDefault="00E82639" w:rsidP="00E82639"/>
    <w:p w14:paraId="06F256E6" w14:textId="01AE729C" w:rsidR="00E82639" w:rsidRDefault="00617E50" w:rsidP="00E82639">
      <w:pPr>
        <w:pStyle w:val="NormalWeb"/>
        <w:shd w:val="clear" w:color="auto" w:fill="FFFFFF"/>
        <w:spacing w:before="0" w:beforeAutospacing="0" w:after="0" w:afterAutospacing="0"/>
      </w:pPr>
      <w:r>
        <w:rPr>
          <w:rFonts w:ascii="Arial" w:hAnsi="Arial" w:cs="Arial"/>
          <w:color w:val="000000"/>
          <w:sz w:val="20"/>
          <w:szCs w:val="20"/>
        </w:rPr>
        <w:t xml:space="preserve">[4] "A meta-analysis of acute use of alcohol and the risk of suicide ...." 8 Dec. 2016, </w:t>
      </w:r>
      <w:hyperlink r:id="rId12" w:history="1">
        <w:r>
          <w:rPr>
            <w:rStyle w:val="Hyperlink"/>
            <w:rFonts w:ascii="Arial" w:hAnsi="Arial" w:cs="Arial"/>
            <w:color w:val="1155CC"/>
            <w:sz w:val="20"/>
            <w:szCs w:val="20"/>
          </w:rPr>
          <w:t>https://www.ncbi.nlm.nih.gov/pmc/articles/PMC5340592/</w:t>
        </w:r>
      </w:hyperlink>
      <w:r>
        <w:rPr>
          <w:rFonts w:ascii="Arial" w:hAnsi="Arial" w:cs="Arial"/>
          <w:color w:val="000000"/>
          <w:sz w:val="20"/>
          <w:szCs w:val="20"/>
        </w:rPr>
        <w:t>. Accessed 5 Apr. 2020.</w:t>
      </w:r>
      <w:r w:rsidR="00E82639">
        <w:rPr>
          <w:rFonts w:ascii="Arial" w:hAnsi="Arial" w:cs="Arial"/>
          <w:color w:val="000000"/>
          <w:sz w:val="22"/>
          <w:szCs w:val="22"/>
        </w:rPr>
        <w:t> </w:t>
      </w:r>
    </w:p>
    <w:p w14:paraId="19FC667C" w14:textId="77777777" w:rsidR="00E82639" w:rsidRDefault="00E82639" w:rsidP="00E82639">
      <w:pPr>
        <w:pStyle w:val="NormalWeb"/>
        <w:shd w:val="clear" w:color="auto" w:fill="FFFFFF"/>
        <w:spacing w:before="0" w:beforeAutospacing="0" w:after="0" w:afterAutospacing="0"/>
      </w:pPr>
      <w:r>
        <w:t> </w:t>
      </w:r>
    </w:p>
    <w:p w14:paraId="02F46DFB" w14:textId="66EA9CE9" w:rsidR="00E82639" w:rsidRDefault="00645D1E" w:rsidP="00E82639">
      <w:pPr>
        <w:pStyle w:val="NormalWeb"/>
        <w:shd w:val="clear" w:color="auto" w:fill="FFFFFF"/>
        <w:spacing w:before="0" w:beforeAutospacing="0" w:after="0" w:afterAutospacing="0"/>
        <w:rPr>
          <w:rFonts w:ascii="Arial" w:hAnsi="Arial" w:cs="Arial"/>
          <w:color w:val="000000"/>
          <w:sz w:val="20"/>
          <w:szCs w:val="20"/>
        </w:rPr>
      </w:pPr>
      <w:r>
        <w:rPr>
          <w:rFonts w:ascii="Arial" w:hAnsi="Arial" w:cs="Arial"/>
          <w:color w:val="000000"/>
          <w:sz w:val="22"/>
          <w:szCs w:val="22"/>
        </w:rPr>
        <w:t xml:space="preserve">[5] </w:t>
      </w:r>
      <w:r>
        <w:rPr>
          <w:rFonts w:ascii="Arial" w:hAnsi="Arial" w:cs="Arial"/>
          <w:color w:val="000000"/>
          <w:sz w:val="20"/>
          <w:szCs w:val="20"/>
        </w:rPr>
        <w:t xml:space="preserve"> "Alcohol-Related Risk of Suicidal Ideation, Suicide Attempt ...." 20 May. 2015, </w:t>
      </w:r>
      <w:hyperlink r:id="rId13" w:history="1">
        <w:r>
          <w:rPr>
            <w:rStyle w:val="Hyperlink"/>
            <w:rFonts w:ascii="Arial" w:hAnsi="Arial" w:cs="Arial"/>
            <w:color w:val="1155CC"/>
            <w:sz w:val="20"/>
            <w:szCs w:val="20"/>
          </w:rPr>
          <w:t>https://www.ncbi.nlm.nih.gov/pmc/articles/PMC4439031/</w:t>
        </w:r>
      </w:hyperlink>
      <w:r>
        <w:rPr>
          <w:rFonts w:ascii="Arial" w:hAnsi="Arial" w:cs="Arial"/>
          <w:color w:val="000000"/>
          <w:sz w:val="20"/>
          <w:szCs w:val="20"/>
        </w:rPr>
        <w:t>. Accessed 5 Apr. 2020.</w:t>
      </w:r>
    </w:p>
    <w:p w14:paraId="51928610" w14:textId="7D2DF178" w:rsidR="001516B5" w:rsidRDefault="001516B5" w:rsidP="00E82639">
      <w:pPr>
        <w:pStyle w:val="NormalWeb"/>
        <w:shd w:val="clear" w:color="auto" w:fill="FFFFFF"/>
        <w:spacing w:before="0" w:beforeAutospacing="0" w:after="0" w:afterAutospacing="0"/>
        <w:rPr>
          <w:rFonts w:ascii="Arial" w:hAnsi="Arial" w:cs="Arial"/>
          <w:color w:val="000000"/>
          <w:sz w:val="20"/>
          <w:szCs w:val="20"/>
        </w:rPr>
      </w:pPr>
    </w:p>
    <w:p w14:paraId="45ED85E2" w14:textId="79CF33C9" w:rsidR="001516B5" w:rsidRPr="00BB119E" w:rsidRDefault="001516B5" w:rsidP="0047597F">
      <w:pPr>
        <w:pStyle w:val="HTMLPreformatted"/>
        <w:spacing w:line="225" w:lineRule="atLeast"/>
        <w:rPr>
          <w:rFonts w:ascii="Arial" w:hAnsi="Arial" w:cs="Arial"/>
          <w:color w:val="969696"/>
          <w:sz w:val="17"/>
          <w:szCs w:val="17"/>
        </w:rPr>
      </w:pPr>
      <w:r w:rsidRPr="00BB119E">
        <w:rPr>
          <w:rFonts w:ascii="Arial" w:hAnsi="Arial" w:cs="Arial"/>
          <w:color w:val="000000"/>
          <w:sz w:val="22"/>
          <w:szCs w:val="22"/>
        </w:rPr>
        <w:t>[6]</w:t>
      </w:r>
      <w:r w:rsidRPr="001516B5">
        <w:rPr>
          <w:rFonts w:ascii="Arial" w:hAnsi="Arial" w:cs="Arial"/>
          <w:color w:val="000000"/>
        </w:rPr>
        <w:t xml:space="preserve"> </w:t>
      </w:r>
      <w:r w:rsidR="0047597F" w:rsidRPr="00BB119E">
        <w:rPr>
          <w:rFonts w:ascii="Arial" w:hAnsi="Arial" w:cs="Arial"/>
        </w:rPr>
        <w:t>Hannah Ritchie and Max Roser (2020) - "Alcohol Consumption". Published online at OurWorldInData.org. 'https://ourworldindata.org/alcohol-consumption' [Online Resource]</w:t>
      </w:r>
      <w:r w:rsidR="00BB119E">
        <w:rPr>
          <w:rFonts w:ascii="Arial" w:hAnsi="Arial" w:cs="Arial"/>
        </w:rPr>
        <w:t xml:space="preserve">. </w:t>
      </w:r>
      <w:r w:rsidR="00BB119E">
        <w:rPr>
          <w:rFonts w:ascii="Arial" w:hAnsi="Arial" w:cs="Arial"/>
          <w:color w:val="000000"/>
        </w:rPr>
        <w:t xml:space="preserve">Accessed </w:t>
      </w:r>
      <w:r w:rsidR="00BB119E">
        <w:rPr>
          <w:rFonts w:ascii="Arial" w:hAnsi="Arial" w:cs="Arial"/>
          <w:color w:val="000000"/>
        </w:rPr>
        <w:t>6</w:t>
      </w:r>
      <w:r w:rsidR="00BB119E">
        <w:rPr>
          <w:rFonts w:ascii="Arial" w:hAnsi="Arial" w:cs="Arial"/>
          <w:color w:val="000000"/>
        </w:rPr>
        <w:t xml:space="preserve"> Apr. 2020.</w:t>
      </w:r>
    </w:p>
    <w:p w14:paraId="7DA0DB7E" w14:textId="1F115F25" w:rsidR="000C7EEA" w:rsidRDefault="000C7EEA" w:rsidP="00E82639">
      <w:pPr>
        <w:pStyle w:val="NormalWeb"/>
        <w:shd w:val="clear" w:color="auto" w:fill="FFFFFF"/>
        <w:spacing w:before="0" w:beforeAutospacing="0" w:after="0" w:afterAutospacing="0"/>
        <w:rPr>
          <w:rFonts w:ascii="Arial" w:hAnsi="Arial" w:cs="Arial"/>
          <w:sz w:val="20"/>
          <w:szCs w:val="20"/>
        </w:rPr>
      </w:pPr>
    </w:p>
    <w:p w14:paraId="787BD758" w14:textId="194199CD" w:rsidR="000C7EEA" w:rsidRPr="000C7EEA" w:rsidRDefault="000C7EEA" w:rsidP="00E82639">
      <w:pPr>
        <w:pStyle w:val="NormalWeb"/>
        <w:shd w:val="clear" w:color="auto" w:fill="FFFFFF"/>
        <w:spacing w:before="0" w:beforeAutospacing="0" w:after="0" w:afterAutospacing="0"/>
        <w:rPr>
          <w:rFonts w:ascii="Arial" w:hAnsi="Arial" w:cs="Arial"/>
          <w:sz w:val="20"/>
          <w:szCs w:val="20"/>
        </w:rPr>
      </w:pPr>
      <w:r w:rsidRPr="000C7EEA">
        <w:rPr>
          <w:rFonts w:ascii="Arial" w:hAnsi="Arial" w:cs="Arial"/>
          <w:sz w:val="20"/>
          <w:szCs w:val="20"/>
        </w:rPr>
        <w:t>[7] “</w:t>
      </w:r>
      <w:r w:rsidR="00D60C86">
        <w:rPr>
          <w:rFonts w:ascii="Arial" w:hAnsi="Arial" w:cs="Arial"/>
          <w:sz w:val="20"/>
          <w:szCs w:val="20"/>
        </w:rPr>
        <w:t xml:space="preserve">Where </w:t>
      </w:r>
      <w:r w:rsidRPr="000C7EEA">
        <w:rPr>
          <w:rFonts w:ascii="Arial" w:hAnsi="Arial" w:cs="Arial"/>
          <w:sz w:val="20"/>
          <w:szCs w:val="20"/>
        </w:rPr>
        <w:t xml:space="preserve">Global </w:t>
      </w:r>
      <w:r w:rsidR="00D60C86">
        <w:rPr>
          <w:rFonts w:ascii="Arial" w:hAnsi="Arial" w:cs="Arial"/>
          <w:sz w:val="20"/>
          <w:szCs w:val="20"/>
        </w:rPr>
        <w:t>A</w:t>
      </w:r>
      <w:r w:rsidRPr="000C7EEA">
        <w:rPr>
          <w:rFonts w:ascii="Arial" w:hAnsi="Arial" w:cs="Arial"/>
          <w:sz w:val="20"/>
          <w:szCs w:val="20"/>
        </w:rPr>
        <w:t xml:space="preserve">lcohol </w:t>
      </w:r>
      <w:r w:rsidR="00D60C86">
        <w:rPr>
          <w:rFonts w:ascii="Arial" w:hAnsi="Arial" w:cs="Arial"/>
          <w:sz w:val="20"/>
          <w:szCs w:val="20"/>
        </w:rPr>
        <w:t>Consumption Is Rising and Falling</w:t>
      </w:r>
      <w:r w:rsidRPr="000C7EEA">
        <w:rPr>
          <w:rFonts w:ascii="Arial" w:hAnsi="Arial" w:cs="Arial"/>
          <w:sz w:val="20"/>
          <w:szCs w:val="20"/>
        </w:rPr>
        <w:t>”,</w:t>
      </w:r>
    </w:p>
    <w:p w14:paraId="484FFECE" w14:textId="12FAFBC1" w:rsidR="000C7EEA" w:rsidRPr="00D02DD8" w:rsidRDefault="00A63A3D" w:rsidP="00E82639">
      <w:pPr>
        <w:pStyle w:val="NormalWeb"/>
        <w:shd w:val="clear" w:color="auto" w:fill="FFFFFF"/>
        <w:spacing w:before="0" w:beforeAutospacing="0" w:after="0" w:afterAutospacing="0"/>
        <w:rPr>
          <w:rFonts w:ascii="Arial" w:hAnsi="Arial" w:cs="Arial"/>
          <w:color w:val="000000"/>
          <w:sz w:val="20"/>
          <w:szCs w:val="20"/>
        </w:rPr>
      </w:pPr>
      <w:hyperlink r:id="rId14" w:history="1">
        <w:r w:rsidR="00D60C86" w:rsidRPr="00D02DD8">
          <w:rPr>
            <w:rStyle w:val="Hyperlink"/>
            <w:rFonts w:ascii="Arial" w:hAnsi="Arial" w:cs="Arial"/>
            <w:sz w:val="20"/>
            <w:szCs w:val="20"/>
          </w:rPr>
          <w:t>https://www.forbes.com/sites/niallmccarthy/2019/05/09/where-global-alcohol-consumption-is-rising-falling-infographic</w:t>
        </w:r>
      </w:hyperlink>
      <w:r w:rsidR="000C7EEA" w:rsidRPr="00D02DD8">
        <w:rPr>
          <w:rFonts w:ascii="Arial" w:hAnsi="Arial" w:cs="Arial"/>
          <w:sz w:val="20"/>
          <w:szCs w:val="20"/>
        </w:rPr>
        <w:t>. Accessed 6 Apr. 2020.</w:t>
      </w:r>
    </w:p>
    <w:p w14:paraId="1617AA4C" w14:textId="77777777" w:rsidR="001516B5" w:rsidRDefault="001516B5" w:rsidP="00E82639">
      <w:pPr>
        <w:pStyle w:val="NormalWeb"/>
        <w:shd w:val="clear" w:color="auto" w:fill="FFFFFF"/>
        <w:spacing w:before="0" w:beforeAutospacing="0" w:after="0" w:afterAutospacing="0"/>
        <w:rPr>
          <w:rFonts w:ascii="Arial" w:hAnsi="Arial" w:cs="Arial"/>
          <w:color w:val="000000"/>
          <w:sz w:val="20"/>
          <w:szCs w:val="20"/>
        </w:rPr>
      </w:pPr>
    </w:p>
    <w:p w14:paraId="79086028" w14:textId="77777777" w:rsidR="00645D1E" w:rsidRDefault="00645D1E" w:rsidP="00E82639">
      <w:pPr>
        <w:pStyle w:val="NormalWeb"/>
        <w:shd w:val="clear" w:color="auto" w:fill="FFFFFF"/>
        <w:spacing w:before="0" w:beforeAutospacing="0" w:after="0" w:afterAutospacing="0"/>
      </w:pPr>
    </w:p>
    <w:p w14:paraId="0000003C" w14:textId="77777777" w:rsidR="002A0880" w:rsidRPr="00E82639" w:rsidRDefault="002A0880" w:rsidP="00E82639"/>
    <w:sectPr w:rsidR="002A0880" w:rsidRPr="00E82639">
      <w:pgSz w:w="12240" w:h="15840"/>
      <w:pgMar w:top="720" w:right="720" w:bottom="72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68618F" w14:textId="77777777" w:rsidR="00A63A3D" w:rsidRDefault="00A63A3D">
      <w:pPr>
        <w:spacing w:line="240" w:lineRule="auto"/>
      </w:pPr>
      <w:r>
        <w:separator/>
      </w:r>
    </w:p>
  </w:endnote>
  <w:endnote w:type="continuationSeparator" w:id="0">
    <w:p w14:paraId="1F4B20AC" w14:textId="77777777" w:rsidR="00A63A3D" w:rsidRDefault="00A63A3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F1A0F7" w14:textId="77777777" w:rsidR="00A63A3D" w:rsidRDefault="00A63A3D">
      <w:pPr>
        <w:spacing w:line="240" w:lineRule="auto"/>
      </w:pPr>
      <w:r>
        <w:separator/>
      </w:r>
    </w:p>
  </w:footnote>
  <w:footnote w:type="continuationSeparator" w:id="0">
    <w:p w14:paraId="468DB18D" w14:textId="77777777" w:rsidR="00A63A3D" w:rsidRDefault="00A63A3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F26CD7"/>
    <w:multiLevelType w:val="hybridMultilevel"/>
    <w:tmpl w:val="638422F8"/>
    <w:lvl w:ilvl="0" w:tplc="04090001">
      <w:start w:val="1"/>
      <w:numFmt w:val="bullet"/>
      <w:lvlText w:val=""/>
      <w:lvlJc w:val="left"/>
      <w:pPr>
        <w:ind w:left="1080" w:hanging="360"/>
      </w:pPr>
      <w:rPr>
        <w:rFonts w:ascii="Symbol" w:hAnsi="Symbol" w:cs="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1" w15:restartNumberingAfterBreak="0">
    <w:nsid w:val="086D0133"/>
    <w:multiLevelType w:val="multilevel"/>
    <w:tmpl w:val="60BA4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3B0529"/>
    <w:multiLevelType w:val="multilevel"/>
    <w:tmpl w:val="476AFC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F26743B"/>
    <w:multiLevelType w:val="multilevel"/>
    <w:tmpl w:val="74B24D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98A15D0"/>
    <w:multiLevelType w:val="multilevel"/>
    <w:tmpl w:val="1E24A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0242C79"/>
    <w:multiLevelType w:val="multilevel"/>
    <w:tmpl w:val="AE266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0327A69"/>
    <w:multiLevelType w:val="multilevel"/>
    <w:tmpl w:val="DBA28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44A0DC2"/>
    <w:multiLevelType w:val="multilevel"/>
    <w:tmpl w:val="194004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7"/>
  </w:num>
  <w:num w:numId="2">
    <w:abstractNumId w:val="3"/>
  </w:num>
  <w:num w:numId="3">
    <w:abstractNumId w:val="2"/>
  </w:num>
  <w:num w:numId="4">
    <w:abstractNumId w:val="4"/>
  </w:num>
  <w:num w:numId="5">
    <w:abstractNumId w:val="1"/>
  </w:num>
  <w:num w:numId="6">
    <w:abstractNumId w:val="5"/>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0880"/>
    <w:rsid w:val="00012958"/>
    <w:rsid w:val="0005191B"/>
    <w:rsid w:val="000B3174"/>
    <w:rsid w:val="000C7EEA"/>
    <w:rsid w:val="000D6953"/>
    <w:rsid w:val="000E5E65"/>
    <w:rsid w:val="0014235A"/>
    <w:rsid w:val="001516B5"/>
    <w:rsid w:val="002552DC"/>
    <w:rsid w:val="002A0880"/>
    <w:rsid w:val="002F0790"/>
    <w:rsid w:val="002F755F"/>
    <w:rsid w:val="00320D10"/>
    <w:rsid w:val="00355661"/>
    <w:rsid w:val="00375872"/>
    <w:rsid w:val="003945B2"/>
    <w:rsid w:val="003C52D9"/>
    <w:rsid w:val="00446E10"/>
    <w:rsid w:val="0047597F"/>
    <w:rsid w:val="00523A0D"/>
    <w:rsid w:val="00525B0B"/>
    <w:rsid w:val="00542DBC"/>
    <w:rsid w:val="00617E50"/>
    <w:rsid w:val="00645D1E"/>
    <w:rsid w:val="006816C1"/>
    <w:rsid w:val="00781205"/>
    <w:rsid w:val="007C3B49"/>
    <w:rsid w:val="007F2B43"/>
    <w:rsid w:val="0081109B"/>
    <w:rsid w:val="0088722D"/>
    <w:rsid w:val="00896553"/>
    <w:rsid w:val="008A1114"/>
    <w:rsid w:val="008B519C"/>
    <w:rsid w:val="00976DC7"/>
    <w:rsid w:val="00995250"/>
    <w:rsid w:val="00A63A3D"/>
    <w:rsid w:val="00A67434"/>
    <w:rsid w:val="00A72745"/>
    <w:rsid w:val="00A82865"/>
    <w:rsid w:val="00AB6255"/>
    <w:rsid w:val="00AD4A20"/>
    <w:rsid w:val="00AF2CB6"/>
    <w:rsid w:val="00AF2DD6"/>
    <w:rsid w:val="00BA69FE"/>
    <w:rsid w:val="00BB119E"/>
    <w:rsid w:val="00BB1DA4"/>
    <w:rsid w:val="00C66276"/>
    <w:rsid w:val="00CE0AFF"/>
    <w:rsid w:val="00D02DD8"/>
    <w:rsid w:val="00D60C86"/>
    <w:rsid w:val="00D612CD"/>
    <w:rsid w:val="00D763BD"/>
    <w:rsid w:val="00E348FA"/>
    <w:rsid w:val="00E82639"/>
    <w:rsid w:val="00ED448A"/>
    <w:rsid w:val="00F433B1"/>
    <w:rsid w:val="00F57C3C"/>
    <w:rsid w:val="00F622ED"/>
    <w:rsid w:val="00FD18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EF7D87"/>
  <w15:docId w15:val="{BD7D7297-7940-4D98-9A21-5C538A0606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unhideWhenUsed/>
    <w:rsid w:val="00E82639"/>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tab-span">
    <w:name w:val="apple-tab-span"/>
    <w:basedOn w:val="DefaultParagraphFont"/>
    <w:rsid w:val="00E82639"/>
  </w:style>
  <w:style w:type="character" w:styleId="Hyperlink">
    <w:name w:val="Hyperlink"/>
    <w:basedOn w:val="DefaultParagraphFont"/>
    <w:uiPriority w:val="99"/>
    <w:unhideWhenUsed/>
    <w:rsid w:val="00E82639"/>
    <w:rPr>
      <w:color w:val="0000FF"/>
      <w:u w:val="single"/>
    </w:rPr>
  </w:style>
  <w:style w:type="paragraph" w:styleId="Caption">
    <w:name w:val="caption"/>
    <w:basedOn w:val="Normal"/>
    <w:next w:val="Normal"/>
    <w:uiPriority w:val="35"/>
    <w:unhideWhenUsed/>
    <w:qFormat/>
    <w:rsid w:val="00896553"/>
    <w:pPr>
      <w:spacing w:after="200" w:line="240" w:lineRule="auto"/>
    </w:pPr>
    <w:rPr>
      <w:i/>
      <w:iCs/>
      <w:color w:val="1F497D" w:themeColor="text2"/>
      <w:sz w:val="18"/>
      <w:szCs w:val="18"/>
    </w:rPr>
  </w:style>
  <w:style w:type="character" w:styleId="UnresolvedMention">
    <w:name w:val="Unresolved Mention"/>
    <w:basedOn w:val="DefaultParagraphFont"/>
    <w:uiPriority w:val="99"/>
    <w:semiHidden/>
    <w:unhideWhenUsed/>
    <w:rsid w:val="000C7EEA"/>
    <w:rPr>
      <w:color w:val="605E5C"/>
      <w:shd w:val="clear" w:color="auto" w:fill="E1DFDD"/>
    </w:rPr>
  </w:style>
  <w:style w:type="character" w:styleId="FollowedHyperlink">
    <w:name w:val="FollowedHyperlink"/>
    <w:basedOn w:val="DefaultParagraphFont"/>
    <w:uiPriority w:val="99"/>
    <w:semiHidden/>
    <w:unhideWhenUsed/>
    <w:rsid w:val="00446E10"/>
    <w:rPr>
      <w:color w:val="800080" w:themeColor="followedHyperlink"/>
      <w:u w:val="single"/>
    </w:rPr>
  </w:style>
  <w:style w:type="paragraph" w:styleId="Header">
    <w:name w:val="header"/>
    <w:basedOn w:val="Normal"/>
    <w:link w:val="HeaderChar"/>
    <w:uiPriority w:val="99"/>
    <w:unhideWhenUsed/>
    <w:rsid w:val="007C3B49"/>
    <w:pPr>
      <w:tabs>
        <w:tab w:val="center" w:pos="4680"/>
        <w:tab w:val="right" w:pos="9360"/>
      </w:tabs>
      <w:spacing w:line="240" w:lineRule="auto"/>
    </w:pPr>
  </w:style>
  <w:style w:type="character" w:customStyle="1" w:styleId="HeaderChar">
    <w:name w:val="Header Char"/>
    <w:basedOn w:val="DefaultParagraphFont"/>
    <w:link w:val="Header"/>
    <w:uiPriority w:val="99"/>
    <w:rsid w:val="007C3B49"/>
  </w:style>
  <w:style w:type="paragraph" w:styleId="Footer">
    <w:name w:val="footer"/>
    <w:basedOn w:val="Normal"/>
    <w:link w:val="FooterChar"/>
    <w:uiPriority w:val="99"/>
    <w:unhideWhenUsed/>
    <w:rsid w:val="007C3B49"/>
    <w:pPr>
      <w:tabs>
        <w:tab w:val="center" w:pos="4680"/>
        <w:tab w:val="right" w:pos="9360"/>
      </w:tabs>
      <w:spacing w:line="240" w:lineRule="auto"/>
    </w:pPr>
  </w:style>
  <w:style w:type="character" w:customStyle="1" w:styleId="FooterChar">
    <w:name w:val="Footer Char"/>
    <w:basedOn w:val="DefaultParagraphFont"/>
    <w:link w:val="Footer"/>
    <w:uiPriority w:val="99"/>
    <w:rsid w:val="007C3B49"/>
  </w:style>
  <w:style w:type="paragraph" w:styleId="HTMLPreformatted">
    <w:name w:val="HTML Preformatted"/>
    <w:basedOn w:val="Normal"/>
    <w:link w:val="HTMLPreformattedChar"/>
    <w:uiPriority w:val="99"/>
    <w:unhideWhenUsed/>
    <w:rsid w:val="004759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47597F"/>
    <w:rPr>
      <w:rFonts w:ascii="Courier New" w:eastAsia="Times New Roman" w:hAnsi="Courier New" w:cs="Courier New"/>
      <w:sz w:val="20"/>
      <w:szCs w:val="20"/>
      <w:lang w:val="en-US"/>
    </w:rPr>
  </w:style>
  <w:style w:type="character" w:styleId="Emphasis">
    <w:name w:val="Emphasis"/>
    <w:basedOn w:val="DefaultParagraphFont"/>
    <w:uiPriority w:val="20"/>
    <w:qFormat/>
    <w:rsid w:val="0047597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3028420">
      <w:bodyDiv w:val="1"/>
      <w:marLeft w:val="0"/>
      <w:marRight w:val="0"/>
      <w:marTop w:val="0"/>
      <w:marBottom w:val="0"/>
      <w:divBdr>
        <w:top w:val="none" w:sz="0" w:space="0" w:color="auto"/>
        <w:left w:val="none" w:sz="0" w:space="0" w:color="auto"/>
        <w:bottom w:val="none" w:sz="0" w:space="0" w:color="auto"/>
        <w:right w:val="none" w:sz="0" w:space="0" w:color="auto"/>
      </w:divBdr>
    </w:div>
    <w:div w:id="1307200266">
      <w:bodyDiv w:val="1"/>
      <w:marLeft w:val="0"/>
      <w:marRight w:val="0"/>
      <w:marTop w:val="0"/>
      <w:marBottom w:val="0"/>
      <w:divBdr>
        <w:top w:val="none" w:sz="0" w:space="0" w:color="auto"/>
        <w:left w:val="none" w:sz="0" w:space="0" w:color="auto"/>
        <w:bottom w:val="none" w:sz="0" w:space="0" w:color="auto"/>
        <w:right w:val="none" w:sz="0" w:space="0" w:color="auto"/>
      </w:divBdr>
    </w:div>
    <w:div w:id="20879963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ncbi.nlm.nih.gov/pmc/articles/PMC4439031/"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ncbi.nlm.nih.gov/pmc/articles/PMC5340592/"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who.int/bulletin/volumes/88/9/10-081729/en/"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who.int/substance_abuse/activities/gsrhua/en/" TargetMode="External"/><Relationship Id="rId4" Type="http://schemas.openxmlformats.org/officeDocument/2006/relationships/settings" Target="settings.xml"/><Relationship Id="rId9" Type="http://schemas.openxmlformats.org/officeDocument/2006/relationships/hyperlink" Target="https://www.who.int/substance_abuse/publications/global_alcohol_report/en/" TargetMode="External"/><Relationship Id="rId14" Type="http://schemas.openxmlformats.org/officeDocument/2006/relationships/hyperlink" Target="https://www.forbes.com/sites/niallmccarthy/2019/05/09/where-global-alcohol-consumption-is-rising-falling-infographi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B4E7EA-9A43-42F0-A6FE-ACEFBEC8E3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3</Pages>
  <Words>866</Words>
  <Characters>4941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samuel04</dc:creator>
  <cp:lastModifiedBy>Samuel Garcia</cp:lastModifiedBy>
  <cp:revision>6</cp:revision>
  <dcterms:created xsi:type="dcterms:W3CDTF">2020-04-06T23:46:00Z</dcterms:created>
  <dcterms:modified xsi:type="dcterms:W3CDTF">2020-04-07T14:01:00Z</dcterms:modified>
</cp:coreProperties>
</file>