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5B307" w14:textId="77777777" w:rsidR="00CD14C8" w:rsidRDefault="00CD14C8" w:rsidP="00CD14C8">
      <w:r>
        <w:t>5.0 Recommendations:</w:t>
      </w:r>
    </w:p>
    <w:p w14:paraId="4EC1D10F" w14:textId="77777777" w:rsidR="00CD14C8" w:rsidRDefault="00CD14C8" w:rsidP="00CD14C8"/>
    <w:p w14:paraId="7C7E0B28" w14:textId="77777777" w:rsidR="00CD14C8" w:rsidRDefault="00CD14C8" w:rsidP="00CD14C8">
      <w:r w:rsidRPr="005F12FB">
        <w:t xml:space="preserve">For the selected inputs chosen in the model, there are corresponding recommendations for each input. </w:t>
      </w:r>
      <w:r>
        <w:t xml:space="preserve">The following sections go over recommendations for each model input: </w:t>
      </w:r>
    </w:p>
    <w:p w14:paraId="0A7EEE27" w14:textId="77777777" w:rsidR="00CD14C8" w:rsidRDefault="00CD14C8" w:rsidP="00CD14C8"/>
    <w:p w14:paraId="428301F2" w14:textId="77777777" w:rsidR="00CD14C8" w:rsidRDefault="00CD14C8" w:rsidP="00CD14C8">
      <w:r>
        <w:t xml:space="preserve">5.1 Suicide Prevention Strategy: </w:t>
      </w:r>
    </w:p>
    <w:p w14:paraId="76528E2A" w14:textId="77777777" w:rsidR="000C460E" w:rsidRDefault="000C460E" w:rsidP="000C460E"/>
    <w:p w14:paraId="0292E1E8" w14:textId="52663402" w:rsidR="007D478E" w:rsidRPr="007D478E" w:rsidRDefault="00C20095" w:rsidP="007D478E">
      <w:pPr>
        <w:rPr>
          <w:rFonts w:cstheme="minorHAnsi"/>
        </w:rPr>
      </w:pPr>
      <w:r>
        <w:t>National Suicide prevention strategies have been implemented in many countries to combat suicide. Many have found their own way of handling the problem</w:t>
      </w:r>
      <w:r w:rsidR="00241938">
        <w:t>,</w:t>
      </w:r>
      <w:r>
        <w:t xml:space="preserve"> but there was not widespread acceptance and organizational response to the problem until recently. In 1993 The United Nations created a task force which teamed up with the WHO to put together a study on the causes, preventative, and rehabilitative  measures of suicide, and which culminated with the release of  a report in 1996 called “Prevention of suicide: guidelines for the formulation and implementation of national strategies” </w:t>
      </w:r>
      <w:r w:rsidRPr="00241938">
        <w:rPr>
          <w:highlight w:val="yellow"/>
        </w:rPr>
        <w:t>[1</w:t>
      </w:r>
      <w:r w:rsidR="002A6A40">
        <w:rPr>
          <w:highlight w:val="yellow"/>
        </w:rPr>
        <w:t>9</w:t>
      </w:r>
      <w:r w:rsidRPr="00241938">
        <w:rPr>
          <w:highlight w:val="yellow"/>
        </w:rPr>
        <w:t>]</w:t>
      </w:r>
      <w:r>
        <w:t>. Before this</w:t>
      </w:r>
      <w:r w:rsidR="00241938">
        <w:t>,</w:t>
      </w:r>
      <w:r>
        <w:t xml:space="preserve"> Finland was the only </w:t>
      </w:r>
      <w:r w:rsidR="00241938">
        <w:t xml:space="preserve">nation </w:t>
      </w:r>
      <w:r>
        <w:t xml:space="preserve">which had a national program for suicide prevention. These guidelines were followed to varying degrees by different countries or local municipalities. The 1996 study was followed up in 2018 with a study called “National suicide prevention strategies; progress, examples, and indicators” </w:t>
      </w:r>
      <w:r w:rsidRPr="00241938">
        <w:rPr>
          <w:highlight w:val="yellow"/>
        </w:rPr>
        <w:t>[</w:t>
      </w:r>
      <w:r w:rsidR="005248D1">
        <w:rPr>
          <w:highlight w:val="yellow"/>
        </w:rPr>
        <w:t>11</w:t>
      </w:r>
      <w:r w:rsidRPr="00241938">
        <w:rPr>
          <w:highlight w:val="yellow"/>
        </w:rPr>
        <w:t>]</w:t>
      </w:r>
      <w:r>
        <w:t xml:space="preserve"> which contained updated recommendations and findings since 1996. For instance, the intersection of biological, psychological, social, environmental, and cultural factors which influence suicide, as well as successful</w:t>
      </w:r>
      <w:r w:rsidR="007D478E">
        <w:t>ly implemented</w:t>
      </w:r>
      <w:r>
        <w:t xml:space="preserve"> policies </w:t>
      </w:r>
      <w:r w:rsidR="007D478E">
        <w:t xml:space="preserve">from </w:t>
      </w:r>
      <w:r>
        <w:t>which countries which had</w:t>
      </w:r>
      <w:r w:rsidR="007D478E">
        <w:t xml:space="preserve"> a</w:t>
      </w:r>
      <w:r>
        <w:t xml:space="preserve"> national suicide prevention program implemented. </w:t>
      </w:r>
      <w:r w:rsidR="007D478E" w:rsidRPr="007D478E">
        <w:rPr>
          <w:rFonts w:cstheme="minorHAnsi"/>
          <w:color w:val="000000"/>
        </w:rPr>
        <w:t>The 2018 study contained a list of all countries with “a stand-alone national</w:t>
      </w:r>
      <w:r w:rsidR="007D478E">
        <w:rPr>
          <w:rFonts w:cstheme="minorHAnsi"/>
          <w:color w:val="000000"/>
        </w:rPr>
        <w:t xml:space="preserve"> </w:t>
      </w:r>
      <w:r w:rsidR="007D478E" w:rsidRPr="007D478E">
        <w:rPr>
          <w:rFonts w:cstheme="minorHAnsi"/>
          <w:color w:val="000000"/>
        </w:rPr>
        <w:t>suicide prevention strategy (NSPSs) adopted by the government”</w:t>
      </w:r>
      <w:r w:rsidR="002A6A40">
        <w:rPr>
          <w:rFonts w:cstheme="minorHAnsi"/>
          <w:color w:val="000000"/>
        </w:rPr>
        <w:t xml:space="preserve"> [20]</w:t>
      </w:r>
      <w:r w:rsidR="007D478E" w:rsidRPr="007D478E">
        <w:rPr>
          <w:rFonts w:cstheme="minorHAnsi"/>
          <w:color w:val="000000"/>
        </w:rPr>
        <w:t>. For our research, the indicator variable was sourced from this list.</w:t>
      </w:r>
    </w:p>
    <w:p w14:paraId="19A43255" w14:textId="4CD78D92" w:rsidR="007D478E" w:rsidRPr="005248D1" w:rsidRDefault="005248D1" w:rsidP="005248D1">
      <w:pPr>
        <w:autoSpaceDE w:val="0"/>
        <w:autoSpaceDN w:val="0"/>
        <w:adjustRightInd w:val="0"/>
        <w:ind w:firstLine="720"/>
        <w:rPr>
          <w:rFonts w:cstheme="minorHAnsi"/>
        </w:rPr>
      </w:pPr>
      <w:r w:rsidRPr="005248D1">
        <w:rPr>
          <w:rFonts w:cstheme="minorHAnsi"/>
        </w:rPr>
        <w:t>Government policy to combat suicide allows for the “development and strengthening surveillance (of at-risk</w:t>
      </w:r>
      <w:r>
        <w:rPr>
          <w:rFonts w:cstheme="minorHAnsi"/>
        </w:rPr>
        <w:t xml:space="preserve"> </w:t>
      </w:r>
      <w:r w:rsidRPr="005248D1">
        <w:rPr>
          <w:rFonts w:cstheme="minorHAnsi"/>
        </w:rPr>
        <w:t>groups), and to provide and disseminate information” (3) on at-risk individuals to inform action. An</w:t>
      </w:r>
      <w:r>
        <w:rPr>
          <w:rFonts w:cstheme="minorHAnsi"/>
        </w:rPr>
        <w:t xml:space="preserve"> </w:t>
      </w:r>
      <w:r w:rsidRPr="005248D1">
        <w:rPr>
          <w:rFonts w:cstheme="minorHAnsi"/>
        </w:rPr>
        <w:t>implementation of a NSPS in Scotland called “Choose Live” decreased suicide rates by 20% over 10 years.</w:t>
      </w:r>
      <w:r>
        <w:rPr>
          <w:rFonts w:cstheme="minorHAnsi"/>
        </w:rPr>
        <w:t xml:space="preserve"> </w:t>
      </w:r>
      <w:r w:rsidRPr="005248D1">
        <w:rPr>
          <w:rFonts w:cstheme="minorHAnsi"/>
        </w:rPr>
        <w:t>This sort of improvement in suicide rates after implementing is implied in the 2018 report and lends to the</w:t>
      </w:r>
      <w:r>
        <w:rPr>
          <w:rFonts w:cstheme="minorHAnsi"/>
        </w:rPr>
        <w:t xml:space="preserve"> </w:t>
      </w:r>
      <w:r w:rsidRPr="005248D1">
        <w:rPr>
          <w:rFonts w:cstheme="minorHAnsi"/>
        </w:rPr>
        <w:t>recommendation that national strategies should be implemented.</w:t>
      </w:r>
    </w:p>
    <w:p w14:paraId="4CF8E766" w14:textId="09288FA5" w:rsidR="00C20095" w:rsidRDefault="003135F9" w:rsidP="003135F9">
      <w:pPr>
        <w:ind w:firstLine="720"/>
      </w:pPr>
      <w:r>
        <w:t xml:space="preserve">We found that </w:t>
      </w:r>
      <w:r w:rsidRPr="005F12FB">
        <w:t xml:space="preserve">countries that have put a national suicide prevention strategy in place, tend to have higher incidence of suicide rates overall, this </w:t>
      </w:r>
      <w:r>
        <w:t xml:space="preserve">may be reactionary in nature. If a country has high suicide </w:t>
      </w:r>
      <w:proofErr w:type="gramStart"/>
      <w:r>
        <w:t>rates</w:t>
      </w:r>
      <w:proofErr w:type="gramEnd"/>
      <w:r>
        <w:t xml:space="preserve"> then more attention is paid to the issue an</w:t>
      </w:r>
      <w:r w:rsidR="007D478E">
        <w:t>d</w:t>
      </w:r>
      <w:r>
        <w:t xml:space="preserve"> programs are put in place to combat it</w:t>
      </w:r>
      <w:r w:rsidR="007D478E">
        <w:t>.</w:t>
      </w:r>
      <w:r>
        <w:t xml:space="preserve"> </w:t>
      </w:r>
      <w:r w:rsidR="005248D1">
        <w:t>S</w:t>
      </w:r>
      <w:r>
        <w:t>ince most National suicide programs have only been emplaced in the last two decades</w:t>
      </w:r>
      <w:r w:rsidR="005248D1">
        <w:t>,</w:t>
      </w:r>
      <w:r>
        <w:t xml:space="preserve"> this may explain the counterintuitive trend observed.</w:t>
      </w:r>
      <w:r w:rsidRPr="005F12FB">
        <w:t xml:space="preserve"> </w:t>
      </w:r>
      <w:r>
        <w:t xml:space="preserve">However, </w:t>
      </w:r>
      <w:r w:rsidRPr="005F12FB">
        <w:t>it is still advised to have a national strategy to address suici</w:t>
      </w:r>
      <w:r>
        <w:t>d</w:t>
      </w:r>
      <w:r w:rsidRPr="005F12FB">
        <w:t xml:space="preserve">e. </w:t>
      </w:r>
    </w:p>
    <w:p w14:paraId="393F08CA" w14:textId="2027DA86" w:rsidR="003135F9" w:rsidRPr="00E51332" w:rsidRDefault="003135F9" w:rsidP="00241938">
      <w:pPr>
        <w:ind w:firstLine="720"/>
      </w:pPr>
      <w:r>
        <w:t xml:space="preserve">Government policy to combat suicide allows for the “development and strengthening surveillance (of at-risk groups), and to provide and disseminate information” </w:t>
      </w:r>
      <w:r w:rsidRPr="00241938">
        <w:rPr>
          <w:highlight w:val="yellow"/>
        </w:rPr>
        <w:t>[</w:t>
      </w:r>
      <w:r w:rsidR="005248D1">
        <w:rPr>
          <w:highlight w:val="yellow"/>
        </w:rPr>
        <w:t>11</w:t>
      </w:r>
      <w:r w:rsidRPr="00241938">
        <w:rPr>
          <w:highlight w:val="yellow"/>
        </w:rPr>
        <w:t>]</w:t>
      </w:r>
      <w:r>
        <w:t xml:space="preserve"> on at-risk individuals to inform action. An implementation of a NSPS in Scotland called “Choose Live” decreased suicide rates by 20% over 10 years. This sort of improvement in suicide rates after implementing is implied in the 2018 report and lends to the recommendation that national strategies should be implemented. </w:t>
      </w:r>
    </w:p>
    <w:p w14:paraId="53E87A87" w14:textId="77777777" w:rsidR="00F70370" w:rsidRDefault="00F70370" w:rsidP="00F70370">
      <w:pPr>
        <w:ind w:firstLine="360"/>
      </w:pPr>
    </w:p>
    <w:p w14:paraId="1401CA56" w14:textId="0CE326F4" w:rsidR="00F70370" w:rsidRPr="005F12FB" w:rsidRDefault="002A6A40" w:rsidP="00F70370">
      <w:pPr>
        <w:ind w:firstLine="360"/>
      </w:pPr>
      <w:proofErr w:type="spellStart"/>
      <w:r>
        <w:t>Devolping</w:t>
      </w:r>
      <w:proofErr w:type="spellEnd"/>
      <w:r>
        <w:t xml:space="preserve"> countries are recommended to take advantage of online resources for policy planners like </w:t>
      </w:r>
      <w:proofErr w:type="spellStart"/>
      <w:r>
        <w:t>MiNDbank</w:t>
      </w:r>
      <w:proofErr w:type="spellEnd"/>
      <w:r>
        <w:t xml:space="preserve"> a website created by the WHO with recommendations on mental </w:t>
      </w:r>
      <w:r>
        <w:lastRenderedPageBreak/>
        <w:t xml:space="preserve">health issues [9]. </w:t>
      </w:r>
      <w:r w:rsidR="00F70370" w:rsidRPr="005F12FB">
        <w:t xml:space="preserve">Countries </w:t>
      </w:r>
      <w:r w:rsidR="00F70370">
        <w:t xml:space="preserve">still </w:t>
      </w:r>
      <w:r w:rsidR="00F70370" w:rsidRPr="005F12FB">
        <w:t xml:space="preserve">should consider establishing an authoritative agency, tasked with the continued investigating, formulating, and implementing of a National Suicide Prevention Strategy.  </w:t>
      </w:r>
      <w:r w:rsidR="00F70370">
        <w:t>It should f</w:t>
      </w:r>
      <w:r w:rsidR="00F70370" w:rsidRPr="005F12FB">
        <w:t xml:space="preserve">ollow actions like those below from countries with success in reducing suicide </w:t>
      </w:r>
      <w:r w:rsidR="00F70370" w:rsidRPr="00241938">
        <w:rPr>
          <w:highlight w:val="yellow"/>
        </w:rPr>
        <w:t>[</w:t>
      </w:r>
      <w:r>
        <w:rPr>
          <w:highlight w:val="yellow"/>
        </w:rPr>
        <w:t>20</w:t>
      </w:r>
      <w:r w:rsidR="00F70370" w:rsidRPr="00241938">
        <w:rPr>
          <w:highlight w:val="yellow"/>
        </w:rPr>
        <w:t>]</w:t>
      </w:r>
      <w:r w:rsidR="00F70370" w:rsidRPr="005F12FB">
        <w:t>:</w:t>
      </w:r>
    </w:p>
    <w:p w14:paraId="23BC1412" w14:textId="77777777" w:rsidR="00F70370" w:rsidRPr="00F70370" w:rsidRDefault="00F70370" w:rsidP="00F703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70370">
        <w:rPr>
          <w:rFonts w:asciiTheme="minorHAnsi" w:eastAsiaTheme="minorEastAsia" w:hAnsiTheme="minorHAnsi" w:cstheme="minorHAnsi"/>
        </w:rPr>
        <w:t>Reduce access to means and methods of suicide </w:t>
      </w:r>
    </w:p>
    <w:p w14:paraId="015AAD51" w14:textId="77777777" w:rsidR="00F70370" w:rsidRPr="00F70370" w:rsidRDefault="00F70370" w:rsidP="00F703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70370">
        <w:rPr>
          <w:rFonts w:asciiTheme="minorHAnsi" w:eastAsiaTheme="minorEastAsia" w:hAnsiTheme="minorHAnsi" w:cstheme="minorHAnsi"/>
        </w:rPr>
        <w:t>View suicide as a psychological mistake </w:t>
      </w:r>
    </w:p>
    <w:p w14:paraId="0EB7A770" w14:textId="77777777" w:rsidR="00F70370" w:rsidRPr="00F70370" w:rsidRDefault="00F70370" w:rsidP="00F703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70370">
        <w:rPr>
          <w:rFonts w:asciiTheme="minorHAnsi" w:eastAsiaTheme="minorEastAsia" w:hAnsiTheme="minorHAnsi" w:cstheme="minorHAnsi"/>
        </w:rPr>
        <w:t>Improve medical, psychological, and psychosocial initiatives </w:t>
      </w:r>
    </w:p>
    <w:p w14:paraId="369F3135" w14:textId="77777777" w:rsidR="00F70370" w:rsidRPr="00F70370" w:rsidRDefault="00F70370" w:rsidP="00F703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70370">
        <w:rPr>
          <w:rFonts w:asciiTheme="minorHAnsi" w:eastAsiaTheme="minorEastAsia" w:hAnsiTheme="minorHAnsi" w:cstheme="minorHAnsi"/>
        </w:rPr>
        <w:t>Distribute knowledge about evidence-based methods for reducing suicide </w:t>
      </w:r>
    </w:p>
    <w:p w14:paraId="142F821B" w14:textId="77777777" w:rsidR="00F70370" w:rsidRPr="00F70370" w:rsidRDefault="00F70370" w:rsidP="00F703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70370">
        <w:rPr>
          <w:rFonts w:asciiTheme="minorHAnsi" w:eastAsiaTheme="minorEastAsia" w:hAnsiTheme="minorHAnsi" w:cstheme="minorHAnsi"/>
        </w:rPr>
        <w:t>Raise skill levels among staff and other key individuals in the care services </w:t>
      </w:r>
    </w:p>
    <w:p w14:paraId="7D9EF84F" w14:textId="77777777" w:rsidR="00F70370" w:rsidRPr="00F70370" w:rsidRDefault="00F70370" w:rsidP="00F703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70370">
        <w:rPr>
          <w:rFonts w:asciiTheme="minorHAnsi" w:eastAsiaTheme="minorEastAsia" w:hAnsiTheme="minorHAnsi" w:cstheme="minorHAnsi"/>
        </w:rPr>
        <w:t>Perform “root cause” or event analyses after suicide </w:t>
      </w:r>
    </w:p>
    <w:p w14:paraId="05B3D8B9" w14:textId="77777777" w:rsidR="00F70370" w:rsidRPr="00F70370" w:rsidRDefault="00F70370" w:rsidP="00F703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70370">
        <w:rPr>
          <w:rFonts w:asciiTheme="minorHAnsi" w:eastAsiaTheme="minorEastAsia" w:hAnsiTheme="minorHAnsi" w:cstheme="minorHAnsi"/>
        </w:rPr>
        <w:t>Support voluntary organizations</w:t>
      </w:r>
      <w:r w:rsidRPr="00F70370">
        <w:rPr>
          <w:rFonts w:asciiTheme="minorHAnsi" w:hAnsiTheme="minorHAnsi" w:cstheme="minorHAnsi"/>
        </w:rPr>
        <w:t xml:space="preserve"> </w:t>
      </w:r>
    </w:p>
    <w:p w14:paraId="56A8D8DF" w14:textId="09EDDFEA" w:rsidR="00F70370" w:rsidRPr="00F70370" w:rsidRDefault="00F70370" w:rsidP="00F703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70370">
        <w:rPr>
          <w:rFonts w:asciiTheme="minorHAnsi" w:hAnsiTheme="minorHAnsi" w:cstheme="minorHAnsi"/>
        </w:rPr>
        <w:t>Promote public awareness campaigns highlighting the prevalence of suicide.</w:t>
      </w:r>
    </w:p>
    <w:p w14:paraId="2694CBB0" w14:textId="6B614786" w:rsidR="00F70370" w:rsidRDefault="00F70370" w:rsidP="00F70370">
      <w:r w:rsidRPr="00F70370">
        <w:t>National strategies should not replace existing frameworks already in place in local government either. By changing public perceptions</w:t>
      </w:r>
      <w:r>
        <w:t xml:space="preserve">, </w:t>
      </w:r>
      <w:r w:rsidRPr="00F70370">
        <w:t xml:space="preserve">reducing the stigmas associated with seeking help, </w:t>
      </w:r>
      <w:r>
        <w:t xml:space="preserve">and coming up with national strategies to combat suicide, </w:t>
      </w:r>
      <w:r w:rsidRPr="00F70370">
        <w:t>the rate of suicide can be reduced</w:t>
      </w:r>
      <w:r w:rsidRPr="005F12FB">
        <w:t>. </w:t>
      </w:r>
    </w:p>
    <w:p w14:paraId="03D00728" w14:textId="77777777" w:rsidR="003135F9" w:rsidRPr="005F12FB" w:rsidRDefault="003135F9" w:rsidP="00CD14C8"/>
    <w:p w14:paraId="2D1B658C" w14:textId="2527E588" w:rsidR="003135F9" w:rsidRPr="002A6A40" w:rsidRDefault="003135F9" w:rsidP="003135F9">
      <w:pPr>
        <w:rPr>
          <w:color w:val="FF0000"/>
        </w:rPr>
      </w:pPr>
      <w:r w:rsidRPr="002A6A40">
        <w:rPr>
          <w:color w:val="FF0000"/>
          <w:highlight w:val="green"/>
        </w:rPr>
        <w:t>[</w:t>
      </w:r>
      <w:r w:rsidR="002A6A40" w:rsidRPr="002A6A40">
        <w:rPr>
          <w:color w:val="FF0000"/>
          <w:highlight w:val="green"/>
        </w:rPr>
        <w:t>19</w:t>
      </w:r>
      <w:r w:rsidRPr="002A6A40">
        <w:rPr>
          <w:color w:val="FF0000"/>
          <w:highlight w:val="green"/>
        </w:rPr>
        <w:t xml:space="preserve">] </w:t>
      </w:r>
      <w:hyperlink r:id="rId5" w:history="1">
        <w:r w:rsidRPr="002A6A40">
          <w:rPr>
            <w:rStyle w:val="Hyperlink"/>
            <w:color w:val="FF0000"/>
            <w:highlight w:val="green"/>
          </w:rPr>
          <w:t>https://www.suici</w:t>
        </w:r>
        <w:r w:rsidRPr="002A6A40">
          <w:rPr>
            <w:rStyle w:val="Hyperlink"/>
            <w:color w:val="FF0000"/>
            <w:highlight w:val="green"/>
          </w:rPr>
          <w:t>d</w:t>
        </w:r>
        <w:r w:rsidRPr="002A6A40">
          <w:rPr>
            <w:rStyle w:val="Hyperlink"/>
            <w:color w:val="FF0000"/>
            <w:highlight w:val="green"/>
          </w:rPr>
          <w:t>einfo.ca/resource/siecno-19960289/</w:t>
        </w:r>
      </w:hyperlink>
    </w:p>
    <w:p w14:paraId="0F137179" w14:textId="2799DDBD" w:rsidR="003135F9" w:rsidRDefault="003135F9" w:rsidP="003135F9">
      <w:r>
        <w:t>[</w:t>
      </w:r>
      <w:r w:rsidR="002A6A40">
        <w:t>11</w:t>
      </w:r>
      <w:r>
        <w:t>]</w:t>
      </w:r>
      <w:r w:rsidRPr="00E51332">
        <w:rPr>
          <w:rFonts w:ascii="Calibri" w:hAnsi="Calibri" w:cs="Calibri"/>
          <w:color w:val="000000"/>
          <w:shd w:val="clear" w:color="auto" w:fill="FFFFFF"/>
        </w:rPr>
        <w:t xml:space="preserve"> </w:t>
      </w:r>
      <w:hyperlink r:id="rId6" w:history="1">
        <w:r w:rsidRPr="0043732C">
          <w:rPr>
            <w:rStyle w:val="Hyperlink"/>
          </w:rPr>
          <w:t>https://apps.who.int/iris/rest/bitstreams/1174021/retrieve</w:t>
        </w:r>
      </w:hyperlink>
    </w:p>
    <w:p w14:paraId="05EFEEE3" w14:textId="75E08A6F" w:rsidR="002A6A40" w:rsidRDefault="002A6A40" w:rsidP="003135F9">
      <w:r>
        <w:t>[9</w:t>
      </w:r>
      <w:r w:rsidR="00CD14C8" w:rsidRPr="00891A2F">
        <w:t xml:space="preserve">] </w:t>
      </w:r>
      <w:hyperlink r:id="rId7" w:history="1">
        <w:r w:rsidRPr="002A6A40">
          <w:rPr>
            <w:rStyle w:val="Hyperlink"/>
          </w:rPr>
          <w:t>https://www.who.int/mental_health/mindbank/en/</w:t>
        </w:r>
      </w:hyperlink>
      <w:r w:rsidRPr="002A6A40">
        <w:t xml:space="preserve"> </w:t>
      </w:r>
    </w:p>
    <w:p w14:paraId="49E815DD" w14:textId="373BA32E" w:rsidR="003135F9" w:rsidRDefault="003135F9" w:rsidP="003135F9">
      <w:r w:rsidRPr="002A6A40">
        <w:rPr>
          <w:color w:val="FF0000"/>
        </w:rPr>
        <w:t>[</w:t>
      </w:r>
      <w:r w:rsidR="002A6A40" w:rsidRPr="002A6A40">
        <w:rPr>
          <w:color w:val="FF0000"/>
        </w:rPr>
        <w:t>20</w:t>
      </w:r>
      <w:r w:rsidRPr="002A6A40">
        <w:rPr>
          <w:color w:val="FF0000"/>
        </w:rPr>
        <w:t xml:space="preserve">] </w:t>
      </w:r>
      <w:hyperlink r:id="rId8" w:history="1">
        <w:r w:rsidRPr="002A6A40">
          <w:rPr>
            <w:rStyle w:val="Hyperlink"/>
            <w:color w:val="FF0000"/>
          </w:rPr>
          <w:t>https://www.who.int/mental_health/suicide-prevention/world_report_2014/en/</w:t>
        </w:r>
      </w:hyperlink>
    </w:p>
    <w:p w14:paraId="29054300" w14:textId="77777777" w:rsidR="003135F9" w:rsidRPr="00891A2F" w:rsidRDefault="003135F9" w:rsidP="00CD14C8"/>
    <w:p w14:paraId="68354FD5" w14:textId="77777777" w:rsidR="00CD14C8" w:rsidRDefault="00CD14C8" w:rsidP="00CD14C8"/>
    <w:p w14:paraId="60447B23" w14:textId="77777777" w:rsidR="00CD14C8" w:rsidRDefault="00CD14C8" w:rsidP="00CD14C8">
      <w:r>
        <w:t>5.2 Alcohol Intake:</w:t>
      </w:r>
    </w:p>
    <w:p w14:paraId="3E34E8F9" w14:textId="1EFB6A22" w:rsidR="00CD14C8" w:rsidRDefault="00CD14C8" w:rsidP="00CD14C8">
      <w:r w:rsidRPr="005F12FB">
        <w:t>Suicide is a complex societal problem with no singular cause. However, harmful use of alcohol is among the major risk factors for suicide.</w:t>
      </w:r>
      <w:r>
        <w:t xml:space="preserve"> </w:t>
      </w:r>
      <w:r w:rsidRPr="005F12FB">
        <w:t>Policy makers should consider implementing measures designed to mitigate the harmful use of alcohol as a means of reducing the rate of suicide.</w:t>
      </w:r>
      <w:r>
        <w:t xml:space="preserve"> </w:t>
      </w:r>
      <w:r w:rsidRPr="005F12FB">
        <w:t xml:space="preserve">According to the WHO, among the policy interventions that have proven effective at reducing the harmful use of alcohol </w:t>
      </w:r>
      <w:r>
        <w:t>are varied. One is to i</w:t>
      </w:r>
      <w:r w:rsidRPr="005F12FB">
        <w:t>ncrease the price of alcohol via taxation</w:t>
      </w:r>
      <w:r>
        <w:t>, which is implemented successfully in states such as Utah. Another is to e</w:t>
      </w:r>
      <w:r w:rsidRPr="005F12FB">
        <w:t>nact and enforce restrictions on alcohol advertising (across multiple types of media)</w:t>
      </w:r>
      <w:r>
        <w:t>, out of sight out of mind. And finally, e</w:t>
      </w:r>
      <w:r w:rsidRPr="005F12FB">
        <w:t>nact and enforce restrictions on the physical availability of retailed alcohol (via reduced hours of sale)</w:t>
      </w:r>
      <w:r>
        <w:t xml:space="preserve">, for example many “dry states” do not serve alcohol on Sundays. </w:t>
      </w:r>
      <w:r w:rsidRPr="00241938">
        <w:rPr>
          <w:highlight w:val="yellow"/>
        </w:rPr>
        <w:t>[1</w:t>
      </w:r>
      <w:r w:rsidR="002A6A40">
        <w:rPr>
          <w:highlight w:val="yellow"/>
        </w:rPr>
        <w:t>2</w:t>
      </w:r>
      <w:r w:rsidRPr="00241938">
        <w:rPr>
          <w:highlight w:val="yellow"/>
        </w:rPr>
        <w:t>]</w:t>
      </w:r>
      <w:r>
        <w:t xml:space="preserve"> It is not recommended to remove access to alcohol completely as seen in the disastrous US history </w:t>
      </w:r>
      <w:r w:rsidR="005248D1">
        <w:t>lesson</w:t>
      </w:r>
      <w:r>
        <w:t xml:space="preserve"> in the prohibition era. The increased violence may not have been worth the decrease in suicide. </w:t>
      </w:r>
      <w:r w:rsidRPr="00241938">
        <w:rPr>
          <w:highlight w:val="yellow"/>
        </w:rPr>
        <w:t>[2</w:t>
      </w:r>
      <w:r w:rsidR="002A6A40">
        <w:rPr>
          <w:highlight w:val="yellow"/>
        </w:rPr>
        <w:t>1</w:t>
      </w:r>
      <w:r w:rsidRPr="00241938">
        <w:rPr>
          <w:highlight w:val="yellow"/>
        </w:rPr>
        <w:t>]</w:t>
      </w:r>
    </w:p>
    <w:p w14:paraId="0EDA6A95" w14:textId="4B9A701F" w:rsidR="00CD14C8" w:rsidRPr="004D7A20" w:rsidRDefault="00CD14C8" w:rsidP="00CD14C8">
      <w:r w:rsidRPr="004D7A20">
        <w:t>[1</w:t>
      </w:r>
      <w:r w:rsidR="002A6A40">
        <w:t>2</w:t>
      </w:r>
      <w:proofErr w:type="gramStart"/>
      <w:r w:rsidRPr="004D7A20">
        <w:t>]  "</w:t>
      </w:r>
      <w:proofErr w:type="gramEnd"/>
      <w:r w:rsidRPr="004D7A20">
        <w:t>WHO | Global status report on alcohol and health 2018 - World ...." 21 Sep. 2018, </w:t>
      </w:r>
    </w:p>
    <w:p w14:paraId="6C378C99" w14:textId="77777777" w:rsidR="00CD14C8" w:rsidRDefault="002A6A40" w:rsidP="00CD14C8">
      <w:hyperlink r:id="rId9" w:history="1">
        <w:r w:rsidR="00CD14C8" w:rsidRPr="004D7A20">
          <w:rPr>
            <w:rStyle w:val="Hyperlink"/>
          </w:rPr>
          <w:t>https://www.who.int/substance_abuse/publications/global_alcohol_report/en/</w:t>
        </w:r>
      </w:hyperlink>
      <w:r w:rsidR="00CD14C8" w:rsidRPr="004D7A20">
        <w:t>. Accessed 5 Apr. 2020.</w:t>
      </w:r>
    </w:p>
    <w:p w14:paraId="2A19CBCF" w14:textId="58CBD6C7" w:rsidR="00CD14C8" w:rsidRPr="002A6A40" w:rsidRDefault="00CD14C8" w:rsidP="00CD14C8">
      <w:pPr>
        <w:rPr>
          <w:color w:val="FF0000"/>
        </w:rPr>
      </w:pPr>
      <w:r w:rsidRPr="002A6A40">
        <w:rPr>
          <w:color w:val="FF0000"/>
        </w:rPr>
        <w:t>[</w:t>
      </w:r>
      <w:r w:rsidR="002A6A40" w:rsidRPr="002A6A40">
        <w:rPr>
          <w:color w:val="FF0000"/>
        </w:rPr>
        <w:t>21</w:t>
      </w:r>
      <w:r w:rsidRPr="002A6A40">
        <w:rPr>
          <w:color w:val="FF0000"/>
        </w:rPr>
        <w:t>] https://academic.oup.com/sf/article-abstract/68/2/513/1927193</w:t>
      </w:r>
    </w:p>
    <w:p w14:paraId="3AAC925A" w14:textId="77777777" w:rsidR="00CD14C8" w:rsidRDefault="00CD14C8" w:rsidP="00CD14C8"/>
    <w:p w14:paraId="09774B7C" w14:textId="77777777" w:rsidR="00CD14C8" w:rsidRDefault="00CD14C8" w:rsidP="00CD14C8">
      <w:r>
        <w:t>5.3 GDP Per Capita:</w:t>
      </w:r>
    </w:p>
    <w:p w14:paraId="40977DC8" w14:textId="718A3D7E" w:rsidR="00CD14C8" w:rsidRDefault="00CD14C8" w:rsidP="00CD14C8">
      <w:r>
        <w:t xml:space="preserve">There is a negative correlation between GDP per capita </w:t>
      </w:r>
      <w:r w:rsidR="003A6018">
        <w:t xml:space="preserve">adjusted for Purchasing Power Parity (PPP) </w:t>
      </w:r>
      <w:r>
        <w:t xml:space="preserve">and suicide rates. While it is unknown why this is, we believe that money should be spent to uncover more about the relationship between income and suicide. </w:t>
      </w:r>
      <w:r w:rsidR="00427410">
        <w:t xml:space="preserve">Countries with lower </w:t>
      </w:r>
      <w:r w:rsidR="00427410">
        <w:lastRenderedPageBreak/>
        <w:t xml:space="preserve">GDPs tend to have higher rates of suicide, which also tend to have lower quality infrastructure, health care, and a plethora of other associated industries. </w:t>
      </w:r>
      <w:r w:rsidR="00427410" w:rsidRPr="00241938">
        <w:rPr>
          <w:highlight w:val="yellow"/>
        </w:rPr>
        <w:t>[</w:t>
      </w:r>
      <w:r w:rsidR="002A6A40">
        <w:rPr>
          <w:highlight w:val="yellow"/>
        </w:rPr>
        <w:t>22</w:t>
      </w:r>
      <w:r w:rsidR="00427410" w:rsidRPr="00241938">
        <w:rPr>
          <w:highlight w:val="yellow"/>
        </w:rPr>
        <w:t>]</w:t>
      </w:r>
      <w:r w:rsidR="00427410">
        <w:t xml:space="preserve"> With these lower quality services and access to them, at risk individuals may have higher likelihood of suicide. </w:t>
      </w:r>
      <w:r>
        <w:t xml:space="preserve">An analysis on income of specific income groups would shed more light as to whether low income correlates to higher suicide or not. As such it is recommended </w:t>
      </w:r>
      <w:r w:rsidR="005248D1">
        <w:t>i</w:t>
      </w:r>
      <w:r w:rsidRPr="004D7A20">
        <w:t>nvest in research to better understand potential relationships between income instability, income protection and suicide at the individual level</w:t>
      </w:r>
      <w:r>
        <w:t>. In addition, governments should p</w:t>
      </w:r>
      <w:r w:rsidRPr="004D7A20">
        <w:t>ursue measures aimed at poverty reduction and unemployment benefits to support economic well-bein</w:t>
      </w:r>
      <w:r>
        <w:t xml:space="preserve">g. </w:t>
      </w:r>
    </w:p>
    <w:p w14:paraId="2D9804CC" w14:textId="038DC8B1" w:rsidR="002779F2" w:rsidRDefault="002A6A40"/>
    <w:p w14:paraId="7158EE5D" w14:textId="4D3C62FD" w:rsidR="00427410" w:rsidRPr="002A6A40" w:rsidRDefault="00427410">
      <w:pPr>
        <w:rPr>
          <w:color w:val="FF0000"/>
        </w:rPr>
      </w:pPr>
      <w:r w:rsidRPr="002A6A40">
        <w:rPr>
          <w:color w:val="FF0000"/>
        </w:rPr>
        <w:t>[</w:t>
      </w:r>
      <w:r w:rsidR="002A6A40" w:rsidRPr="002A6A40">
        <w:rPr>
          <w:color w:val="FF0000"/>
        </w:rPr>
        <w:t>22</w:t>
      </w:r>
      <w:r w:rsidRPr="002A6A40">
        <w:rPr>
          <w:color w:val="FF0000"/>
        </w:rPr>
        <w:t xml:space="preserve">] </w:t>
      </w:r>
      <w:hyperlink r:id="rId10" w:history="1">
        <w:r w:rsidRPr="002A6A40">
          <w:rPr>
            <w:rStyle w:val="Hyperlink"/>
            <w:color w:val="FF0000"/>
          </w:rPr>
          <w:t>https://interestingengineering.com/low-and-middle-income-countries-experience-the-highest-rates-of-suicide</w:t>
        </w:r>
      </w:hyperlink>
    </w:p>
    <w:sectPr w:rsidR="00427410" w:rsidRPr="002A6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57BD4"/>
    <w:multiLevelType w:val="hybridMultilevel"/>
    <w:tmpl w:val="AEA2247C"/>
    <w:lvl w:ilvl="0" w:tplc="84D8F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C8"/>
    <w:rsid w:val="000C460E"/>
    <w:rsid w:val="00241938"/>
    <w:rsid w:val="002A6A40"/>
    <w:rsid w:val="003135F9"/>
    <w:rsid w:val="003A6018"/>
    <w:rsid w:val="00427410"/>
    <w:rsid w:val="005248D1"/>
    <w:rsid w:val="00734C7C"/>
    <w:rsid w:val="007D478E"/>
    <w:rsid w:val="008E20F4"/>
    <w:rsid w:val="00C20095"/>
    <w:rsid w:val="00CD14C8"/>
    <w:rsid w:val="00F70370"/>
    <w:rsid w:val="00F9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622E"/>
  <w15:chartTrackingRefBased/>
  <w15:docId w15:val="{DB411763-31E8-409E-A701-E3AE0D3F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4C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4C8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D14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48D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mental_health/suicide-prevention/world_report_2014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ho.int/mental_health/mindbank/en/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who.int/iris/rest/bitstreams/1174021/retriev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uicideinfo.ca/resource/siecno-19960289/" TargetMode="External"/><Relationship Id="rId10" Type="http://schemas.openxmlformats.org/officeDocument/2006/relationships/hyperlink" Target="https://interestingengineering.com/low-and-middle-income-countries-experience-the-highest-rates-of-suic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substance_abuse/publications/global_alcohol_repor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Szostak, Michael E</dc:creator>
  <cp:keywords/>
  <dc:description/>
  <cp:lastModifiedBy>Szostak, Michael E</cp:lastModifiedBy>
  <cp:revision>5</cp:revision>
  <dcterms:created xsi:type="dcterms:W3CDTF">2020-04-18T16:25:00Z</dcterms:created>
  <dcterms:modified xsi:type="dcterms:W3CDTF">2020-04-19T19:05:00Z</dcterms:modified>
</cp:coreProperties>
</file>