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25A" w14:textId="5431D161" w:rsidR="00A47459" w:rsidRDefault="00A47459" w:rsidP="00A47459">
      <w:pPr>
        <w:pStyle w:val="berschrift1"/>
        <w:rPr>
          <w:lang w:val="en-US"/>
        </w:rPr>
      </w:pPr>
      <w:r>
        <w:rPr>
          <w:lang w:val="en-US"/>
        </w:rPr>
        <w:t>Documentation of results</w:t>
      </w:r>
    </w:p>
    <w:p w14:paraId="12023A35" w14:textId="5340E47D" w:rsidR="005F2FCD" w:rsidRDefault="00C608EF" w:rsidP="00331483">
      <w:pPr>
        <w:rPr>
          <w:lang w:val="en-US"/>
        </w:rPr>
      </w:pPr>
      <w:r w:rsidRPr="00C608EF">
        <w:rPr>
          <w:lang w:val="en-US"/>
        </w:rPr>
        <w:t>The structure of the project i</w:t>
      </w:r>
      <w:r>
        <w:rPr>
          <w:lang w:val="en-US"/>
        </w:rPr>
        <w:t>s as follows:</w:t>
      </w:r>
    </w:p>
    <w:p w14:paraId="0001DFD1" w14:textId="45EAB4FD" w:rsidR="00C608EF" w:rsidRDefault="00C608EF" w:rsidP="00331483">
      <w:p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i/>
          <w:lang w:val="en-US"/>
        </w:rPr>
        <w:t>R</w:t>
      </w:r>
      <w:r w:rsidRPr="00C608EF">
        <w:rPr>
          <w:b/>
          <w:i/>
          <w:lang w:val="en-US"/>
        </w:rPr>
        <w:t>ecord.java</w:t>
      </w:r>
      <w:r>
        <w:rPr>
          <w:lang w:val="en-US"/>
        </w:rPr>
        <w:t xml:space="preserve"> file offers a way of parsing the raw data file. Using the constructor, all necessary information for this exercise is initialized.</w:t>
      </w:r>
    </w:p>
    <w:p w14:paraId="31391285" w14:textId="76BDEBB8" w:rsidR="003573DC" w:rsidRDefault="003573DC" w:rsidP="00331483">
      <w:pPr>
        <w:rPr>
          <w:lang w:val="en-US"/>
        </w:rPr>
      </w:pPr>
      <w:r>
        <w:rPr>
          <w:lang w:val="en-US"/>
        </w:rPr>
        <w:t>This time mappers and reducers are existing twice:</w:t>
      </w:r>
    </w:p>
    <w:p w14:paraId="423B0A90" w14:textId="59D09D9B" w:rsidR="003573DC" w:rsidRDefault="003573DC" w:rsidP="003573DC">
      <w:pPr>
        <w:pStyle w:val="Listenabsatz"/>
        <w:numPr>
          <w:ilvl w:val="0"/>
          <w:numId w:val="17"/>
        </w:numPr>
        <w:rPr>
          <w:lang w:val="en-US"/>
        </w:rPr>
      </w:pPr>
      <w:proofErr w:type="spellStart"/>
      <w:r w:rsidRPr="003573DC">
        <w:rPr>
          <w:b/>
          <w:lang w:val="en-US"/>
        </w:rPr>
        <w:t>RecordMapperNaive</w:t>
      </w:r>
      <w:proofErr w:type="spellEnd"/>
      <w:r>
        <w:rPr>
          <w:lang w:val="en-US"/>
        </w:rPr>
        <w:t xml:space="preserve"> and </w:t>
      </w:r>
      <w:proofErr w:type="spellStart"/>
      <w:r w:rsidRPr="003573DC">
        <w:rPr>
          <w:b/>
          <w:lang w:val="en-US"/>
        </w:rPr>
        <w:t>MeanTemperatureReducerNaive</w:t>
      </w:r>
      <w:proofErr w:type="spellEnd"/>
      <w:r>
        <w:rPr>
          <w:lang w:val="en-US"/>
        </w:rPr>
        <w:t xml:space="preserve"> for Task 1</w:t>
      </w:r>
    </w:p>
    <w:p w14:paraId="024F3923" w14:textId="128A302B" w:rsidR="003573DC" w:rsidRDefault="003573DC" w:rsidP="003573DC">
      <w:pPr>
        <w:pStyle w:val="Listenabsatz"/>
        <w:numPr>
          <w:ilvl w:val="0"/>
          <w:numId w:val="17"/>
        </w:numPr>
        <w:rPr>
          <w:lang w:val="en-US"/>
        </w:rPr>
      </w:pPr>
      <w:proofErr w:type="spellStart"/>
      <w:r>
        <w:rPr>
          <w:b/>
          <w:lang w:val="en-US"/>
        </w:rPr>
        <w:t>RecordMapperCombine</w:t>
      </w:r>
      <w:proofErr w:type="spellEnd"/>
      <w:r>
        <w:rPr>
          <w:b/>
          <w:lang w:val="en-US"/>
        </w:rPr>
        <w:t xml:space="preserve"> </w:t>
      </w:r>
      <w:r w:rsidRPr="003573DC">
        <w:rPr>
          <w:lang w:val="en-US"/>
        </w:rPr>
        <w:t>and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MeanTemperatureReducerCombine</w:t>
      </w:r>
      <w:proofErr w:type="spellEnd"/>
      <w:r>
        <w:rPr>
          <w:b/>
          <w:lang w:val="en-US"/>
        </w:rPr>
        <w:t xml:space="preserve"> </w:t>
      </w:r>
      <w:r w:rsidRPr="003573DC">
        <w:rPr>
          <w:lang w:val="en-US"/>
        </w:rPr>
        <w:t>for Task 2</w:t>
      </w:r>
    </w:p>
    <w:p w14:paraId="387ECA60" w14:textId="77777777" w:rsidR="003430BA" w:rsidRDefault="003430BA" w:rsidP="00E368D1">
      <w:pPr>
        <w:rPr>
          <w:lang w:val="en-US"/>
        </w:rPr>
      </w:pPr>
    </w:p>
    <w:p w14:paraId="673B0BD2" w14:textId="7020AEC0" w:rsidR="00C36489" w:rsidRDefault="00E368D1" w:rsidP="00C36489">
      <w:pPr>
        <w:rPr>
          <w:lang w:val="en-US"/>
        </w:rPr>
      </w:pPr>
      <w:r>
        <w:rPr>
          <w:lang w:val="en-US"/>
        </w:rPr>
        <w:t>In both Mappers, custom counters are incremented if respective conditions are met.</w:t>
      </w:r>
      <w:r w:rsidR="00C36489">
        <w:rPr>
          <w:lang w:val="en-US"/>
        </w:rPr>
        <w:t xml:space="preserve"> </w:t>
      </w:r>
    </w:p>
    <w:p w14:paraId="76B8227B" w14:textId="77777777" w:rsidR="003430BA" w:rsidRDefault="003430BA" w:rsidP="00E368D1">
      <w:pPr>
        <w:rPr>
          <w:lang w:val="en-US"/>
        </w:rPr>
      </w:pPr>
    </w:p>
    <w:p w14:paraId="6D96B9CB" w14:textId="77777777" w:rsidR="00024CC5" w:rsidRDefault="003430BA" w:rsidP="003430BA">
      <w:pPr>
        <w:rPr>
          <w:lang w:val="en-US"/>
        </w:rPr>
      </w:pPr>
      <w:r>
        <w:rPr>
          <w:lang w:val="en-US"/>
        </w:rPr>
        <w:t xml:space="preserve">For Task 2 </w:t>
      </w:r>
      <w:proofErr w:type="spellStart"/>
      <w:r w:rsidRPr="003430BA">
        <w:rPr>
          <w:b/>
          <w:lang w:val="en-US"/>
        </w:rPr>
        <w:t>MeanTemperatureCombiner</w:t>
      </w:r>
      <w:proofErr w:type="spellEnd"/>
      <w:r w:rsidRPr="003430BA">
        <w:rPr>
          <w:lang w:val="en-US"/>
        </w:rPr>
        <w:t xml:space="preserve"> </w:t>
      </w:r>
      <w:r>
        <w:rPr>
          <w:lang w:val="en-US"/>
        </w:rPr>
        <w:t>was implemented. A new class acting as data transfer object was introduced as well (</w:t>
      </w:r>
      <w:proofErr w:type="spellStart"/>
      <w:r w:rsidRPr="003430BA">
        <w:rPr>
          <w:b/>
          <w:lang w:val="en-US"/>
        </w:rPr>
        <w:t>SumCountWritable</w:t>
      </w:r>
      <w:proofErr w:type="spellEnd"/>
      <w:r>
        <w:rPr>
          <w:lang w:val="en-US"/>
        </w:rPr>
        <w:t>)</w:t>
      </w:r>
      <w:r w:rsidR="00B173D1">
        <w:rPr>
          <w:lang w:val="en-US"/>
        </w:rPr>
        <w:t>. This class is then used in input/output values of mapper, reducer and combiner.</w:t>
      </w:r>
      <w:r w:rsidR="0004199A">
        <w:rPr>
          <w:lang w:val="en-US"/>
        </w:rPr>
        <w:t xml:space="preserve"> For testing the combiner, every input/output data had to be the same</w:t>
      </w:r>
      <w:r w:rsidR="00024CC5">
        <w:rPr>
          <w:lang w:val="en-US"/>
        </w:rPr>
        <w:t>:</w:t>
      </w:r>
    </w:p>
    <w:p w14:paraId="797C28CB" w14:textId="4D009FD0" w:rsidR="00024CC5" w:rsidRPr="00024CC5" w:rsidRDefault="00024CC5" w:rsidP="00024CC5">
      <w:pPr>
        <w:pStyle w:val="Listenabsatz"/>
        <w:numPr>
          <w:ilvl w:val="0"/>
          <w:numId w:val="18"/>
        </w:numPr>
        <w:rPr>
          <w:lang w:val="en-US"/>
        </w:rPr>
      </w:pPr>
      <w:r w:rsidRPr="00024CC5">
        <w:rPr>
          <w:b/>
          <w:bCs/>
          <w:lang w:val="en-US"/>
        </w:rPr>
        <w:t>Mapper Output:</w:t>
      </w:r>
      <w:r w:rsidRPr="00024CC5">
        <w:rPr>
          <w:lang w:val="en-US"/>
        </w:rPr>
        <w:t xml:space="preserve"> </w:t>
      </w:r>
      <w:r w:rsidRPr="001E1C36">
        <w:rPr>
          <w:i/>
          <w:lang w:val="en-US"/>
        </w:rPr>
        <w:t xml:space="preserve">&lt;Text, </w:t>
      </w:r>
      <w:proofErr w:type="spellStart"/>
      <w:r w:rsidRPr="001E1C36">
        <w:rPr>
          <w:i/>
          <w:lang w:val="en-US"/>
        </w:rPr>
        <w:t>SumCountWritable</w:t>
      </w:r>
      <w:proofErr w:type="spellEnd"/>
      <w:r w:rsidRPr="001E1C36">
        <w:rPr>
          <w:i/>
          <w:lang w:val="en-US"/>
        </w:rPr>
        <w:t xml:space="preserve"> </w:t>
      </w:r>
      <w:r w:rsidRPr="001E1C36">
        <w:rPr>
          <w:i/>
          <w:lang w:val="en-US"/>
        </w:rPr>
        <w:t>&gt;</w:t>
      </w:r>
    </w:p>
    <w:p w14:paraId="2B35ED48" w14:textId="3734E566" w:rsidR="00024CC5" w:rsidRPr="00024CC5" w:rsidRDefault="00024CC5" w:rsidP="00024CC5">
      <w:pPr>
        <w:pStyle w:val="Listenabsatz"/>
        <w:numPr>
          <w:ilvl w:val="0"/>
          <w:numId w:val="18"/>
        </w:numPr>
        <w:rPr>
          <w:lang w:val="en-US"/>
        </w:rPr>
      </w:pPr>
      <w:r w:rsidRPr="00024CC5">
        <w:rPr>
          <w:b/>
          <w:bCs/>
          <w:lang w:val="en-US"/>
        </w:rPr>
        <w:t>Combiner Input:</w:t>
      </w:r>
      <w:r w:rsidRPr="00024CC5">
        <w:rPr>
          <w:lang w:val="en-US"/>
        </w:rPr>
        <w:t xml:space="preserve"> </w:t>
      </w:r>
      <w:r w:rsidRPr="001E1C36">
        <w:rPr>
          <w:i/>
          <w:lang w:val="en-US"/>
        </w:rPr>
        <w:t xml:space="preserve">&lt;Text, </w:t>
      </w:r>
      <w:proofErr w:type="spellStart"/>
      <w:r w:rsidRPr="001E1C36">
        <w:rPr>
          <w:i/>
          <w:lang w:val="en-US"/>
        </w:rPr>
        <w:t>SumCountWritable</w:t>
      </w:r>
      <w:proofErr w:type="spellEnd"/>
      <w:r w:rsidRPr="001E1C36">
        <w:rPr>
          <w:i/>
          <w:lang w:val="en-US"/>
        </w:rPr>
        <w:t xml:space="preserve"> </w:t>
      </w:r>
      <w:r w:rsidRPr="001E1C36">
        <w:rPr>
          <w:i/>
          <w:lang w:val="en-US"/>
        </w:rPr>
        <w:t>&gt;</w:t>
      </w:r>
    </w:p>
    <w:p w14:paraId="4EDCAE9C" w14:textId="2A1CF6B2" w:rsidR="00024CC5" w:rsidRPr="00024CC5" w:rsidRDefault="00024CC5" w:rsidP="00024CC5">
      <w:pPr>
        <w:pStyle w:val="Listenabsatz"/>
        <w:numPr>
          <w:ilvl w:val="0"/>
          <w:numId w:val="18"/>
        </w:numPr>
        <w:rPr>
          <w:lang w:val="en-US"/>
        </w:rPr>
      </w:pPr>
      <w:r w:rsidRPr="00024CC5">
        <w:rPr>
          <w:b/>
          <w:bCs/>
          <w:lang w:val="en-US"/>
        </w:rPr>
        <w:t>Combiner Output:</w:t>
      </w:r>
      <w:r w:rsidRPr="00024CC5">
        <w:rPr>
          <w:lang w:val="en-US"/>
        </w:rPr>
        <w:t xml:space="preserve"> </w:t>
      </w:r>
      <w:r w:rsidRPr="001E1C36">
        <w:rPr>
          <w:i/>
          <w:lang w:val="en-US"/>
        </w:rPr>
        <w:t xml:space="preserve">&lt;Text, </w:t>
      </w:r>
      <w:proofErr w:type="spellStart"/>
      <w:r w:rsidRPr="001E1C36">
        <w:rPr>
          <w:i/>
          <w:lang w:val="en-US"/>
        </w:rPr>
        <w:t>SumCountWritable</w:t>
      </w:r>
      <w:proofErr w:type="spellEnd"/>
      <w:r w:rsidRPr="001E1C36">
        <w:rPr>
          <w:i/>
          <w:lang w:val="en-US"/>
        </w:rPr>
        <w:t>&gt;</w:t>
      </w:r>
    </w:p>
    <w:p w14:paraId="4DEFA8C2" w14:textId="57B037C6" w:rsidR="00024CC5" w:rsidRPr="00024CC5" w:rsidRDefault="00024CC5" w:rsidP="00024CC5">
      <w:pPr>
        <w:pStyle w:val="Listenabsatz"/>
        <w:numPr>
          <w:ilvl w:val="0"/>
          <w:numId w:val="18"/>
        </w:numPr>
        <w:rPr>
          <w:lang w:val="en-US"/>
        </w:rPr>
      </w:pPr>
      <w:r w:rsidRPr="00024CC5">
        <w:rPr>
          <w:b/>
          <w:lang w:val="en-US"/>
        </w:rPr>
        <w:t>Reducer Input:</w:t>
      </w:r>
      <w:r w:rsidRPr="00024CC5">
        <w:rPr>
          <w:lang w:val="en-US"/>
        </w:rPr>
        <w:t xml:space="preserve"> </w:t>
      </w:r>
      <w:r w:rsidRPr="001E1C36">
        <w:rPr>
          <w:i/>
          <w:lang w:val="en-US"/>
        </w:rPr>
        <w:t xml:space="preserve">&lt;Text, </w:t>
      </w:r>
      <w:proofErr w:type="spellStart"/>
      <w:r w:rsidRPr="001E1C36">
        <w:rPr>
          <w:i/>
          <w:lang w:val="en-US"/>
        </w:rPr>
        <w:t>SumCountWritable</w:t>
      </w:r>
      <w:proofErr w:type="spellEnd"/>
      <w:r w:rsidRPr="001E1C36">
        <w:rPr>
          <w:i/>
          <w:lang w:val="en-US"/>
        </w:rPr>
        <w:t>&gt;</w:t>
      </w:r>
    </w:p>
    <w:p w14:paraId="76F7FD1A" w14:textId="77777777" w:rsidR="008F1C66" w:rsidRDefault="008F1C66" w:rsidP="003430BA">
      <w:pPr>
        <w:rPr>
          <w:lang w:val="en-US"/>
        </w:rPr>
      </w:pPr>
    </w:p>
    <w:p w14:paraId="562BBBE5" w14:textId="1DA1A303" w:rsidR="003430BA" w:rsidRPr="003430BA" w:rsidRDefault="00B9179B" w:rsidP="003430BA">
      <w:pPr>
        <w:rPr>
          <w:lang w:val="en-US"/>
        </w:rPr>
      </w:pPr>
      <w:r>
        <w:rPr>
          <w:lang w:val="en-US"/>
        </w:rPr>
        <w:t>Therefore</w:t>
      </w:r>
      <w:r w:rsidR="0004199A">
        <w:rPr>
          <w:lang w:val="en-US"/>
        </w:rPr>
        <w:t xml:space="preserve">, </w:t>
      </w:r>
      <w:proofErr w:type="spellStart"/>
      <w:r w:rsidR="0004199A" w:rsidRPr="0004199A">
        <w:rPr>
          <w:b/>
          <w:lang w:val="en-US"/>
        </w:rPr>
        <w:t>RecordMapperCombine</w:t>
      </w:r>
      <w:proofErr w:type="spellEnd"/>
      <w:r w:rsidR="0004199A">
        <w:rPr>
          <w:lang w:val="en-US"/>
        </w:rPr>
        <w:t xml:space="preserve"> had to be implemented (which is also using </w:t>
      </w:r>
      <w:proofErr w:type="spellStart"/>
      <w:r w:rsidR="0004199A" w:rsidRPr="0004199A">
        <w:rPr>
          <w:b/>
          <w:lang w:val="en-US"/>
        </w:rPr>
        <w:t>SumCountWritable</w:t>
      </w:r>
      <w:proofErr w:type="spellEnd"/>
      <w:r w:rsidR="00A7180E">
        <w:rPr>
          <w:b/>
          <w:lang w:val="en-US"/>
        </w:rPr>
        <w:t xml:space="preserve"> </w:t>
      </w:r>
      <w:r w:rsidR="00A7180E" w:rsidRPr="00A7180E">
        <w:rPr>
          <w:lang w:val="en-US"/>
        </w:rPr>
        <w:t>i</w:t>
      </w:r>
      <w:r w:rsidR="00A7180E">
        <w:rPr>
          <w:lang w:val="en-US"/>
        </w:rPr>
        <w:t>n signature</w:t>
      </w:r>
      <w:r w:rsidR="0004199A">
        <w:rPr>
          <w:lang w:val="en-US"/>
        </w:rPr>
        <w:t>)</w:t>
      </w:r>
    </w:p>
    <w:p w14:paraId="23055BF5" w14:textId="66D41A1A" w:rsidR="003430BA" w:rsidRPr="00E368D1" w:rsidRDefault="003430BA" w:rsidP="00E368D1">
      <w:pPr>
        <w:rPr>
          <w:lang w:val="en-US"/>
        </w:rPr>
      </w:pPr>
    </w:p>
    <w:p w14:paraId="3973BE36" w14:textId="1ECC5D12" w:rsidR="00B41F11" w:rsidRDefault="00C608EF" w:rsidP="00331483">
      <w:pPr>
        <w:rPr>
          <w:lang w:val="en-US"/>
        </w:rPr>
      </w:pPr>
      <w:r>
        <w:rPr>
          <w:lang w:val="en-US"/>
        </w:rPr>
        <w:t xml:space="preserve">Tests are provided in the </w:t>
      </w:r>
      <w:proofErr w:type="spellStart"/>
      <w:r w:rsidR="00712327" w:rsidRPr="00712327">
        <w:rPr>
          <w:b/>
          <w:i/>
          <w:lang w:val="en-US"/>
        </w:rPr>
        <w:t>MeanTemperatureTestNaive</w:t>
      </w:r>
      <w:proofErr w:type="spellEnd"/>
      <w:r w:rsidR="00712327">
        <w:rPr>
          <w:b/>
          <w:i/>
          <w:lang w:val="en-US"/>
        </w:rPr>
        <w:t xml:space="preserve"> </w:t>
      </w:r>
      <w:r>
        <w:rPr>
          <w:lang w:val="en-US"/>
        </w:rPr>
        <w:t>class. While Mapper and Reducer</w:t>
      </w:r>
      <w:r w:rsidR="0085270B">
        <w:rPr>
          <w:lang w:val="en-US"/>
        </w:rPr>
        <w:t xml:space="preserve"> are tested individually and in combination, another test also assures that only valid records are processed.</w:t>
      </w:r>
      <w:r w:rsidR="00B601FA">
        <w:rPr>
          <w:lang w:val="en-US"/>
        </w:rPr>
        <w:t xml:space="preserve"> </w:t>
      </w:r>
      <w:r w:rsidR="00B601FA">
        <w:rPr>
          <w:lang w:val="en-US"/>
        </w:rPr>
        <w:t>In addition, counter-logic is tested as well.</w:t>
      </w:r>
    </w:p>
    <w:p w14:paraId="3BA16865" w14:textId="77777777" w:rsidR="00B41F11" w:rsidRDefault="00B41F11" w:rsidP="00331483">
      <w:pPr>
        <w:rPr>
          <w:lang w:val="en-US"/>
        </w:rPr>
      </w:pPr>
      <w:r w:rsidRPr="000446AA">
        <w:rPr>
          <w:lang w:val="en-US"/>
        </w:rPr>
        <w:drawing>
          <wp:inline distT="0" distB="0" distL="0" distR="0" wp14:anchorId="6EF8160B" wp14:editId="3E7291D7">
            <wp:extent cx="3334215" cy="1648055"/>
            <wp:effectExtent l="0" t="0" r="0" b="9525"/>
            <wp:docPr id="161919273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92733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D9E3972" w14:textId="77777777" w:rsidR="00B41F11" w:rsidRDefault="00B41F11" w:rsidP="00331483">
      <w:pPr>
        <w:rPr>
          <w:lang w:val="en-US"/>
        </w:rPr>
      </w:pPr>
    </w:p>
    <w:p w14:paraId="0A64D578" w14:textId="595E0355" w:rsidR="00B41F11" w:rsidRDefault="00B41F11">
      <w:pPr>
        <w:rPr>
          <w:lang w:val="en-US"/>
        </w:rPr>
      </w:pPr>
      <w:r>
        <w:rPr>
          <w:lang w:val="en-US"/>
        </w:rPr>
        <w:br w:type="page"/>
      </w:r>
    </w:p>
    <w:p w14:paraId="0463E909" w14:textId="55227458" w:rsidR="0085270B" w:rsidRDefault="00712327" w:rsidP="00331483">
      <w:pPr>
        <w:rPr>
          <w:lang w:val="en-US"/>
        </w:rPr>
      </w:pPr>
      <w:r>
        <w:rPr>
          <w:lang w:val="en-US"/>
        </w:rPr>
        <w:lastRenderedPageBreak/>
        <w:t xml:space="preserve">In </w:t>
      </w:r>
      <w:proofErr w:type="spellStart"/>
      <w:r w:rsidRPr="00712327">
        <w:rPr>
          <w:b/>
          <w:lang w:val="en-US"/>
        </w:rPr>
        <w:t>MeanTemperatureTestCombine</w:t>
      </w:r>
      <w:proofErr w:type="spellEnd"/>
      <w:r>
        <w:rPr>
          <w:lang w:val="en-US"/>
        </w:rPr>
        <w:t xml:space="preserve"> </w:t>
      </w:r>
      <w:r w:rsidR="00B42023">
        <w:rPr>
          <w:lang w:val="en-US"/>
        </w:rPr>
        <w:t xml:space="preserve">the </w:t>
      </w:r>
      <w:r>
        <w:rPr>
          <w:lang w:val="en-US"/>
        </w:rPr>
        <w:t>combiner is tested as well.</w:t>
      </w:r>
    </w:p>
    <w:p w14:paraId="20A01E3D" w14:textId="5EDC05AB" w:rsidR="000446AA" w:rsidRDefault="000446AA" w:rsidP="00331483">
      <w:pPr>
        <w:rPr>
          <w:lang w:val="en-US"/>
        </w:rPr>
      </w:pPr>
      <w:r w:rsidRPr="000446AA">
        <w:rPr>
          <w:lang w:val="en-US"/>
        </w:rPr>
        <w:drawing>
          <wp:inline distT="0" distB="0" distL="0" distR="0" wp14:anchorId="39D25081" wp14:editId="757A876A">
            <wp:extent cx="3372321" cy="1648055"/>
            <wp:effectExtent l="0" t="0" r="0" b="9525"/>
            <wp:docPr id="1287738662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8662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E4B3" w14:textId="77777777" w:rsidR="000446AA" w:rsidRDefault="000446AA" w:rsidP="00331483">
      <w:pPr>
        <w:rPr>
          <w:lang w:val="en-US"/>
        </w:rPr>
      </w:pPr>
    </w:p>
    <w:p w14:paraId="72F800DF" w14:textId="77777777" w:rsidR="0085270B" w:rsidRDefault="0085270B" w:rsidP="00331483">
      <w:pPr>
        <w:rPr>
          <w:lang w:val="en-US"/>
        </w:rPr>
      </w:pPr>
    </w:p>
    <w:p w14:paraId="444E0B02" w14:textId="01E30BC5" w:rsidR="00CC19A7" w:rsidRDefault="00CC19A7" w:rsidP="00331483">
      <w:pPr>
        <w:rPr>
          <w:lang w:val="en-US"/>
        </w:rPr>
      </w:pPr>
      <w:r>
        <w:rPr>
          <w:lang w:val="en-US"/>
        </w:rPr>
        <w:t>The results are:</w:t>
      </w:r>
    </w:p>
    <w:p w14:paraId="649857D2" w14:textId="73F9D66B" w:rsidR="00B42023" w:rsidRPr="00B42023" w:rsidRDefault="00B42023" w:rsidP="00B42023">
      <w:r w:rsidRPr="00B42023">
        <w:drawing>
          <wp:inline distT="0" distB="0" distL="0" distR="0" wp14:anchorId="6427C408" wp14:editId="4788ABF7">
            <wp:extent cx="6299835" cy="3493135"/>
            <wp:effectExtent l="0" t="0" r="5715" b="0"/>
            <wp:docPr id="971597110" name="Grafik 6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97110" name="Grafik 6" descr="Ein Bild, das Text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FD7A" w14:textId="275730F7" w:rsidR="00C36489" w:rsidRPr="00C36489" w:rsidRDefault="00C36489" w:rsidP="00C36489"/>
    <w:p w14:paraId="2F8F2963" w14:textId="30DCEBB2" w:rsidR="00CC19A7" w:rsidRPr="00CC19A7" w:rsidRDefault="00CC19A7" w:rsidP="00CC19A7"/>
    <w:p w14:paraId="370CF6B5" w14:textId="044DA6CA" w:rsidR="0085270B" w:rsidRPr="00C608EF" w:rsidRDefault="0085270B" w:rsidP="00331483">
      <w:pPr>
        <w:rPr>
          <w:lang w:val="en-US"/>
        </w:rPr>
      </w:pPr>
    </w:p>
    <w:sectPr w:rsidR="0085270B" w:rsidRPr="00C608EF" w:rsidSect="0082349F">
      <w:pgSz w:w="11906" w:h="16838"/>
      <w:pgMar w:top="170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F786F" w14:textId="77777777" w:rsidR="000F0939" w:rsidRDefault="000F0939" w:rsidP="00484822">
      <w:pPr>
        <w:spacing w:after="0"/>
      </w:pPr>
      <w:r>
        <w:separator/>
      </w:r>
    </w:p>
  </w:endnote>
  <w:endnote w:type="continuationSeparator" w:id="0">
    <w:p w14:paraId="729628E3" w14:textId="77777777" w:rsidR="000F0939" w:rsidRDefault="000F0939" w:rsidP="004848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AB53" w14:textId="77777777" w:rsidR="000F0939" w:rsidRDefault="000F0939" w:rsidP="00484822">
      <w:pPr>
        <w:spacing w:after="0"/>
      </w:pPr>
      <w:r>
        <w:separator/>
      </w:r>
    </w:p>
  </w:footnote>
  <w:footnote w:type="continuationSeparator" w:id="0">
    <w:p w14:paraId="27C41177" w14:textId="77777777" w:rsidR="000F0939" w:rsidRDefault="000F0939" w:rsidP="004848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AEC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8029C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8423D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1CDFC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4400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4284DA"/>
    <w:lvl w:ilvl="0">
      <w:start w:val="1"/>
      <w:numFmt w:val="bullet"/>
      <w:pStyle w:val="Aufzhlungszeichen4"/>
      <w:lvlText w:val=""/>
      <w:lvlJc w:val="left"/>
      <w:pPr>
        <w:ind w:left="1466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6" w15:restartNumberingAfterBreak="0">
    <w:nsid w:val="FFFFFF82"/>
    <w:multiLevelType w:val="singleLevel"/>
    <w:tmpl w:val="D346CBC0"/>
    <w:lvl w:ilvl="0">
      <w:start w:val="1"/>
      <w:numFmt w:val="bullet"/>
      <w:pStyle w:val="Aufzhlungszeichen3"/>
      <w:lvlText w:val=""/>
      <w:lvlJc w:val="left"/>
      <w:pPr>
        <w:ind w:left="1097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7" w15:restartNumberingAfterBreak="0">
    <w:nsid w:val="FFFFFF83"/>
    <w:multiLevelType w:val="singleLevel"/>
    <w:tmpl w:val="C4BE283A"/>
    <w:lvl w:ilvl="0">
      <w:start w:val="1"/>
      <w:numFmt w:val="bullet"/>
      <w:pStyle w:val="Aufzhlungszeichen2"/>
      <w:lvlText w:val=""/>
      <w:lvlJc w:val="left"/>
      <w:pPr>
        <w:ind w:left="729" w:hanging="360"/>
      </w:pPr>
      <w:rPr>
        <w:rFonts w:ascii="Wingdings" w:hAnsi="Wingdings" w:hint="default"/>
        <w:sz w:val="18"/>
        <w:szCs w:val="18"/>
        <w:u w:val="none"/>
      </w:rPr>
    </w:lvl>
  </w:abstractNum>
  <w:abstractNum w:abstractNumId="8" w15:restartNumberingAfterBreak="0">
    <w:nsid w:val="FFFFFF88"/>
    <w:multiLevelType w:val="singleLevel"/>
    <w:tmpl w:val="601C856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14BE14"/>
    <w:lvl w:ilvl="0">
      <w:start w:val="1"/>
      <w:numFmt w:val="bullet"/>
      <w:pStyle w:val="Aufzhlungszeichen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</w:abstractNum>
  <w:abstractNum w:abstractNumId="10" w15:restartNumberingAfterBreak="0">
    <w:nsid w:val="033A7A25"/>
    <w:multiLevelType w:val="hybridMultilevel"/>
    <w:tmpl w:val="BC0CD026"/>
    <w:lvl w:ilvl="0" w:tplc="012E9E5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E8488D"/>
    <w:multiLevelType w:val="hybridMultilevel"/>
    <w:tmpl w:val="1E6EBF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A6912"/>
    <w:multiLevelType w:val="hybridMultilevel"/>
    <w:tmpl w:val="30582E4E"/>
    <w:lvl w:ilvl="0" w:tplc="5C14E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56E7"/>
    <w:multiLevelType w:val="hybridMultilevel"/>
    <w:tmpl w:val="3E50F8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20FEE"/>
    <w:multiLevelType w:val="hybridMultilevel"/>
    <w:tmpl w:val="FB7A2992"/>
    <w:lvl w:ilvl="0" w:tplc="0C440EFC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354287AE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18"/>
        <w:u w:val="none"/>
      </w:rPr>
    </w:lvl>
    <w:lvl w:ilvl="2" w:tplc="E0BAF92A">
      <w:start w:val="1"/>
      <w:numFmt w:val="bullet"/>
      <w:lvlText w:val=""/>
      <w:lvlJc w:val="left"/>
      <w:pPr>
        <w:ind w:left="2160" w:hanging="360"/>
      </w:pPr>
      <w:rPr>
        <w:rFonts w:ascii="Wingdings 2" w:hAnsi="Wingdings 2" w:hint="default"/>
        <w:sz w:val="16"/>
        <w:u w:val="none"/>
      </w:rPr>
    </w:lvl>
    <w:lvl w:ilvl="3" w:tplc="CF8A9C78">
      <w:start w:val="1"/>
      <w:numFmt w:val="bullet"/>
      <w:lvlText w:val=""/>
      <w:lvlJc w:val="left"/>
      <w:pPr>
        <w:ind w:left="2880" w:hanging="360"/>
      </w:pPr>
      <w:rPr>
        <w:rFonts w:ascii="Wingdings 2" w:hAnsi="Wingdings 2" w:hint="default"/>
        <w:sz w:val="16"/>
        <w:u w:val="none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82443"/>
    <w:multiLevelType w:val="hybridMultilevel"/>
    <w:tmpl w:val="C1A45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03023"/>
    <w:multiLevelType w:val="hybridMultilevel"/>
    <w:tmpl w:val="1ABA964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4691D"/>
    <w:multiLevelType w:val="hybridMultilevel"/>
    <w:tmpl w:val="84A89B8E"/>
    <w:lvl w:ilvl="0" w:tplc="EDB02FA4">
      <w:start w:val="1"/>
      <w:numFmt w:val="bullet"/>
      <w:pStyle w:val="Listenabsatz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59461">
    <w:abstractNumId w:val="10"/>
  </w:num>
  <w:num w:numId="2" w16cid:durableId="74592912">
    <w:abstractNumId w:val="9"/>
  </w:num>
  <w:num w:numId="3" w16cid:durableId="1687905707">
    <w:abstractNumId w:val="7"/>
  </w:num>
  <w:num w:numId="4" w16cid:durableId="9649399">
    <w:abstractNumId w:val="6"/>
  </w:num>
  <w:num w:numId="5" w16cid:durableId="1608535799">
    <w:abstractNumId w:val="5"/>
  </w:num>
  <w:num w:numId="6" w16cid:durableId="1635481550">
    <w:abstractNumId w:val="4"/>
  </w:num>
  <w:num w:numId="7" w16cid:durableId="465125128">
    <w:abstractNumId w:val="15"/>
  </w:num>
  <w:num w:numId="8" w16cid:durableId="1309364983">
    <w:abstractNumId w:val="17"/>
  </w:num>
  <w:num w:numId="9" w16cid:durableId="1570577353">
    <w:abstractNumId w:val="14"/>
  </w:num>
  <w:num w:numId="10" w16cid:durableId="36400049">
    <w:abstractNumId w:val="0"/>
  </w:num>
  <w:num w:numId="11" w16cid:durableId="770854036">
    <w:abstractNumId w:val="1"/>
  </w:num>
  <w:num w:numId="12" w16cid:durableId="1859152394">
    <w:abstractNumId w:val="2"/>
  </w:num>
  <w:num w:numId="13" w16cid:durableId="2001929878">
    <w:abstractNumId w:val="3"/>
  </w:num>
  <w:num w:numId="14" w16cid:durableId="1550220706">
    <w:abstractNumId w:val="8"/>
  </w:num>
  <w:num w:numId="15" w16cid:durableId="192809097">
    <w:abstractNumId w:val="16"/>
  </w:num>
  <w:num w:numId="16" w16cid:durableId="462309583">
    <w:abstractNumId w:val="12"/>
  </w:num>
  <w:num w:numId="17" w16cid:durableId="1199121633">
    <w:abstractNumId w:val="11"/>
  </w:num>
  <w:num w:numId="18" w16cid:durableId="14406362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7C"/>
    <w:rsid w:val="00024CC5"/>
    <w:rsid w:val="0003663C"/>
    <w:rsid w:val="0004199A"/>
    <w:rsid w:val="000446AA"/>
    <w:rsid w:val="000768FA"/>
    <w:rsid w:val="000A0D76"/>
    <w:rsid w:val="000F0939"/>
    <w:rsid w:val="001115D2"/>
    <w:rsid w:val="001233B8"/>
    <w:rsid w:val="00154F86"/>
    <w:rsid w:val="00194DD7"/>
    <w:rsid w:val="001A1869"/>
    <w:rsid w:val="001B294E"/>
    <w:rsid w:val="001C3B6A"/>
    <w:rsid w:val="001E1C36"/>
    <w:rsid w:val="001E734D"/>
    <w:rsid w:val="00225C4D"/>
    <w:rsid w:val="002A7726"/>
    <w:rsid w:val="00307FA3"/>
    <w:rsid w:val="00331483"/>
    <w:rsid w:val="003430BA"/>
    <w:rsid w:val="003573DC"/>
    <w:rsid w:val="0036138D"/>
    <w:rsid w:val="00390705"/>
    <w:rsid w:val="003C6C8C"/>
    <w:rsid w:val="003F6B68"/>
    <w:rsid w:val="0040741C"/>
    <w:rsid w:val="00407D4B"/>
    <w:rsid w:val="004558C0"/>
    <w:rsid w:val="00467C88"/>
    <w:rsid w:val="00484822"/>
    <w:rsid w:val="00492713"/>
    <w:rsid w:val="004A757C"/>
    <w:rsid w:val="0055141C"/>
    <w:rsid w:val="005A77AD"/>
    <w:rsid w:val="005F2FCD"/>
    <w:rsid w:val="00712327"/>
    <w:rsid w:val="00753D08"/>
    <w:rsid w:val="00806784"/>
    <w:rsid w:val="00806D53"/>
    <w:rsid w:val="0082349F"/>
    <w:rsid w:val="0085270B"/>
    <w:rsid w:val="0085492F"/>
    <w:rsid w:val="00870F72"/>
    <w:rsid w:val="008731CB"/>
    <w:rsid w:val="0087741B"/>
    <w:rsid w:val="00883D2C"/>
    <w:rsid w:val="008B764E"/>
    <w:rsid w:val="008C0B3A"/>
    <w:rsid w:val="008F1C66"/>
    <w:rsid w:val="009031DD"/>
    <w:rsid w:val="00927FED"/>
    <w:rsid w:val="009472DF"/>
    <w:rsid w:val="009715B1"/>
    <w:rsid w:val="00987F3E"/>
    <w:rsid w:val="009B3CBF"/>
    <w:rsid w:val="009B5879"/>
    <w:rsid w:val="009C2E5E"/>
    <w:rsid w:val="009C511C"/>
    <w:rsid w:val="009F595A"/>
    <w:rsid w:val="00A47459"/>
    <w:rsid w:val="00A47F30"/>
    <w:rsid w:val="00A54D63"/>
    <w:rsid w:val="00A63DB3"/>
    <w:rsid w:val="00A7180E"/>
    <w:rsid w:val="00A8268A"/>
    <w:rsid w:val="00B173D1"/>
    <w:rsid w:val="00B232E3"/>
    <w:rsid w:val="00B35FA5"/>
    <w:rsid w:val="00B41F11"/>
    <w:rsid w:val="00B42023"/>
    <w:rsid w:val="00B4628A"/>
    <w:rsid w:val="00B601FA"/>
    <w:rsid w:val="00B9179B"/>
    <w:rsid w:val="00C36489"/>
    <w:rsid w:val="00C608EF"/>
    <w:rsid w:val="00C7492B"/>
    <w:rsid w:val="00CB0BF5"/>
    <w:rsid w:val="00CC19A7"/>
    <w:rsid w:val="00CD569F"/>
    <w:rsid w:val="00D62872"/>
    <w:rsid w:val="00D87E24"/>
    <w:rsid w:val="00E32009"/>
    <w:rsid w:val="00E368D1"/>
    <w:rsid w:val="00EB1B98"/>
    <w:rsid w:val="00ED15EA"/>
    <w:rsid w:val="00ED5750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4C69D"/>
  <w15:chartTrackingRefBased/>
  <w15:docId w15:val="{2F037A66-7E52-4D1B-80CC-A95E705E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764E"/>
  </w:style>
  <w:style w:type="paragraph" w:styleId="berschrift1">
    <w:name w:val="heading 1"/>
    <w:basedOn w:val="Standard"/>
    <w:next w:val="Standard"/>
    <w:link w:val="berschrift1Zchn"/>
    <w:uiPriority w:val="9"/>
    <w:qFormat/>
    <w:rsid w:val="00B35FA5"/>
    <w:pPr>
      <w:keepNext/>
      <w:keepLines/>
      <w:spacing w:after="240"/>
      <w:jc w:val="left"/>
      <w:outlineLvl w:val="0"/>
    </w:pPr>
    <w:rPr>
      <w:rFonts w:eastAsiaTheme="majorEastAsia" w:cstheme="majorBidi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B35FA5"/>
    <w:pPr>
      <w:keepNext/>
      <w:keepLines/>
      <w:spacing w:before="240"/>
      <w:jc w:val="left"/>
      <w:outlineLvl w:val="1"/>
    </w:pPr>
    <w:rPr>
      <w:rFonts w:eastAsiaTheme="majorEastAsia" w:cstheme="majorBidi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B35FA5"/>
    <w:pPr>
      <w:keepNext/>
      <w:keepLines/>
      <w:spacing w:before="40" w:after="40"/>
      <w:jc w:val="left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4A75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7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67882E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75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75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75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75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FA5"/>
    <w:rPr>
      <w:rFonts w:ascii="Arial" w:eastAsiaTheme="majorEastAsia" w:hAnsi="Arial" w:cstheme="majorBidi"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5FA5"/>
    <w:rPr>
      <w:rFonts w:ascii="Arial" w:eastAsiaTheme="majorEastAsia" w:hAnsi="Arial" w:cstheme="majorBidi"/>
      <w:sz w:val="28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B35FA5"/>
    <w:pPr>
      <w:spacing w:before="240" w:after="480"/>
      <w:contextualSpacing/>
      <w:jc w:val="left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FA5"/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35FA5"/>
    <w:rPr>
      <w:rFonts w:ascii="Arial" w:eastAsiaTheme="majorEastAsia" w:hAnsi="Arial" w:cstheme="majorBidi"/>
      <w:b/>
      <w:szCs w:val="24"/>
    </w:rPr>
  </w:style>
  <w:style w:type="paragraph" w:styleId="KeinLeerraum">
    <w:name w:val="No Spacing"/>
    <w:aliases w:val="Hervorgehobener Absatz"/>
    <w:basedOn w:val="Standard"/>
    <w:next w:val="Standard"/>
    <w:uiPriority w:val="1"/>
    <w:qFormat/>
    <w:rsid w:val="00484822"/>
    <w:pPr>
      <w:spacing w:line="252" w:lineRule="auto"/>
    </w:pPr>
    <w:rPr>
      <w:b/>
    </w:rPr>
  </w:style>
  <w:style w:type="paragraph" w:styleId="Kopfzeile">
    <w:name w:val="header"/>
    <w:basedOn w:val="Standard"/>
    <w:link w:val="KopfzeileZchn"/>
    <w:uiPriority w:val="99"/>
    <w:unhideWhenUsed/>
    <w:rsid w:val="00484822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484822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qFormat/>
    <w:rsid w:val="0085492F"/>
    <w:pPr>
      <w:tabs>
        <w:tab w:val="center" w:pos="4536"/>
        <w:tab w:val="right" w:pos="9072"/>
      </w:tabs>
      <w:spacing w:after="0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85492F"/>
    <w:rPr>
      <w:rFonts w:ascii="Arial" w:hAnsi="Arial"/>
      <w:sz w:val="18"/>
    </w:rPr>
  </w:style>
  <w:style w:type="paragraph" w:styleId="Listenabsatz">
    <w:name w:val="List Paragraph"/>
    <w:basedOn w:val="Standard"/>
    <w:uiPriority w:val="34"/>
    <w:unhideWhenUsed/>
    <w:rsid w:val="00A47F30"/>
    <w:pPr>
      <w:numPr>
        <w:numId w:val="8"/>
      </w:numPr>
      <w:spacing w:after="4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9F595A"/>
    <w:pPr>
      <w:numPr>
        <w:numId w:val="2"/>
      </w:numPr>
      <w:tabs>
        <w:tab w:val="left" w:pos="369"/>
      </w:tabs>
      <w:spacing w:after="40"/>
      <w:ind w:left="369" w:hanging="369"/>
      <w:contextualSpacing/>
    </w:pPr>
    <w:rPr>
      <w:lang w:val="en-US"/>
    </w:rPr>
  </w:style>
  <w:style w:type="paragraph" w:styleId="Aufzhlungszeichen2">
    <w:name w:val="List Bullet 2"/>
    <w:basedOn w:val="Standard"/>
    <w:uiPriority w:val="99"/>
    <w:unhideWhenUsed/>
    <w:qFormat/>
    <w:rsid w:val="00A63DB3"/>
    <w:pPr>
      <w:numPr>
        <w:numId w:val="3"/>
      </w:numPr>
      <w:tabs>
        <w:tab w:val="left" w:pos="737"/>
      </w:tabs>
      <w:spacing w:after="40"/>
      <w:contextualSpacing/>
    </w:pPr>
    <w:rPr>
      <w:lang w:val="en-US"/>
    </w:rPr>
  </w:style>
  <w:style w:type="paragraph" w:styleId="Aufzhlungszeichen3">
    <w:name w:val="List Bullet 3"/>
    <w:basedOn w:val="Standard"/>
    <w:uiPriority w:val="99"/>
    <w:unhideWhenUsed/>
    <w:qFormat/>
    <w:rsid w:val="005F2FCD"/>
    <w:pPr>
      <w:numPr>
        <w:numId w:val="4"/>
      </w:numPr>
      <w:tabs>
        <w:tab w:val="left" w:pos="1106"/>
      </w:tabs>
      <w:spacing w:after="40"/>
      <w:ind w:left="1094" w:hanging="357"/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A63DB3"/>
    <w:pPr>
      <w:numPr>
        <w:numId w:val="5"/>
      </w:numPr>
      <w:tabs>
        <w:tab w:val="left" w:pos="1474"/>
      </w:tabs>
      <w:contextualSpacing/>
    </w:pPr>
  </w:style>
  <w:style w:type="character" w:styleId="Hyperlink">
    <w:name w:val="Hyperlink"/>
    <w:basedOn w:val="Absatz-Standardschriftart"/>
    <w:uiPriority w:val="99"/>
    <w:unhideWhenUsed/>
    <w:rsid w:val="0040741C"/>
    <w:rPr>
      <w:color w:val="96C03A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unhideWhenUsed/>
    <w:rsid w:val="001C3B6A"/>
    <w:pPr>
      <w:spacing w:after="0"/>
      <w:ind w:left="220" w:hanging="220"/>
    </w:pPr>
  </w:style>
  <w:style w:type="paragraph" w:styleId="Listennummer">
    <w:name w:val="List Number"/>
    <w:basedOn w:val="Standard"/>
    <w:uiPriority w:val="99"/>
    <w:unhideWhenUsed/>
    <w:qFormat/>
    <w:rsid w:val="003F6B68"/>
    <w:pPr>
      <w:numPr>
        <w:numId w:val="14"/>
      </w:numPr>
      <w:tabs>
        <w:tab w:val="clear" w:pos="360"/>
        <w:tab w:val="num" w:pos="369"/>
      </w:tabs>
      <w:spacing w:after="40"/>
      <w:ind w:left="0" w:firstLine="0"/>
      <w:contextualSpacing/>
    </w:pPr>
  </w:style>
  <w:style w:type="paragraph" w:styleId="Listennummer2">
    <w:name w:val="List Number 2"/>
    <w:basedOn w:val="Standard"/>
    <w:uiPriority w:val="99"/>
    <w:unhideWhenUsed/>
    <w:qFormat/>
    <w:rsid w:val="003F6B68"/>
    <w:pPr>
      <w:numPr>
        <w:numId w:val="13"/>
      </w:numPr>
      <w:tabs>
        <w:tab w:val="clear" w:pos="643"/>
        <w:tab w:val="left" w:pos="737"/>
      </w:tabs>
      <w:spacing w:after="40"/>
      <w:ind w:left="738" w:hanging="369"/>
      <w:contextualSpacing/>
    </w:pPr>
  </w:style>
  <w:style w:type="paragraph" w:styleId="Listennummer3">
    <w:name w:val="List Number 3"/>
    <w:basedOn w:val="Standard"/>
    <w:uiPriority w:val="99"/>
    <w:unhideWhenUsed/>
    <w:qFormat/>
    <w:rsid w:val="003F6B68"/>
    <w:pPr>
      <w:numPr>
        <w:numId w:val="12"/>
      </w:numPr>
      <w:tabs>
        <w:tab w:val="clear" w:pos="926"/>
        <w:tab w:val="left" w:pos="1106"/>
      </w:tabs>
      <w:spacing w:after="40"/>
      <w:ind w:left="1106" w:hanging="369"/>
      <w:contextualSpacing/>
    </w:pPr>
  </w:style>
  <w:style w:type="paragraph" w:styleId="Listennummer4">
    <w:name w:val="List Number 4"/>
    <w:basedOn w:val="Standard"/>
    <w:uiPriority w:val="99"/>
    <w:unhideWhenUsed/>
    <w:qFormat/>
    <w:rsid w:val="003F6B68"/>
    <w:pPr>
      <w:numPr>
        <w:numId w:val="11"/>
      </w:numPr>
      <w:tabs>
        <w:tab w:val="clear" w:pos="1209"/>
        <w:tab w:val="left" w:pos="1106"/>
      </w:tabs>
      <w:spacing w:after="40"/>
      <w:ind w:left="1475" w:hanging="369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7F3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7F3E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757C"/>
    <w:rPr>
      <w:rFonts w:asciiTheme="minorHAnsi" w:eastAsiaTheme="majorEastAsia" w:hAnsiTheme="minorHAnsi" w:cstheme="majorBidi"/>
      <w:i/>
      <w:iCs/>
      <w:color w:val="67882E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757C"/>
    <w:rPr>
      <w:rFonts w:asciiTheme="minorHAnsi" w:eastAsiaTheme="majorEastAsia" w:hAnsiTheme="minorHAnsi" w:cstheme="majorBidi"/>
      <w:color w:val="67882E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75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75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75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757C"/>
    <w:rPr>
      <w:rFonts w:asciiTheme="minorHAnsi" w:eastAsiaTheme="majorEastAsia" w:hAnsiTheme="minorHAnsi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rsid w:val="004A75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75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4A7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757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4A757C"/>
    <w:rPr>
      <w:i/>
      <w:iCs/>
      <w:color w:val="67882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4A757C"/>
    <w:pPr>
      <w:pBdr>
        <w:top w:val="single" w:sz="4" w:space="10" w:color="67882E" w:themeColor="accent1" w:themeShade="BF"/>
        <w:bottom w:val="single" w:sz="4" w:space="10" w:color="67882E" w:themeColor="accent1" w:themeShade="BF"/>
      </w:pBdr>
      <w:spacing w:before="360" w:after="360"/>
      <w:ind w:left="864" w:right="864"/>
      <w:jc w:val="center"/>
    </w:pPr>
    <w:rPr>
      <w:i/>
      <w:iCs/>
      <w:color w:val="67882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757C"/>
    <w:rPr>
      <w:i/>
      <w:iCs/>
      <w:color w:val="67882E" w:themeColor="accent1" w:themeShade="BF"/>
    </w:rPr>
  </w:style>
  <w:style w:type="character" w:styleId="IntensiverVerweis">
    <w:name w:val="Intense Reference"/>
    <w:basedOn w:val="Absatz-Standardschriftart"/>
    <w:uiPriority w:val="32"/>
    <w:rsid w:val="004A757C"/>
    <w:rPr>
      <w:b/>
      <w:bCs/>
      <w:smallCaps/>
      <w:color w:val="67882E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430BA"/>
    <w:pPr>
      <w:spacing w:after="0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430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ENGEL-2013">
  <a:themeElements>
    <a:clrScheme name="ENGEL Corporate Colours">
      <a:dk1>
        <a:sysClr val="windowText" lastClr="000000"/>
      </a:dk1>
      <a:lt1>
        <a:srgbClr val="FFFFFF"/>
      </a:lt1>
      <a:dk2>
        <a:srgbClr val="58585A"/>
      </a:dk2>
      <a:lt2>
        <a:srgbClr val="F1F1F1"/>
      </a:lt2>
      <a:accent1>
        <a:srgbClr val="8AB73E"/>
      </a:accent1>
      <a:accent2>
        <a:srgbClr val="58585A"/>
      </a:accent2>
      <a:accent3>
        <a:srgbClr val="DADADA"/>
      </a:accent3>
      <a:accent4>
        <a:srgbClr val="D9E7B9"/>
      </a:accent4>
      <a:accent5>
        <a:srgbClr val="E2007A"/>
      </a:accent5>
      <a:accent6>
        <a:srgbClr val="009EE0"/>
      </a:accent6>
      <a:hlink>
        <a:srgbClr val="96C03A"/>
      </a:hlink>
      <a:folHlink>
        <a:srgbClr val="96C03A"/>
      </a:folHlink>
    </a:clrScheme>
    <a:fontScheme name="ENGEL-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31B1-0D8D-4A9A-AEEA-40A5B6942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ENGEL Standard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 Standard</dc:title>
  <dc:subject/>
  <dc:creator>Christl David</dc:creator>
  <cp:keywords/>
  <dc:description/>
  <cp:lastModifiedBy>Christl David</cp:lastModifiedBy>
  <cp:revision>25</cp:revision>
  <cp:lastPrinted>2025-12-08T18:14:00Z</cp:lastPrinted>
  <dcterms:created xsi:type="dcterms:W3CDTF">2025-12-08T18:19:00Z</dcterms:created>
  <dcterms:modified xsi:type="dcterms:W3CDTF">2025-12-12T16:31:00Z</dcterms:modified>
</cp:coreProperties>
</file>