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br/>
        <w:br/>
        <w:t>WEEK 2 TASK REPORT</w:t>
        <w:br/>
      </w:r>
      <w:r>
        <w:rPr>
          <w:b/>
          <w:sz w:val="32"/>
        </w:rPr>
        <w:t>Data Collection, Cleaning, and Preprocessing for Logistics Analysis</w:t>
      </w:r>
    </w:p>
    <w:p>
      <w:r>
        <w:br/>
      </w:r>
    </w:p>
    <w:p>
      <w:pPr>
        <w:jc w:val="center"/>
      </w:pPr>
      <w:r>
        <w:rPr>
          <w:b/>
        </w:rPr>
        <w:t>Project Scenario: E-commerce Delivery Optimization</w:t>
      </w:r>
    </w:p>
    <w:p>
      <w:pPr>
        <w:jc w:val="center"/>
      </w:pPr>
      <w:r>
        <w:t>Prepared as a practical simulation using a small synthetic logistics dataset</w:t>
      </w:r>
    </w:p>
    <w:p>
      <w:r>
        <w:br/>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Report detail</w:t>
            </w:r>
          </w:p>
        </w:tc>
        <w:tc>
          <w:tcPr>
            <w:tcW w:type="dxa" w:w="4968"/>
            <w:shd w:fill="D9EAF7"/>
          </w:tcPr>
          <w:p>
            <w:r>
              <w:rPr>
                <w:b/>
              </w:rPr>
              <w:t>Description</w:t>
            </w:r>
          </w:p>
        </w:tc>
      </w:tr>
      <w:tr>
        <w:tc>
          <w:tcPr>
            <w:tcW w:type="dxa" w:w="4968"/>
          </w:tcPr>
          <w:p>
            <w:r>
              <w:t>Task</w:t>
            </w:r>
          </w:p>
        </w:tc>
        <w:tc>
          <w:tcPr>
            <w:tcW w:type="dxa" w:w="4968"/>
          </w:tcPr>
          <w:p>
            <w:r>
              <w:t>Week 2 – Data Collection, Cleaning, and Preprocessing</w:t>
            </w:r>
          </w:p>
        </w:tc>
      </w:tr>
      <w:tr>
        <w:tc>
          <w:tcPr>
            <w:tcW w:type="dxa" w:w="4968"/>
          </w:tcPr>
          <w:p>
            <w:r>
              <w:t>Domain</w:t>
            </w:r>
          </w:p>
        </w:tc>
        <w:tc>
          <w:tcPr>
            <w:tcW w:type="dxa" w:w="4968"/>
          </w:tcPr>
          <w:p>
            <w:r>
              <w:t>Logistics and e-commerce delivery operations</w:t>
            </w:r>
          </w:p>
        </w:tc>
      </w:tr>
      <w:tr>
        <w:tc>
          <w:tcPr>
            <w:tcW w:type="dxa" w:w="4968"/>
          </w:tcPr>
          <w:p>
            <w:r>
              <w:t>Tools</w:t>
            </w:r>
          </w:p>
        </w:tc>
        <w:tc>
          <w:tcPr>
            <w:tcW w:type="dxa" w:w="4968"/>
          </w:tcPr>
          <w:p>
            <w:r>
              <w:t>Python, pandas, NumPy, scikit-learn, Matplotlib</w:t>
            </w:r>
          </w:p>
        </w:tc>
      </w:tr>
      <w:tr>
        <w:tc>
          <w:tcPr>
            <w:tcW w:type="dxa" w:w="4968"/>
          </w:tcPr>
          <w:p>
            <w:r>
              <w:t>Data note</w:t>
            </w:r>
          </w:p>
        </w:tc>
        <w:tc>
          <w:tcPr>
            <w:tcW w:type="dxa" w:w="4968"/>
          </w:tcPr>
          <w:p>
            <w:r>
              <w:t>All row-level figures in this report are simulated for demonstration; they are not company records.</w:t>
            </w:r>
          </w:p>
        </w:tc>
      </w:tr>
    </w:tbl>
    <w:p/>
    <w:p>
      <w:r>
        <w:br w:type="page"/>
      </w:r>
    </w:p>
    <w:p>
      <w:pPr>
        <w:pStyle w:val="Heading1"/>
      </w:pPr>
      <w:r>
        <w:t>1. Executive Summary</w:t>
      </w:r>
    </w:p>
    <w:p>
      <w:r>
        <w:t>This report presents a reproducible preprocessing workflow for a mid-sized e-commerce logistics operation. The business scenario includes late deliveries, inefficient routes, rising transport costs, and uneven inventory across cities. A simulated dataset of 12 orders is used to demonstrate data collection planning, validation, missing-value treatment, duplicate removal, outlier investigation, categorical standardization, and numeric normalization.</w:t>
      </w:r>
    </w:p>
    <w:p>
      <w:r>
        <w:t>In the example, the raw dataset contains 12 rows, one duplicate order, missing delivery-time and shipping-cost values, and an unusually high delivery duration. After removing the duplicate, 11 unique orders remain. Missing numeric values are imputed using the median, while the extreme value is flagged for investigation and capped only for the illustrative modelling dataset. The report also explains how cleaned data should be shared with operations, finance, and inventory stakeholders and used to guide decisions.</w:t>
      </w:r>
    </w:p>
    <w:p>
      <w:pPr>
        <w:pStyle w:val="Heading1"/>
      </w:pPr>
      <w:r>
        <w:t>2. Objectives and Scope</w:t>
      </w:r>
    </w:p>
    <w:p>
      <w:pPr>
        <w:pStyle w:val="ListBullet"/>
      </w:pPr>
      <w:r>
        <w:t>Describe a practical logistics dataset and a responsible collection approach.</w:t>
      </w:r>
    </w:p>
    <w:p>
      <w:pPr>
        <w:pStyle w:val="ListBullet"/>
      </w:pPr>
      <w:r>
        <w:t>Identify common data-quality problems, including missing values, duplicates, inconsistent categories, invalid values, and outliers.</w:t>
      </w:r>
    </w:p>
    <w:p>
      <w:pPr>
        <w:pStyle w:val="ListBullet"/>
      </w:pPr>
      <w:r>
        <w:t>Apply Python preprocessing steps that can be repeated and audited.</w:t>
      </w:r>
    </w:p>
    <w:p>
      <w:pPr>
        <w:pStyle w:val="ListBullet"/>
      </w:pPr>
      <w:r>
        <w:t>Explain the impact of each treatment on delivery and cost analysis.</w:t>
      </w:r>
    </w:p>
    <w:p>
      <w:pPr>
        <w:pStyle w:val="ListBullet"/>
      </w:pPr>
      <w:r>
        <w:t>Define how results will be communicated to stakeholders and converted into operational actions.</w:t>
      </w:r>
    </w:p>
    <w:p>
      <w:pPr>
        <w:pStyle w:val="Heading1"/>
      </w:pPr>
      <w:r>
        <w:t>3. Business Scenario and Dataset Description</w:t>
      </w:r>
    </w:p>
    <w:p>
      <w:r>
        <w:t>A mid-sized online retailer fulfils customer orders through delivery partners in multiple cities. Management wants to improve on-time delivery, understand transportation cost per order, and identify orders that require investigation. The analytical unit is one order.</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Field</w:t>
            </w:r>
          </w:p>
        </w:tc>
        <w:tc>
          <w:tcPr>
            <w:tcW w:type="dxa" w:w="3312"/>
            <w:shd w:fill="D9EAF7"/>
          </w:tcPr>
          <w:p>
            <w:r>
              <w:rPr>
                <w:b/>
              </w:rPr>
              <w:t>Meaning</w:t>
            </w:r>
          </w:p>
        </w:tc>
        <w:tc>
          <w:tcPr>
            <w:tcW w:type="dxa" w:w="3312"/>
            <w:shd w:fill="D9EAF7"/>
          </w:tcPr>
          <w:p>
            <w:r>
              <w:rPr>
                <w:b/>
              </w:rPr>
              <w:t>Expected type / rule</w:t>
            </w:r>
          </w:p>
        </w:tc>
      </w:tr>
      <w:tr>
        <w:tc>
          <w:tcPr>
            <w:tcW w:type="dxa" w:w="3312"/>
          </w:tcPr>
          <w:p>
            <w:r>
              <w:t>order_id</w:t>
            </w:r>
          </w:p>
        </w:tc>
        <w:tc>
          <w:tcPr>
            <w:tcW w:type="dxa" w:w="3312"/>
          </w:tcPr>
          <w:p>
            <w:r>
              <w:t>Unique order identifier</w:t>
            </w:r>
          </w:p>
        </w:tc>
        <w:tc>
          <w:tcPr>
            <w:tcW w:type="dxa" w:w="3312"/>
          </w:tcPr>
          <w:p>
            <w:r>
              <w:t>Text; must be unique</w:t>
            </w:r>
          </w:p>
        </w:tc>
      </w:tr>
      <w:tr>
        <w:tc>
          <w:tcPr>
            <w:tcW w:type="dxa" w:w="3312"/>
          </w:tcPr>
          <w:p>
            <w:r>
              <w:t>city</w:t>
            </w:r>
          </w:p>
        </w:tc>
        <w:tc>
          <w:tcPr>
            <w:tcW w:type="dxa" w:w="3312"/>
          </w:tcPr>
          <w:p>
            <w:r>
              <w:t>Delivery city</w:t>
            </w:r>
          </w:p>
        </w:tc>
        <w:tc>
          <w:tcPr>
            <w:tcW w:type="dxa" w:w="3312"/>
          </w:tcPr>
          <w:p>
            <w:r>
              <w:t>Category; standardized spelling</w:t>
            </w:r>
          </w:p>
        </w:tc>
      </w:tr>
      <w:tr>
        <w:tc>
          <w:tcPr>
            <w:tcW w:type="dxa" w:w="3312"/>
          </w:tcPr>
          <w:p>
            <w:r>
              <w:t>distance_km</w:t>
            </w:r>
          </w:p>
        </w:tc>
        <w:tc>
          <w:tcPr>
            <w:tcW w:type="dxa" w:w="3312"/>
          </w:tcPr>
          <w:p>
            <w:r>
              <w:t>Approximate route distance</w:t>
            </w:r>
          </w:p>
        </w:tc>
        <w:tc>
          <w:tcPr>
            <w:tcW w:type="dxa" w:w="3312"/>
          </w:tcPr>
          <w:p>
            <w:r>
              <w:t>Numeric; greater than 0</w:t>
            </w:r>
          </w:p>
        </w:tc>
      </w:tr>
      <w:tr>
        <w:tc>
          <w:tcPr>
            <w:tcW w:type="dxa" w:w="3312"/>
          </w:tcPr>
          <w:p>
            <w:r>
              <w:t>delivery_hours</w:t>
            </w:r>
          </w:p>
        </w:tc>
        <w:tc>
          <w:tcPr>
            <w:tcW w:type="dxa" w:w="3312"/>
          </w:tcPr>
          <w:p>
            <w:r>
              <w:t>Time from dispatch to delivery</w:t>
            </w:r>
          </w:p>
        </w:tc>
        <w:tc>
          <w:tcPr>
            <w:tcW w:type="dxa" w:w="3312"/>
          </w:tcPr>
          <w:p>
            <w:r>
              <w:t>Numeric; zero or greater</w:t>
            </w:r>
          </w:p>
        </w:tc>
      </w:tr>
      <w:tr>
        <w:tc>
          <w:tcPr>
            <w:tcW w:type="dxa" w:w="3312"/>
          </w:tcPr>
          <w:p>
            <w:r>
              <w:t>shipping_cost_inr</w:t>
            </w:r>
          </w:p>
        </w:tc>
        <w:tc>
          <w:tcPr>
            <w:tcW w:type="dxa" w:w="3312"/>
          </w:tcPr>
          <w:p>
            <w:r>
              <w:t>Transport cost for an order</w:t>
            </w:r>
          </w:p>
        </w:tc>
        <w:tc>
          <w:tcPr>
            <w:tcW w:type="dxa" w:w="3312"/>
          </w:tcPr>
          <w:p>
            <w:r>
              <w:t>Numeric; zero or greater</w:t>
            </w:r>
          </w:p>
        </w:tc>
      </w:tr>
      <w:tr>
        <w:tc>
          <w:tcPr>
            <w:tcW w:type="dxa" w:w="3312"/>
          </w:tcPr>
          <w:p>
            <w:r>
              <w:t>items</w:t>
            </w:r>
          </w:p>
        </w:tc>
        <w:tc>
          <w:tcPr>
            <w:tcW w:type="dxa" w:w="3312"/>
          </w:tcPr>
          <w:p>
            <w:r>
              <w:t>Number of items in the order</w:t>
            </w:r>
          </w:p>
        </w:tc>
        <w:tc>
          <w:tcPr>
            <w:tcW w:type="dxa" w:w="3312"/>
          </w:tcPr>
          <w:p>
            <w:r>
              <w:t>Integer; at least 1</w:t>
            </w:r>
          </w:p>
        </w:tc>
      </w:tr>
      <w:tr>
        <w:tc>
          <w:tcPr>
            <w:tcW w:type="dxa" w:w="3312"/>
          </w:tcPr>
          <w:p>
            <w:r>
              <w:t>on_time</w:t>
            </w:r>
          </w:p>
        </w:tc>
        <w:tc>
          <w:tcPr>
            <w:tcW w:type="dxa" w:w="3312"/>
          </w:tcPr>
          <w:p>
            <w:r>
              <w:t>Whether delivery met the promised time</w:t>
            </w:r>
          </w:p>
        </w:tc>
        <w:tc>
          <w:tcPr>
            <w:tcW w:type="dxa" w:w="3312"/>
          </w:tcPr>
          <w:p>
            <w:r>
              <w:t>Yes/No; derived from agreed SLA where possible</w:t>
            </w:r>
          </w:p>
        </w:tc>
      </w:tr>
    </w:tbl>
    <w:p/>
    <w:p>
      <w:r>
        <w:t>Reference-data approach: a real project could use a publicly available logistics or shipment dataset from a data portal such as Kaggle or a government open-data portal, after checking its licence, field definitions, update date, and suitability. For this report, a transparent synthetic dataset is used so that the quality issues and results are reproducible. It should not be represented as an actual public dataset or real company data.</w:t>
      </w:r>
    </w:p>
    <w:p>
      <w:pPr>
        <w:pStyle w:val="Heading1"/>
      </w:pPr>
      <w:r>
        <w:t>4. Simulated Raw Data and Data-Quality Findings</w:t>
      </w:r>
    </w:p>
    <w:p>
      <w:r>
        <w:t>The sample below deliberately includes realistic data problems. The duplicate is an exact repeated order, blank values represent unavailable measurements, city names have inconsistent capitalization/spacing, and 120 delivery hours is an extreme observation that needs verification.</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rPr>
              <w:t>Order</w:t>
            </w:r>
          </w:p>
        </w:tc>
        <w:tc>
          <w:tcPr>
            <w:tcW w:type="dxa" w:w="1656"/>
            <w:shd w:fill="D9EAF7"/>
          </w:tcPr>
          <w:p>
            <w:r>
              <w:rPr>
                <w:b/>
              </w:rPr>
              <w:t>City (raw)</w:t>
            </w:r>
          </w:p>
        </w:tc>
        <w:tc>
          <w:tcPr>
            <w:tcW w:type="dxa" w:w="1656"/>
            <w:shd w:fill="D9EAF7"/>
          </w:tcPr>
          <w:p>
            <w:r>
              <w:rPr>
                <w:b/>
              </w:rPr>
              <w:t>Distance km</w:t>
            </w:r>
          </w:p>
        </w:tc>
        <w:tc>
          <w:tcPr>
            <w:tcW w:type="dxa" w:w="1656"/>
            <w:shd w:fill="D9EAF7"/>
          </w:tcPr>
          <w:p>
            <w:r>
              <w:rPr>
                <w:b/>
              </w:rPr>
              <w:t>Delivery hours</w:t>
            </w:r>
          </w:p>
        </w:tc>
        <w:tc>
          <w:tcPr>
            <w:tcW w:type="dxa" w:w="1656"/>
            <w:shd w:fill="D9EAF7"/>
          </w:tcPr>
          <w:p>
            <w:r>
              <w:rPr>
                <w:b/>
              </w:rPr>
              <w:t>Shipping cost ₹</w:t>
            </w:r>
          </w:p>
        </w:tc>
        <w:tc>
          <w:tcPr>
            <w:tcW w:type="dxa" w:w="1656"/>
            <w:shd w:fill="D9EAF7"/>
          </w:tcPr>
          <w:p>
            <w:r>
              <w:rPr>
                <w:b/>
              </w:rPr>
              <w:t>Items</w:t>
            </w:r>
          </w:p>
        </w:tc>
      </w:tr>
      <w:tr>
        <w:tc>
          <w:tcPr>
            <w:tcW w:type="dxa" w:w="1656"/>
          </w:tcPr>
          <w:p>
            <w:r>
              <w:t>L001</w:t>
            </w:r>
          </w:p>
        </w:tc>
        <w:tc>
          <w:tcPr>
            <w:tcW w:type="dxa" w:w="1656"/>
          </w:tcPr>
          <w:p>
            <w:r>
              <w:t>Hyderabad</w:t>
            </w:r>
          </w:p>
        </w:tc>
        <w:tc>
          <w:tcPr>
            <w:tcW w:type="dxa" w:w="1656"/>
          </w:tcPr>
          <w:p>
            <w:r>
              <w:t>12</w:t>
            </w:r>
          </w:p>
        </w:tc>
        <w:tc>
          <w:tcPr>
            <w:tcW w:type="dxa" w:w="1656"/>
          </w:tcPr>
          <w:p>
            <w:r>
              <w:t>8</w:t>
            </w:r>
          </w:p>
        </w:tc>
        <w:tc>
          <w:tcPr>
            <w:tcW w:type="dxa" w:w="1656"/>
          </w:tcPr>
          <w:p>
            <w:r>
              <w:t>180</w:t>
            </w:r>
          </w:p>
        </w:tc>
        <w:tc>
          <w:tcPr>
            <w:tcW w:type="dxa" w:w="1656"/>
          </w:tcPr>
          <w:p>
            <w:r>
              <w:t>2</w:t>
            </w:r>
          </w:p>
        </w:tc>
      </w:tr>
      <w:tr>
        <w:tc>
          <w:tcPr>
            <w:tcW w:type="dxa" w:w="1656"/>
          </w:tcPr>
          <w:p>
            <w:r>
              <w:t>L002</w:t>
            </w:r>
          </w:p>
        </w:tc>
        <w:tc>
          <w:tcPr>
            <w:tcW w:type="dxa" w:w="1656"/>
          </w:tcPr>
          <w:p>
            <w:r>
              <w:t xml:space="preserve">hyderabad </w:t>
            </w:r>
          </w:p>
        </w:tc>
        <w:tc>
          <w:tcPr>
            <w:tcW w:type="dxa" w:w="1656"/>
          </w:tcPr>
          <w:p>
            <w:r>
              <w:t>18</w:t>
            </w:r>
          </w:p>
        </w:tc>
        <w:tc>
          <w:tcPr>
            <w:tcW w:type="dxa" w:w="1656"/>
          </w:tcPr>
          <w:p>
            <w:r>
              <w:t>10</w:t>
            </w:r>
          </w:p>
        </w:tc>
        <w:tc>
          <w:tcPr>
            <w:tcW w:type="dxa" w:w="1656"/>
          </w:tcPr>
          <w:p>
            <w:r>
              <w:t>220</w:t>
            </w:r>
          </w:p>
        </w:tc>
        <w:tc>
          <w:tcPr>
            <w:tcW w:type="dxa" w:w="1656"/>
          </w:tcPr>
          <w:p>
            <w:r>
              <w:t>1</w:t>
            </w:r>
          </w:p>
        </w:tc>
      </w:tr>
      <w:tr>
        <w:tc>
          <w:tcPr>
            <w:tcW w:type="dxa" w:w="1656"/>
          </w:tcPr>
          <w:p>
            <w:r>
              <w:t>L003</w:t>
            </w:r>
          </w:p>
        </w:tc>
        <w:tc>
          <w:tcPr>
            <w:tcW w:type="dxa" w:w="1656"/>
          </w:tcPr>
          <w:p>
            <w:r>
              <w:t>Warangal</w:t>
            </w:r>
          </w:p>
        </w:tc>
        <w:tc>
          <w:tcPr>
            <w:tcW w:type="dxa" w:w="1656"/>
          </w:tcPr>
          <w:p>
            <w:r>
              <w:t>65</w:t>
            </w:r>
          </w:p>
        </w:tc>
        <w:tc>
          <w:tcPr>
            <w:tcW w:type="dxa" w:w="1656"/>
          </w:tcPr>
          <w:p>
            <w:r>
              <w:t>18</w:t>
            </w:r>
          </w:p>
        </w:tc>
        <w:tc>
          <w:tcPr>
            <w:tcW w:type="dxa" w:w="1656"/>
          </w:tcPr>
          <w:p>
            <w:r>
              <w:t>480</w:t>
            </w:r>
          </w:p>
        </w:tc>
        <w:tc>
          <w:tcPr>
            <w:tcW w:type="dxa" w:w="1656"/>
          </w:tcPr>
          <w:p>
            <w:r>
              <w:t>3</w:t>
            </w:r>
          </w:p>
        </w:tc>
      </w:tr>
      <w:tr>
        <w:tc>
          <w:tcPr>
            <w:tcW w:type="dxa" w:w="1656"/>
          </w:tcPr>
          <w:p>
            <w:r>
              <w:t>L004</w:t>
            </w:r>
          </w:p>
        </w:tc>
        <w:tc>
          <w:tcPr>
            <w:tcW w:type="dxa" w:w="1656"/>
          </w:tcPr>
          <w:p>
            <w:r>
              <w:t>Karimnagar</w:t>
            </w:r>
          </w:p>
        </w:tc>
        <w:tc>
          <w:tcPr>
            <w:tcW w:type="dxa" w:w="1656"/>
          </w:tcPr>
          <w:p>
            <w:r>
              <w:t>150</w:t>
            </w:r>
          </w:p>
        </w:tc>
        <w:tc>
          <w:tcPr>
            <w:tcW w:type="dxa" w:w="1656"/>
          </w:tcPr>
          <w:p>
            <w:r>
              <w:t>30</w:t>
            </w:r>
          </w:p>
        </w:tc>
        <w:tc>
          <w:tcPr>
            <w:tcW w:type="dxa" w:w="1656"/>
          </w:tcPr>
          <w:p>
            <w:r>
              <w:t>900</w:t>
            </w:r>
          </w:p>
        </w:tc>
        <w:tc>
          <w:tcPr>
            <w:tcW w:type="dxa" w:w="1656"/>
          </w:tcPr>
          <w:p>
            <w:r>
              <w:t>4</w:t>
            </w:r>
          </w:p>
        </w:tc>
      </w:tr>
      <w:tr>
        <w:tc>
          <w:tcPr>
            <w:tcW w:type="dxa" w:w="1656"/>
          </w:tcPr>
          <w:p>
            <w:r>
              <w:t>L005</w:t>
            </w:r>
          </w:p>
        </w:tc>
        <w:tc>
          <w:tcPr>
            <w:tcW w:type="dxa" w:w="1656"/>
          </w:tcPr>
          <w:p>
            <w:r>
              <w:t>HYDERABAD</w:t>
            </w:r>
          </w:p>
        </w:tc>
        <w:tc>
          <w:tcPr>
            <w:tcW w:type="dxa" w:w="1656"/>
          </w:tcPr>
          <w:p>
            <w:r>
              <w:t>9</w:t>
            </w:r>
          </w:p>
        </w:tc>
        <w:tc>
          <w:tcPr>
            <w:tcW w:type="dxa" w:w="1656"/>
          </w:tcPr>
          <w:p>
            <w:r>
              <w:t>7</w:t>
            </w:r>
          </w:p>
        </w:tc>
        <w:tc>
          <w:tcPr>
            <w:tcW w:type="dxa" w:w="1656"/>
          </w:tcPr>
          <w:p>
            <w:r>
              <w:t>160</w:t>
            </w:r>
          </w:p>
        </w:tc>
        <w:tc>
          <w:tcPr>
            <w:tcW w:type="dxa" w:w="1656"/>
          </w:tcPr>
          <w:p>
            <w:r>
              <w:t>1</w:t>
            </w:r>
          </w:p>
        </w:tc>
      </w:tr>
      <w:tr>
        <w:tc>
          <w:tcPr>
            <w:tcW w:type="dxa" w:w="1656"/>
          </w:tcPr>
          <w:p>
            <w:r>
              <w:t>L006</w:t>
            </w:r>
          </w:p>
        </w:tc>
        <w:tc>
          <w:tcPr>
            <w:tcW w:type="dxa" w:w="1656"/>
          </w:tcPr>
          <w:p>
            <w:r>
              <w:t>Nalgonda</w:t>
            </w:r>
          </w:p>
        </w:tc>
        <w:tc>
          <w:tcPr>
            <w:tcW w:type="dxa" w:w="1656"/>
          </w:tcPr>
          <w:p>
            <w:r>
              <w:t>85</w:t>
            </w:r>
          </w:p>
        </w:tc>
        <w:tc>
          <w:tcPr>
            <w:tcW w:type="dxa" w:w="1656"/>
          </w:tcPr>
          <w:p>
            <w:r>
              <w:t>None</w:t>
            </w:r>
          </w:p>
        </w:tc>
        <w:tc>
          <w:tcPr>
            <w:tcW w:type="dxa" w:w="1656"/>
          </w:tcPr>
          <w:p>
            <w:r>
              <w:t>560</w:t>
            </w:r>
          </w:p>
        </w:tc>
        <w:tc>
          <w:tcPr>
            <w:tcW w:type="dxa" w:w="1656"/>
          </w:tcPr>
          <w:p>
            <w:r>
              <w:t>2</w:t>
            </w:r>
          </w:p>
        </w:tc>
      </w:tr>
      <w:tr>
        <w:tc>
          <w:tcPr>
            <w:tcW w:type="dxa" w:w="1656"/>
          </w:tcPr>
          <w:p>
            <w:r>
              <w:t>L007</w:t>
            </w:r>
          </w:p>
        </w:tc>
        <w:tc>
          <w:tcPr>
            <w:tcW w:type="dxa" w:w="1656"/>
          </w:tcPr>
          <w:p>
            <w:r>
              <w:t>Warangal</w:t>
            </w:r>
          </w:p>
        </w:tc>
        <w:tc>
          <w:tcPr>
            <w:tcW w:type="dxa" w:w="1656"/>
          </w:tcPr>
          <w:p>
            <w:r>
              <w:t>70</w:t>
            </w:r>
          </w:p>
        </w:tc>
        <w:tc>
          <w:tcPr>
            <w:tcW w:type="dxa" w:w="1656"/>
          </w:tcPr>
          <w:p>
            <w:r>
              <w:t>20</w:t>
            </w:r>
          </w:p>
        </w:tc>
        <w:tc>
          <w:tcPr>
            <w:tcW w:type="dxa" w:w="1656"/>
          </w:tcPr>
          <w:p>
            <w:r>
              <w:t>None</w:t>
            </w:r>
          </w:p>
        </w:tc>
        <w:tc>
          <w:tcPr>
            <w:tcW w:type="dxa" w:w="1656"/>
          </w:tcPr>
          <w:p>
            <w:r>
              <w:t>2</w:t>
            </w:r>
          </w:p>
        </w:tc>
      </w:tr>
      <w:tr>
        <w:tc>
          <w:tcPr>
            <w:tcW w:type="dxa" w:w="1656"/>
          </w:tcPr>
          <w:p>
            <w:r>
              <w:t>L008</w:t>
            </w:r>
          </w:p>
        </w:tc>
        <w:tc>
          <w:tcPr>
            <w:tcW w:type="dxa" w:w="1656"/>
          </w:tcPr>
          <w:p>
            <w:r>
              <w:t>Karimnagar</w:t>
            </w:r>
          </w:p>
        </w:tc>
        <w:tc>
          <w:tcPr>
            <w:tcW w:type="dxa" w:w="1656"/>
          </w:tcPr>
          <w:p>
            <w:r>
              <w:t>145</w:t>
            </w:r>
          </w:p>
        </w:tc>
        <w:tc>
          <w:tcPr>
            <w:tcW w:type="dxa" w:w="1656"/>
          </w:tcPr>
          <w:p>
            <w:r>
              <w:t>28</w:t>
            </w:r>
          </w:p>
        </w:tc>
        <w:tc>
          <w:tcPr>
            <w:tcW w:type="dxa" w:w="1656"/>
          </w:tcPr>
          <w:p>
            <w:r>
              <w:t>870</w:t>
            </w:r>
          </w:p>
        </w:tc>
        <w:tc>
          <w:tcPr>
            <w:tcW w:type="dxa" w:w="1656"/>
          </w:tcPr>
          <w:p>
            <w:r>
              <w:t>5</w:t>
            </w:r>
          </w:p>
        </w:tc>
      </w:tr>
      <w:tr>
        <w:tc>
          <w:tcPr>
            <w:tcW w:type="dxa" w:w="1656"/>
          </w:tcPr>
          <w:p>
            <w:r>
              <w:t>L009</w:t>
            </w:r>
          </w:p>
        </w:tc>
        <w:tc>
          <w:tcPr>
            <w:tcW w:type="dxa" w:w="1656"/>
          </w:tcPr>
          <w:p>
            <w:r>
              <w:t>Nalgonda</w:t>
            </w:r>
          </w:p>
        </w:tc>
        <w:tc>
          <w:tcPr>
            <w:tcW w:type="dxa" w:w="1656"/>
          </w:tcPr>
          <w:p>
            <w:r>
              <w:t>90</w:t>
            </w:r>
          </w:p>
        </w:tc>
        <w:tc>
          <w:tcPr>
            <w:tcW w:type="dxa" w:w="1656"/>
          </w:tcPr>
          <w:p>
            <w:r>
              <w:t>120</w:t>
            </w:r>
          </w:p>
        </w:tc>
        <w:tc>
          <w:tcPr>
            <w:tcW w:type="dxa" w:w="1656"/>
          </w:tcPr>
          <w:p>
            <w:r>
              <w:t>600</w:t>
            </w:r>
          </w:p>
        </w:tc>
        <w:tc>
          <w:tcPr>
            <w:tcW w:type="dxa" w:w="1656"/>
          </w:tcPr>
          <w:p>
            <w:r>
              <w:t>1</w:t>
            </w:r>
          </w:p>
        </w:tc>
      </w:tr>
      <w:tr>
        <w:tc>
          <w:tcPr>
            <w:tcW w:type="dxa" w:w="1656"/>
          </w:tcPr>
          <w:p>
            <w:r>
              <w:t>L010</w:t>
            </w:r>
          </w:p>
        </w:tc>
        <w:tc>
          <w:tcPr>
            <w:tcW w:type="dxa" w:w="1656"/>
          </w:tcPr>
          <w:p>
            <w:r>
              <w:t>Hyderabad</w:t>
            </w:r>
          </w:p>
        </w:tc>
        <w:tc>
          <w:tcPr>
            <w:tcW w:type="dxa" w:w="1656"/>
          </w:tcPr>
          <w:p>
            <w:r>
              <w:t>14</w:t>
            </w:r>
          </w:p>
        </w:tc>
        <w:tc>
          <w:tcPr>
            <w:tcW w:type="dxa" w:w="1656"/>
          </w:tcPr>
          <w:p>
            <w:r>
              <w:t>9</w:t>
            </w:r>
          </w:p>
        </w:tc>
        <w:tc>
          <w:tcPr>
            <w:tcW w:type="dxa" w:w="1656"/>
          </w:tcPr>
          <w:p>
            <w:r>
              <w:t>190</w:t>
            </w:r>
          </w:p>
        </w:tc>
        <w:tc>
          <w:tcPr>
            <w:tcW w:type="dxa" w:w="1656"/>
          </w:tcPr>
          <w:p>
            <w:r>
              <w:t>2</w:t>
            </w:r>
          </w:p>
        </w:tc>
      </w:tr>
      <w:tr>
        <w:tc>
          <w:tcPr>
            <w:tcW w:type="dxa" w:w="1656"/>
          </w:tcPr>
          <w:p>
            <w:r>
              <w:t>L011</w:t>
            </w:r>
          </w:p>
        </w:tc>
        <w:tc>
          <w:tcPr>
            <w:tcW w:type="dxa" w:w="1656"/>
          </w:tcPr>
          <w:p>
            <w:r>
              <w:t>Warangal</w:t>
            </w:r>
          </w:p>
        </w:tc>
        <w:tc>
          <w:tcPr>
            <w:tcW w:type="dxa" w:w="1656"/>
          </w:tcPr>
          <w:p>
            <w:r>
              <w:t>72</w:t>
            </w:r>
          </w:p>
        </w:tc>
        <w:tc>
          <w:tcPr>
            <w:tcW w:type="dxa" w:w="1656"/>
          </w:tcPr>
          <w:p>
            <w:r>
              <w:t>19</w:t>
            </w:r>
          </w:p>
        </w:tc>
        <w:tc>
          <w:tcPr>
            <w:tcW w:type="dxa" w:w="1656"/>
          </w:tcPr>
          <w:p>
            <w:r>
              <w:t>500</w:t>
            </w:r>
          </w:p>
        </w:tc>
        <w:tc>
          <w:tcPr>
            <w:tcW w:type="dxa" w:w="1656"/>
          </w:tcPr>
          <w:p>
            <w:r>
              <w:t>3</w:t>
            </w:r>
          </w:p>
        </w:tc>
      </w:tr>
      <w:tr>
        <w:tc>
          <w:tcPr>
            <w:tcW w:type="dxa" w:w="1656"/>
          </w:tcPr>
          <w:p>
            <w:r>
              <w:t>L011</w:t>
            </w:r>
          </w:p>
        </w:tc>
        <w:tc>
          <w:tcPr>
            <w:tcW w:type="dxa" w:w="1656"/>
          </w:tcPr>
          <w:p>
            <w:r>
              <w:t>Warangal</w:t>
            </w:r>
          </w:p>
        </w:tc>
        <w:tc>
          <w:tcPr>
            <w:tcW w:type="dxa" w:w="1656"/>
          </w:tcPr>
          <w:p>
            <w:r>
              <w:t>72</w:t>
            </w:r>
          </w:p>
        </w:tc>
        <w:tc>
          <w:tcPr>
            <w:tcW w:type="dxa" w:w="1656"/>
          </w:tcPr>
          <w:p>
            <w:r>
              <w:t>19</w:t>
            </w:r>
          </w:p>
        </w:tc>
        <w:tc>
          <w:tcPr>
            <w:tcW w:type="dxa" w:w="1656"/>
          </w:tcPr>
          <w:p>
            <w:r>
              <w:t>500</w:t>
            </w:r>
          </w:p>
        </w:tc>
        <w:tc>
          <w:tcPr>
            <w:tcW w:type="dxa" w:w="1656"/>
          </w:tcPr>
          <w:p>
            <w:r>
              <w:t>3</w:t>
            </w:r>
          </w:p>
        </w:tc>
      </w:tr>
    </w:tbl>
    <w:p/>
    <w:p>
      <w:r>
        <w:t>Table 2. Illustrative raw records; the repeated L011 row is intentional to demonstrate duplicate handling.</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Issue</w:t>
            </w:r>
          </w:p>
        </w:tc>
        <w:tc>
          <w:tcPr>
            <w:tcW w:type="dxa" w:w="3312"/>
            <w:shd w:fill="D9EAF7"/>
          </w:tcPr>
          <w:p>
            <w:r>
              <w:rPr>
                <w:b/>
              </w:rPr>
              <w:t>Detection in this example</w:t>
            </w:r>
          </w:p>
        </w:tc>
        <w:tc>
          <w:tcPr>
            <w:tcW w:type="dxa" w:w="3312"/>
            <w:shd w:fill="D9EAF7"/>
          </w:tcPr>
          <w:p>
            <w:r>
              <w:rPr>
                <w:b/>
              </w:rPr>
              <w:t>Treatment / decision</w:t>
            </w:r>
          </w:p>
        </w:tc>
      </w:tr>
      <w:tr>
        <w:tc>
          <w:tcPr>
            <w:tcW w:type="dxa" w:w="3312"/>
          </w:tcPr>
          <w:p>
            <w:r>
              <w:t>Duplicate</w:t>
            </w:r>
          </w:p>
        </w:tc>
        <w:tc>
          <w:tcPr>
            <w:tcW w:type="dxa" w:w="3312"/>
          </w:tcPr>
          <w:p>
            <w:r>
              <w:t>L011 appears twice</w:t>
            </w:r>
          </w:p>
        </w:tc>
        <w:tc>
          <w:tcPr>
            <w:tcW w:type="dxa" w:w="3312"/>
          </w:tcPr>
          <w:p>
            <w:r>
              <w:t>Keep one row; log the removed duplicate</w:t>
            </w:r>
          </w:p>
        </w:tc>
      </w:tr>
      <w:tr>
        <w:tc>
          <w:tcPr>
            <w:tcW w:type="dxa" w:w="3312"/>
          </w:tcPr>
          <w:p>
            <w:r>
              <w:t>Missing delivery time</w:t>
            </w:r>
          </w:p>
        </w:tc>
        <w:tc>
          <w:tcPr>
            <w:tcW w:type="dxa" w:w="3312"/>
          </w:tcPr>
          <w:p>
            <w:r>
              <w:t>L006 has no delivery_hours</w:t>
            </w:r>
          </w:p>
        </w:tc>
        <w:tc>
          <w:tcPr>
            <w:tcW w:type="dxa" w:w="3312"/>
          </w:tcPr>
          <w:p>
            <w:r>
              <w:t>Use median imputation for this demonstration; in production, check the carrier event source first</w:t>
            </w:r>
          </w:p>
        </w:tc>
      </w:tr>
      <w:tr>
        <w:tc>
          <w:tcPr>
            <w:tcW w:type="dxa" w:w="3312"/>
          </w:tcPr>
          <w:p>
            <w:r>
              <w:t>Missing shipping cost</w:t>
            </w:r>
          </w:p>
        </w:tc>
        <w:tc>
          <w:tcPr>
            <w:tcW w:type="dxa" w:w="3312"/>
          </w:tcPr>
          <w:p>
            <w:r>
              <w:t>L007 has no shipping_cost_inr</w:t>
            </w:r>
          </w:p>
        </w:tc>
        <w:tc>
          <w:tcPr>
            <w:tcW w:type="dxa" w:w="3312"/>
          </w:tcPr>
          <w:p>
            <w:r>
              <w:t>Check finance/carrier invoice first; otherwise use median for exploratory modelling and flag it</w:t>
            </w:r>
          </w:p>
        </w:tc>
      </w:tr>
      <w:tr>
        <w:tc>
          <w:tcPr>
            <w:tcW w:type="dxa" w:w="3312"/>
          </w:tcPr>
          <w:p>
            <w:r>
              <w:t>Inconsistent city labels</w:t>
            </w:r>
          </w:p>
        </w:tc>
        <w:tc>
          <w:tcPr>
            <w:tcW w:type="dxa" w:w="3312"/>
          </w:tcPr>
          <w:p>
            <w:r>
              <w:t>Hyderabad, hyderabad, HYDERABAD</w:t>
            </w:r>
          </w:p>
        </w:tc>
        <w:tc>
          <w:tcPr>
            <w:tcW w:type="dxa" w:w="3312"/>
          </w:tcPr>
          <w:p>
            <w:r>
              <w:t>Trim spaces and standardize capitalization</w:t>
            </w:r>
          </w:p>
        </w:tc>
      </w:tr>
      <w:tr>
        <w:tc>
          <w:tcPr>
            <w:tcW w:type="dxa" w:w="3312"/>
          </w:tcPr>
          <w:p>
            <w:r>
              <w:t>Potential outlier</w:t>
            </w:r>
          </w:p>
        </w:tc>
        <w:tc>
          <w:tcPr>
            <w:tcW w:type="dxa" w:w="3312"/>
          </w:tcPr>
          <w:p>
            <w:r>
              <w:t>L009 delivery_hours = 120; most other values are 7–30</w:t>
            </w:r>
          </w:p>
        </w:tc>
        <w:tc>
          <w:tcPr>
            <w:tcW w:type="dxa" w:w="3312"/>
          </w:tcPr>
          <w:p>
            <w:r>
              <w:t>Verify source and events; flag first, cap only for a separate modelling copy if justified</w:t>
            </w:r>
          </w:p>
        </w:tc>
      </w:tr>
      <w:tr>
        <w:tc>
          <w:tcPr>
            <w:tcW w:type="dxa" w:w="3312"/>
          </w:tcPr>
          <w:p>
            <w:r>
              <w:t>Invalid values</w:t>
            </w:r>
          </w:p>
        </w:tc>
        <w:tc>
          <w:tcPr>
            <w:tcW w:type="dxa" w:w="3312"/>
          </w:tcPr>
          <w:p>
            <w:r>
              <w:t>Negative distance/cost/time or zero items would be invalid</w:t>
            </w:r>
          </w:p>
        </w:tc>
        <w:tc>
          <w:tcPr>
            <w:tcW w:type="dxa" w:w="3312"/>
          </w:tcPr>
          <w:p>
            <w:r>
              <w:t>Apply validation rules and investigate rather than silently changing records</w:t>
            </w:r>
          </w:p>
        </w:tc>
      </w:tr>
    </w:tbl>
    <w:p/>
    <w:p>
      <w:pPr>
        <w:pStyle w:val="Heading1"/>
      </w:pPr>
      <w:r>
        <w:t>5. Methodology and Preprocessing Decisions</w:t>
      </w:r>
    </w:p>
    <w:p>
      <w:pPr>
        <w:pStyle w:val="Heading2"/>
      </w:pPr>
      <w:r>
        <w:t>5.1 Data collection and storage</w:t>
      </w:r>
    </w:p>
    <w:p>
      <w:r>
        <w:t>In a live workflow, export order, dispatch, delivery-scan, carrier-invoice, and inventory records for a defined period (for example, the latest 30 days). Record the source system, extraction date, time zone, field definitions, and file version. Store the original extract as read-only and work on a separate copy. Avoid collecting personal customer details unless they are necessary for the analysis.</w:t>
      </w:r>
    </w:p>
    <w:p>
      <w:pPr>
        <w:pStyle w:val="Heading2"/>
      </w:pPr>
      <w:r>
        <w:t>5.2 Schema and data-type checks</w:t>
      </w:r>
    </w:p>
    <w:p>
      <w:r>
        <w:t>Load the file with pandas, inspect row counts and data types, parse numeric columns, and confirm that order_id is present. This prevents strings such as 'unknown' from being treated as valid numeric values and makes later calculations consistent.</w:t>
      </w:r>
    </w:p>
    <w:p>
      <w:pPr>
        <w:pStyle w:val="Heading2"/>
      </w:pPr>
      <w:r>
        <w:t>5.3 Duplicate removal</w:t>
      </w:r>
    </w:p>
    <w:p>
      <w:r>
        <w:t>Duplicate order records can inflate order counts and distort average delivery times and total shipping costs. Check duplicates using order_id and confirm whether they are true repeated records before removal. In this simulated example, the repeated L011 row is removed, reducing the row count from 12 to 11.</w:t>
      </w:r>
    </w:p>
    <w:p>
      <w:pPr>
        <w:pStyle w:val="Heading2"/>
      </w:pPr>
      <w:r>
        <w:t>5.4 Missing-value handling</w:t>
      </w:r>
    </w:p>
    <w:p>
      <w:r>
        <w:t>First quantify missingness by column and investigate whether the value exists in the source system. Missing delivery time may indicate a missing scan; missing cost may indicate a delayed invoice. For a small demonstration, median imputation is used because the median is less affected by extreme values than the mean. A missingness flag should be retained. For official KPI reporting, do not treat imputed values as observed facts; report measured and imputed values separately.</w:t>
      </w:r>
    </w:p>
    <w:p>
      <w:pPr>
        <w:pStyle w:val="Heading2"/>
      </w:pPr>
      <w:r>
        <w:t>5.5 Outlier detection</w:t>
      </w:r>
    </w:p>
    <w:p>
      <w:r>
        <w:t>Use domain checks and the interquartile range (IQR) method. An outlier is not automatically an error: a 120-hour delivery may be a genuine severe delay. Check dispatch and delivery timestamps, route disruptions, and carrier notes before changing it. The code flags values outside Q1 − 1.5×IQR and Q3 + 1.5×IQR. For a model-development copy only, a team may cap extreme values after approval; the original value must remain available for audit and delay reporting.</w:t>
      </w:r>
    </w:p>
    <w:p>
      <w:pPr>
        <w:pStyle w:val="Heading2"/>
      </w:pPr>
      <w:r>
        <w:t>5.6 Standardization and normalization</w:t>
      </w:r>
    </w:p>
    <w:p>
      <w:r>
        <w:t>Standardize city labels by trimming spaces and applying consistent title case. For numeric features with different units, Min-Max normalization transforms values to a 0–1 range. This is useful for distance-based models and algorithms sensitive to scale. Keep the original units for business reporting. Fit the scaler on training data only when building a predictive model, then apply it to validation/test data to avoid data leakage.</w:t>
      </w:r>
    </w:p>
    <w:p>
      <w:pPr>
        <w:pStyle w:val="Heading1"/>
      </w:pPr>
      <w:r>
        <w:t>6. Python Implementation</w:t>
      </w:r>
    </w:p>
    <w:p>
      <w:r>
        <w:t>Install the required libraries if they are not already available:</w:t>
      </w:r>
    </w:p>
    <w:p>
      <w:pPr>
        <w:spacing w:before="60" w:after="140"/>
        <w:ind w:left="288" w:right="144"/>
        <w:shd w:fill="F2F2F2"/>
      </w:pPr>
      <w:r>
        <w:rPr>
          <w:rFonts w:ascii="Consolas" w:hAnsi="Consolas"/>
          <w:color w:val="282828"/>
          <w:sz w:val="16"/>
        </w:rPr>
        <w:t>pip install pandas numpy scikit-learn matplotlib</w:t>
      </w:r>
    </w:p>
    <w:p>
      <w:r>
        <w:t>Create a CSV file named logistics_raw.csv with the fields shown in Section 3, then run the following pipeline. The code is written to be auditable and preserves a raw copy.</w:t>
      </w:r>
    </w:p>
    <w:p>
      <w:pPr>
        <w:spacing w:before="60" w:after="140"/>
        <w:ind w:left="288" w:right="144"/>
        <w:shd w:fill="F2F2F2"/>
      </w:pPr>
      <w:r>
        <w:rPr>
          <w:rFonts w:ascii="Consolas" w:hAnsi="Consolas"/>
          <w:color w:val="282828"/>
          <w:sz w:val="16"/>
        </w:rPr>
        <w:t>import pandas as pd</w:t>
      </w:r>
      <w:r>
        <w:br/>
      </w:r>
      <w:r>
        <w:rPr>
          <w:rFonts w:ascii="Consolas" w:hAnsi="Consolas"/>
          <w:color w:val="282828"/>
          <w:sz w:val="16"/>
        </w:rPr>
        <w:t>import numpy as np</w:t>
      </w:r>
      <w:r>
        <w:br/>
      </w:r>
      <w:r>
        <w:rPr>
          <w:rFonts w:ascii="Consolas" w:hAnsi="Consolas"/>
          <w:color w:val="282828"/>
          <w:sz w:val="16"/>
        </w:rPr>
        <w:t>from sklearn.preprocessing import MinMaxScaler</w:t>
      </w:r>
      <w:r>
        <w:br/>
      </w:r>
      <w:r>
        <w:rPr>
          <w:rFonts w:ascii="Consolas" w:hAnsi="Consolas"/>
          <w:color w:val="282828"/>
          <w:sz w:val="16"/>
        </w:rPr>
      </w:r>
      <w:r>
        <w:br/>
      </w:r>
      <w:r>
        <w:rPr>
          <w:rFonts w:ascii="Consolas" w:hAnsi="Consolas"/>
          <w:color w:val="282828"/>
          <w:sz w:val="16"/>
        </w:rPr>
        <w:t># 1. Load and preserve the raw extract</w:t>
      </w:r>
      <w:r>
        <w:br/>
      </w:r>
      <w:r>
        <w:rPr>
          <w:rFonts w:ascii="Consolas" w:hAnsi="Consolas"/>
          <w:color w:val="282828"/>
          <w:sz w:val="16"/>
        </w:rPr>
        <w:t>raw = pd.read_csv("logistics_raw.csv")</w:t>
      </w:r>
      <w:r>
        <w:br/>
      </w:r>
      <w:r>
        <w:rPr>
          <w:rFonts w:ascii="Consolas" w:hAnsi="Consolas"/>
          <w:color w:val="282828"/>
          <w:sz w:val="16"/>
        </w:rPr>
        <w:t>df = raw.copy()</w:t>
      </w:r>
      <w:r>
        <w:br/>
      </w:r>
      <w:r>
        <w:rPr>
          <w:rFonts w:ascii="Consolas" w:hAnsi="Consolas"/>
          <w:color w:val="282828"/>
          <w:sz w:val="16"/>
        </w:rPr>
      </w:r>
      <w:r>
        <w:br/>
      </w:r>
      <w:r>
        <w:rPr>
          <w:rFonts w:ascii="Consolas" w:hAnsi="Consolas"/>
          <w:color w:val="282828"/>
          <w:sz w:val="16"/>
        </w:rPr>
        <w:t>print("Raw rows:", len(df))</w:t>
      </w:r>
      <w:r>
        <w:br/>
      </w:r>
      <w:r>
        <w:rPr>
          <w:rFonts w:ascii="Consolas" w:hAnsi="Consolas"/>
          <w:color w:val="282828"/>
          <w:sz w:val="16"/>
        </w:rPr>
        <w:t>print(df.isna().sum())</w:t>
      </w:r>
      <w:r>
        <w:br/>
      </w:r>
      <w:r>
        <w:rPr>
          <w:rFonts w:ascii="Consolas" w:hAnsi="Consolas"/>
          <w:color w:val="282828"/>
          <w:sz w:val="16"/>
        </w:rPr>
      </w:r>
      <w:r>
        <w:br/>
      </w:r>
      <w:r>
        <w:rPr>
          <w:rFonts w:ascii="Consolas" w:hAnsi="Consolas"/>
          <w:color w:val="282828"/>
          <w:sz w:val="16"/>
        </w:rPr>
        <w:t># 2. Normalize column names and standardize text</w:t>
      </w:r>
      <w:r>
        <w:br/>
      </w:r>
      <w:r>
        <w:rPr>
          <w:rFonts w:ascii="Consolas" w:hAnsi="Consolas"/>
          <w:color w:val="282828"/>
          <w:sz w:val="16"/>
        </w:rPr>
        <w:t>df.columns = df.columns.str.strip().str.lower()</w:t>
      </w:r>
      <w:r>
        <w:br/>
      </w:r>
      <w:r>
        <w:rPr>
          <w:rFonts w:ascii="Consolas" w:hAnsi="Consolas"/>
          <w:color w:val="282828"/>
          <w:sz w:val="16"/>
        </w:rPr>
        <w:t>df["order_id"] = df["order_id"].astype("string").str.strip()</w:t>
      </w:r>
      <w:r>
        <w:br/>
      </w:r>
      <w:r>
        <w:rPr>
          <w:rFonts w:ascii="Consolas" w:hAnsi="Consolas"/>
          <w:color w:val="282828"/>
          <w:sz w:val="16"/>
        </w:rPr>
        <w:t>df["city"] = df["city"].astype("string").str.strip().str.title()</w:t>
      </w:r>
      <w:r>
        <w:br/>
      </w:r>
      <w:r>
        <w:rPr>
          <w:rFonts w:ascii="Consolas" w:hAnsi="Consolas"/>
          <w:color w:val="282828"/>
          <w:sz w:val="16"/>
        </w:rPr>
      </w:r>
      <w:r>
        <w:br/>
      </w:r>
      <w:r>
        <w:rPr>
          <w:rFonts w:ascii="Consolas" w:hAnsi="Consolas"/>
          <w:color w:val="282828"/>
          <w:sz w:val="16"/>
        </w:rPr>
        <w:t># 3. Convert numeric columns safely</w:t>
      </w:r>
      <w:r>
        <w:br/>
      </w:r>
      <w:r>
        <w:rPr>
          <w:rFonts w:ascii="Consolas" w:hAnsi="Consolas"/>
          <w:color w:val="282828"/>
          <w:sz w:val="16"/>
        </w:rPr>
        <w:t>numeric_cols = ["distance_km", "delivery_hours",</w:t>
      </w:r>
      <w:r>
        <w:br/>
      </w:r>
      <w:r>
        <w:rPr>
          <w:rFonts w:ascii="Consolas" w:hAnsi="Consolas"/>
          <w:color w:val="282828"/>
          <w:sz w:val="16"/>
        </w:rPr>
        <w:t xml:space="preserve">                "shipping_cost_inr", "items"]</w:t>
      </w:r>
      <w:r>
        <w:br/>
      </w:r>
      <w:r>
        <w:rPr>
          <w:rFonts w:ascii="Consolas" w:hAnsi="Consolas"/>
          <w:color w:val="282828"/>
          <w:sz w:val="16"/>
        </w:rPr>
        <w:t>for col in numeric_cols:</w:t>
      </w:r>
      <w:r>
        <w:br/>
      </w:r>
      <w:r>
        <w:rPr>
          <w:rFonts w:ascii="Consolas" w:hAnsi="Consolas"/>
          <w:color w:val="282828"/>
          <w:sz w:val="16"/>
        </w:rPr>
        <w:t xml:space="preserve">    df[col] = pd.to_numeric(df[col], errors="coerce")</w:t>
      </w:r>
      <w:r>
        <w:br/>
      </w:r>
      <w:r>
        <w:rPr>
          <w:rFonts w:ascii="Consolas" w:hAnsi="Consolas"/>
          <w:color w:val="282828"/>
          <w:sz w:val="16"/>
        </w:rPr>
      </w:r>
      <w:r>
        <w:br/>
      </w:r>
      <w:r>
        <w:rPr>
          <w:rFonts w:ascii="Consolas" w:hAnsi="Consolas"/>
          <w:color w:val="282828"/>
          <w:sz w:val="16"/>
        </w:rPr>
        <w:t># 4. Remove duplicate order IDs; investigate conflicts before production use</w:t>
      </w:r>
      <w:r>
        <w:br/>
      </w:r>
      <w:r>
        <w:rPr>
          <w:rFonts w:ascii="Consolas" w:hAnsi="Consolas"/>
          <w:color w:val="282828"/>
          <w:sz w:val="16"/>
        </w:rPr>
        <w:t>before = len(df)</w:t>
      </w:r>
      <w:r>
        <w:br/>
      </w:r>
      <w:r>
        <w:rPr>
          <w:rFonts w:ascii="Consolas" w:hAnsi="Consolas"/>
          <w:color w:val="282828"/>
          <w:sz w:val="16"/>
        </w:rPr>
        <w:t>df = df.drop_duplicates(subset=["order_id"], keep="first")</w:t>
      </w:r>
      <w:r>
        <w:br/>
      </w:r>
      <w:r>
        <w:rPr>
          <w:rFonts w:ascii="Consolas" w:hAnsi="Consolas"/>
          <w:color w:val="282828"/>
          <w:sz w:val="16"/>
        </w:rPr>
        <w:t>print("Duplicate rows removed:", before - len(df))</w:t>
      </w:r>
      <w:r>
        <w:br/>
      </w:r>
      <w:r>
        <w:rPr>
          <w:rFonts w:ascii="Consolas" w:hAnsi="Consolas"/>
          <w:color w:val="282828"/>
          <w:sz w:val="16"/>
        </w:rPr>
      </w:r>
      <w:r>
        <w:br/>
      </w:r>
      <w:r>
        <w:rPr>
          <w:rFonts w:ascii="Consolas" w:hAnsi="Consolas"/>
          <w:color w:val="282828"/>
          <w:sz w:val="16"/>
        </w:rPr>
        <w:t># 5. Validate impossible values; mark them missing for review</w:t>
      </w:r>
      <w:r>
        <w:br/>
      </w:r>
      <w:r>
        <w:rPr>
          <w:rFonts w:ascii="Consolas" w:hAnsi="Consolas"/>
          <w:color w:val="282828"/>
          <w:sz w:val="16"/>
        </w:rPr>
        <w:t>for col in ["distance_km", "delivery_hours", "shipping_cost_inr"]:</w:t>
      </w:r>
      <w:r>
        <w:br/>
      </w:r>
      <w:r>
        <w:rPr>
          <w:rFonts w:ascii="Consolas" w:hAnsi="Consolas"/>
          <w:color w:val="282828"/>
          <w:sz w:val="16"/>
        </w:rPr>
        <w:t xml:space="preserve">    df.loc[df[col] &lt; 0, col] = np.nan</w:t>
      </w:r>
      <w:r>
        <w:br/>
      </w:r>
      <w:r>
        <w:rPr>
          <w:rFonts w:ascii="Consolas" w:hAnsi="Consolas"/>
          <w:color w:val="282828"/>
          <w:sz w:val="16"/>
        </w:rPr>
        <w:t>df.loc[df["items"] &lt; 1, "items"] = np.nan</w:t>
      </w:r>
      <w:r>
        <w:br/>
      </w:r>
      <w:r>
        <w:rPr>
          <w:rFonts w:ascii="Consolas" w:hAnsi="Consolas"/>
          <w:color w:val="282828"/>
          <w:sz w:val="16"/>
        </w:rPr>
      </w:r>
      <w:r>
        <w:br/>
      </w:r>
      <w:r>
        <w:rPr>
          <w:rFonts w:ascii="Consolas" w:hAnsi="Consolas"/>
          <w:color w:val="282828"/>
          <w:sz w:val="16"/>
        </w:rPr>
        <w:t># 6. Add missingness flags before imputation</w:t>
      </w:r>
      <w:r>
        <w:br/>
      </w:r>
      <w:r>
        <w:rPr>
          <w:rFonts w:ascii="Consolas" w:hAnsi="Consolas"/>
          <w:color w:val="282828"/>
          <w:sz w:val="16"/>
        </w:rPr>
        <w:t>for col in ["delivery_hours", "shipping_cost_inr"]:</w:t>
      </w:r>
      <w:r>
        <w:br/>
      </w:r>
      <w:r>
        <w:rPr>
          <w:rFonts w:ascii="Consolas" w:hAnsi="Consolas"/>
          <w:color w:val="282828"/>
          <w:sz w:val="16"/>
        </w:rPr>
        <w:t xml:space="preserve">    df[col + "_was_missing"] = df[col].isna().astype(int)</w:t>
      </w:r>
      <w:r>
        <w:br/>
      </w:r>
      <w:r>
        <w:rPr>
          <w:rFonts w:ascii="Consolas" w:hAnsi="Consolas"/>
          <w:color w:val="282828"/>
          <w:sz w:val="16"/>
        </w:rPr>
      </w:r>
      <w:r>
        <w:br/>
      </w:r>
      <w:r>
        <w:rPr>
          <w:rFonts w:ascii="Consolas" w:hAnsi="Consolas"/>
          <w:color w:val="282828"/>
          <w:sz w:val="16"/>
        </w:rPr>
        <w:t># 7. Impute numeric missing values using the median</w:t>
      </w:r>
      <w:r>
        <w:br/>
      </w:r>
      <w:r>
        <w:rPr>
          <w:rFonts w:ascii="Consolas" w:hAnsi="Consolas"/>
          <w:color w:val="282828"/>
          <w:sz w:val="16"/>
        </w:rPr>
        <w:t>for col in numeric_cols:</w:t>
      </w:r>
      <w:r>
        <w:br/>
      </w:r>
      <w:r>
        <w:rPr>
          <w:rFonts w:ascii="Consolas" w:hAnsi="Consolas"/>
          <w:color w:val="282828"/>
          <w:sz w:val="16"/>
        </w:rPr>
        <w:t xml:space="preserve">    if df[col].isna().any():</w:t>
      </w:r>
      <w:r>
        <w:br/>
      </w:r>
      <w:r>
        <w:rPr>
          <w:rFonts w:ascii="Consolas" w:hAnsi="Consolas"/>
          <w:color w:val="282828"/>
          <w:sz w:val="16"/>
        </w:rPr>
        <w:t xml:space="preserve">        df[col] = df[col].fillna(df[col].median())</w:t>
      </w:r>
      <w:r>
        <w:br/>
      </w:r>
      <w:r>
        <w:rPr>
          <w:rFonts w:ascii="Consolas" w:hAnsi="Consolas"/>
          <w:color w:val="282828"/>
          <w:sz w:val="16"/>
        </w:rPr>
      </w:r>
      <w:r>
        <w:br/>
      </w:r>
      <w:r>
        <w:rPr>
          <w:rFonts w:ascii="Consolas" w:hAnsi="Consolas"/>
          <w:color w:val="282828"/>
          <w:sz w:val="16"/>
        </w:rPr>
        <w:t># 8. Detect outliers with IQR (do not delete automatically)</w:t>
      </w:r>
      <w:r>
        <w:br/>
      </w:r>
      <w:r>
        <w:rPr>
          <w:rFonts w:ascii="Consolas" w:hAnsi="Consolas"/>
          <w:color w:val="282828"/>
          <w:sz w:val="16"/>
        </w:rPr>
        <w:t>q1 = df["delivery_hours"].quantile(0.25)</w:t>
      </w:r>
      <w:r>
        <w:br/>
      </w:r>
      <w:r>
        <w:rPr>
          <w:rFonts w:ascii="Consolas" w:hAnsi="Consolas"/>
          <w:color w:val="282828"/>
          <w:sz w:val="16"/>
        </w:rPr>
        <w:t>q3 = df["delivery_hours"].quantile(0.75)</w:t>
      </w:r>
      <w:r>
        <w:br/>
      </w:r>
      <w:r>
        <w:rPr>
          <w:rFonts w:ascii="Consolas" w:hAnsi="Consolas"/>
          <w:color w:val="282828"/>
          <w:sz w:val="16"/>
        </w:rPr>
        <w:t>iqr = q3 - q1</w:t>
      </w:r>
      <w:r>
        <w:br/>
      </w:r>
      <w:r>
        <w:rPr>
          <w:rFonts w:ascii="Consolas" w:hAnsi="Consolas"/>
          <w:color w:val="282828"/>
          <w:sz w:val="16"/>
        </w:rPr>
        <w:t>lower = max(0, q1 - 1.5 * iqr)</w:t>
      </w:r>
      <w:r>
        <w:br/>
      </w:r>
      <w:r>
        <w:rPr>
          <w:rFonts w:ascii="Consolas" w:hAnsi="Consolas"/>
          <w:color w:val="282828"/>
          <w:sz w:val="16"/>
        </w:rPr>
        <w:t>upper = q3 + 1.5 * iqr</w:t>
      </w:r>
      <w:r>
        <w:br/>
      </w:r>
      <w:r>
        <w:rPr>
          <w:rFonts w:ascii="Consolas" w:hAnsi="Consolas"/>
          <w:color w:val="282828"/>
          <w:sz w:val="16"/>
        </w:rPr>
        <w:t>df["delivery_hours_outlier"] = (</w:t>
      </w:r>
      <w:r>
        <w:br/>
      </w:r>
      <w:r>
        <w:rPr>
          <w:rFonts w:ascii="Consolas" w:hAnsi="Consolas"/>
          <w:color w:val="282828"/>
          <w:sz w:val="16"/>
        </w:rPr>
        <w:t xml:space="preserve">    (df["delivery_hours"] &lt; lower) |</w:t>
      </w:r>
      <w:r>
        <w:br/>
      </w:r>
      <w:r>
        <w:rPr>
          <w:rFonts w:ascii="Consolas" w:hAnsi="Consolas"/>
          <w:color w:val="282828"/>
          <w:sz w:val="16"/>
        </w:rPr>
        <w:t xml:space="preserve">    (df["delivery_hours"] &gt; upper)</w:t>
      </w:r>
      <w:r>
        <w:br/>
      </w:r>
      <w:r>
        <w:rPr>
          <w:rFonts w:ascii="Consolas" w:hAnsi="Consolas"/>
          <w:color w:val="282828"/>
          <w:sz w:val="16"/>
        </w:rPr>
        <w:t>).astype(int)</w:t>
      </w:r>
      <w:r>
        <w:br/>
      </w:r>
      <w:r>
        <w:rPr>
          <w:rFonts w:ascii="Consolas" w:hAnsi="Consolas"/>
          <w:color w:val="282828"/>
          <w:sz w:val="16"/>
        </w:rPr>
        <w:t>print("Delivery-time outliers:", int(df["delivery_hours_outlier"].sum()))</w:t>
      </w:r>
      <w:r>
        <w:br/>
      </w:r>
      <w:r>
        <w:rPr>
          <w:rFonts w:ascii="Consolas" w:hAnsi="Consolas"/>
          <w:color w:val="282828"/>
          <w:sz w:val="16"/>
        </w:rPr>
      </w:r>
      <w:r>
        <w:br/>
      </w:r>
      <w:r>
        <w:rPr>
          <w:rFonts w:ascii="Consolas" w:hAnsi="Consolas"/>
          <w:color w:val="282828"/>
          <w:sz w:val="16"/>
        </w:rPr>
        <w:t># 9. Create a separate capped copy only for a sensitivity/model experiment</w:t>
      </w:r>
      <w:r>
        <w:br/>
      </w:r>
      <w:r>
        <w:rPr>
          <w:rFonts w:ascii="Consolas" w:hAnsi="Consolas"/>
          <w:color w:val="282828"/>
          <w:sz w:val="16"/>
        </w:rPr>
        <w:t>model_df = df.copy()</w:t>
      </w:r>
      <w:r>
        <w:br/>
      </w:r>
      <w:r>
        <w:rPr>
          <w:rFonts w:ascii="Consolas" w:hAnsi="Consolas"/>
          <w:color w:val="282828"/>
          <w:sz w:val="16"/>
        </w:rPr>
        <w:t>model_df["delivery_hours_capped"] = model_df["delivery_hours"].clip(</w:t>
      </w:r>
      <w:r>
        <w:br/>
      </w:r>
      <w:r>
        <w:rPr>
          <w:rFonts w:ascii="Consolas" w:hAnsi="Consolas"/>
          <w:color w:val="282828"/>
          <w:sz w:val="16"/>
        </w:rPr>
        <w:t xml:space="preserve">    lower=lower, upper=upper</w:t>
      </w:r>
      <w:r>
        <w:br/>
      </w:r>
      <w:r>
        <w:rPr>
          <w:rFonts w:ascii="Consolas" w:hAnsi="Consolas"/>
          <w:color w:val="282828"/>
          <w:sz w:val="16"/>
        </w:rPr>
        <w:t>)</w:t>
      </w:r>
      <w:r>
        <w:br/>
      </w:r>
      <w:r>
        <w:rPr>
          <w:rFonts w:ascii="Consolas" w:hAnsi="Consolas"/>
          <w:color w:val="282828"/>
          <w:sz w:val="16"/>
        </w:rPr>
      </w:r>
      <w:r>
        <w:br/>
      </w:r>
      <w:r>
        <w:rPr>
          <w:rFonts w:ascii="Consolas" w:hAnsi="Consolas"/>
          <w:color w:val="282828"/>
          <w:sz w:val="16"/>
        </w:rPr>
        <w:t># 10. Normalize selected numeric features to 0-1</w:t>
      </w:r>
      <w:r>
        <w:br/>
      </w:r>
      <w:r>
        <w:rPr>
          <w:rFonts w:ascii="Consolas" w:hAnsi="Consolas"/>
          <w:color w:val="282828"/>
          <w:sz w:val="16"/>
        </w:rPr>
        <w:t>scale_cols = ["distance_km", "shipping_cost_inr", "items"]</w:t>
      </w:r>
      <w:r>
        <w:br/>
      </w:r>
      <w:r>
        <w:rPr>
          <w:rFonts w:ascii="Consolas" w:hAnsi="Consolas"/>
          <w:color w:val="282828"/>
          <w:sz w:val="16"/>
        </w:rPr>
        <w:t>scaler = MinMaxScaler()</w:t>
      </w:r>
      <w:r>
        <w:br/>
      </w:r>
      <w:r>
        <w:rPr>
          <w:rFonts w:ascii="Consolas" w:hAnsi="Consolas"/>
          <w:color w:val="282828"/>
          <w:sz w:val="16"/>
        </w:rPr>
        <w:t>model_df[[c + "_scaled" for c in scale_cols]] = scaler.fit_transform(</w:t>
      </w:r>
      <w:r>
        <w:br/>
      </w:r>
      <w:r>
        <w:rPr>
          <w:rFonts w:ascii="Consolas" w:hAnsi="Consolas"/>
          <w:color w:val="282828"/>
          <w:sz w:val="16"/>
        </w:rPr>
        <w:t xml:space="preserve">    model_df[scale_cols]</w:t>
      </w:r>
      <w:r>
        <w:br/>
      </w:r>
      <w:r>
        <w:rPr>
          <w:rFonts w:ascii="Consolas" w:hAnsi="Consolas"/>
          <w:color w:val="282828"/>
          <w:sz w:val="16"/>
        </w:rPr>
        <w:t>)</w:t>
      </w:r>
      <w:r>
        <w:br/>
      </w:r>
      <w:r>
        <w:rPr>
          <w:rFonts w:ascii="Consolas" w:hAnsi="Consolas"/>
          <w:color w:val="282828"/>
          <w:sz w:val="16"/>
        </w:rPr>
      </w:r>
      <w:r>
        <w:br/>
      </w:r>
      <w:r>
        <w:rPr>
          <w:rFonts w:ascii="Consolas" w:hAnsi="Consolas"/>
          <w:color w:val="282828"/>
          <w:sz w:val="16"/>
        </w:rPr>
        <w:t># 11. Export cleaned data and an audit-friendly summary</w:t>
      </w:r>
      <w:r>
        <w:br/>
      </w:r>
      <w:r>
        <w:rPr>
          <w:rFonts w:ascii="Consolas" w:hAnsi="Consolas"/>
          <w:color w:val="282828"/>
          <w:sz w:val="16"/>
        </w:rPr>
        <w:t>df.to_csv("logistics_cleaned.csv", index=False)</w:t>
      </w:r>
      <w:r>
        <w:br/>
      </w:r>
      <w:r>
        <w:rPr>
          <w:rFonts w:ascii="Consolas" w:hAnsi="Consolas"/>
          <w:color w:val="282828"/>
          <w:sz w:val="16"/>
        </w:rPr>
        <w:t>model_df.to_csv("logistics_preprocessed_for_model.csv", index=False)</w:t>
      </w:r>
      <w:r>
        <w:br/>
      </w:r>
      <w:r>
        <w:rPr>
          <w:rFonts w:ascii="Consolas" w:hAnsi="Consolas"/>
          <w:color w:val="282828"/>
          <w:sz w:val="16"/>
        </w:rPr>
        <w:t>print("Cleaned rows:", len(df))</w:t>
      </w:r>
      <w:r>
        <w:br/>
      </w:r>
      <w:r>
        <w:rPr>
          <w:rFonts w:ascii="Consolas" w:hAnsi="Consolas"/>
          <w:color w:val="282828"/>
          <w:sz w:val="16"/>
        </w:rPr>
        <w:t>print("Missing values after imputation:")</w:t>
      </w:r>
      <w:r>
        <w:br/>
      </w:r>
      <w:r>
        <w:rPr>
          <w:rFonts w:ascii="Consolas" w:hAnsi="Consolas"/>
          <w:color w:val="282828"/>
          <w:sz w:val="16"/>
        </w:rPr>
        <w:t>print(df[numeric_cols].isna().sum())</w:t>
      </w:r>
    </w:p>
    <w:p>
      <w:r>
        <w:t>Important implementation note: the sample code keeps the original delivery_hours in the cleaned data and creates a separate capped field for modelling experiments. In a production pipeline, conflicting duplicate IDs should be reviewed rather than automatically keeping the first record. Fit MinMaxScaler on the training split only when training a model.</w:t>
      </w:r>
    </w:p>
    <w:p>
      <w:pPr>
        <w:pStyle w:val="Heading1"/>
      </w:pPr>
      <w:r>
        <w:t>7. Illustrative Results and Quality Checks</w:t>
      </w:r>
    </w:p>
    <w:p>
      <w:r>
        <w:t>Expected checks for the supplied simulated data are summarized below. Because median imputation and IQR thresholds depend on the dataset, run the script to produce the exact values for the final CSV you use.</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Measure</w:t>
            </w:r>
          </w:p>
        </w:tc>
        <w:tc>
          <w:tcPr>
            <w:tcW w:type="dxa" w:w="3312"/>
            <w:shd w:fill="D9EAF7"/>
          </w:tcPr>
          <w:p>
            <w:r>
              <w:rPr>
                <w:b/>
              </w:rPr>
              <w:t>Before cleaning</w:t>
            </w:r>
          </w:p>
        </w:tc>
        <w:tc>
          <w:tcPr>
            <w:tcW w:type="dxa" w:w="3312"/>
            <w:shd w:fill="D9EAF7"/>
          </w:tcPr>
          <w:p>
            <w:r>
              <w:rPr>
                <w:b/>
              </w:rPr>
              <w:t>After cleaning (expected)</w:t>
            </w:r>
          </w:p>
        </w:tc>
      </w:tr>
      <w:tr>
        <w:tc>
          <w:tcPr>
            <w:tcW w:type="dxa" w:w="3312"/>
          </w:tcPr>
          <w:p>
            <w:r>
              <w:t>Row count</w:t>
            </w:r>
          </w:p>
        </w:tc>
        <w:tc>
          <w:tcPr>
            <w:tcW w:type="dxa" w:w="3312"/>
          </w:tcPr>
          <w:p>
            <w:r>
              <w:t>12 rows</w:t>
            </w:r>
          </w:p>
        </w:tc>
        <w:tc>
          <w:tcPr>
            <w:tcW w:type="dxa" w:w="3312"/>
          </w:tcPr>
          <w:p>
            <w:r>
              <w:t>11 unique order IDs</w:t>
            </w:r>
          </w:p>
        </w:tc>
      </w:tr>
      <w:tr>
        <w:tc>
          <w:tcPr>
            <w:tcW w:type="dxa" w:w="3312"/>
          </w:tcPr>
          <w:p>
            <w:r>
              <w:t>Duplicate order IDs</w:t>
            </w:r>
          </w:p>
        </w:tc>
        <w:tc>
          <w:tcPr>
            <w:tcW w:type="dxa" w:w="3312"/>
          </w:tcPr>
          <w:p>
            <w:r>
              <w:t>1 repeated record</w:t>
            </w:r>
          </w:p>
        </w:tc>
        <w:tc>
          <w:tcPr>
            <w:tcW w:type="dxa" w:w="3312"/>
          </w:tcPr>
          <w:p>
            <w:r>
              <w:t>0 repeated order IDs after deduplication</w:t>
            </w:r>
          </w:p>
        </w:tc>
      </w:tr>
      <w:tr>
        <w:tc>
          <w:tcPr>
            <w:tcW w:type="dxa" w:w="3312"/>
          </w:tcPr>
          <w:p>
            <w:r>
              <w:t>Missing delivery_hours</w:t>
            </w:r>
          </w:p>
        </w:tc>
        <w:tc>
          <w:tcPr>
            <w:tcW w:type="dxa" w:w="3312"/>
          </w:tcPr>
          <w:p>
            <w:r>
              <w:t>1 value</w:t>
            </w:r>
          </w:p>
        </w:tc>
        <w:tc>
          <w:tcPr>
            <w:tcW w:type="dxa" w:w="3312"/>
          </w:tcPr>
          <w:p>
            <w:r>
              <w:t>0 in the imputed analysis copy; missingness flag retained</w:t>
            </w:r>
          </w:p>
        </w:tc>
      </w:tr>
      <w:tr>
        <w:tc>
          <w:tcPr>
            <w:tcW w:type="dxa" w:w="3312"/>
          </w:tcPr>
          <w:p>
            <w:r>
              <w:t>Missing shipping_cost_inr</w:t>
            </w:r>
          </w:p>
        </w:tc>
        <w:tc>
          <w:tcPr>
            <w:tcW w:type="dxa" w:w="3312"/>
          </w:tcPr>
          <w:p>
            <w:r>
              <w:t>1 value</w:t>
            </w:r>
          </w:p>
        </w:tc>
        <w:tc>
          <w:tcPr>
            <w:tcW w:type="dxa" w:w="3312"/>
          </w:tcPr>
          <w:p>
            <w:r>
              <w:t>0 in the imputed analysis copy; missingness flag retained</w:t>
            </w:r>
          </w:p>
        </w:tc>
      </w:tr>
      <w:tr>
        <w:tc>
          <w:tcPr>
            <w:tcW w:type="dxa" w:w="3312"/>
          </w:tcPr>
          <w:p>
            <w:r>
              <w:t>City labels</w:t>
            </w:r>
          </w:p>
        </w:tc>
        <w:tc>
          <w:tcPr>
            <w:tcW w:type="dxa" w:w="3312"/>
          </w:tcPr>
          <w:p>
            <w:r>
              <w:t>Multiple capitalization/spacing forms</w:t>
            </w:r>
          </w:p>
        </w:tc>
        <w:tc>
          <w:tcPr>
            <w:tcW w:type="dxa" w:w="3312"/>
          </w:tcPr>
          <w:p>
            <w:r>
              <w:t>Consistent labels such as Hyderabad</w:t>
            </w:r>
          </w:p>
        </w:tc>
      </w:tr>
      <w:tr>
        <w:tc>
          <w:tcPr>
            <w:tcW w:type="dxa" w:w="3312"/>
          </w:tcPr>
          <w:p>
            <w:r>
              <w:t>Extreme delivery time</w:t>
            </w:r>
          </w:p>
        </w:tc>
        <w:tc>
          <w:tcPr>
            <w:tcW w:type="dxa" w:w="3312"/>
          </w:tcPr>
          <w:p>
            <w:r>
              <w:t>120 hours observed</w:t>
            </w:r>
          </w:p>
        </w:tc>
        <w:tc>
          <w:tcPr>
            <w:tcW w:type="dxa" w:w="3312"/>
          </w:tcPr>
          <w:p>
            <w:r>
              <w:t>Flag retained; not silently deleted; optional capped copy for model sensitivity test</w:t>
            </w:r>
          </w:p>
        </w:tc>
      </w:tr>
      <w:tr>
        <w:tc>
          <w:tcPr>
            <w:tcW w:type="dxa" w:w="3312"/>
          </w:tcPr>
          <w:p>
            <w:r>
              <w:t>Scaled numeric features</w:t>
            </w:r>
          </w:p>
        </w:tc>
        <w:tc>
          <w:tcPr>
            <w:tcW w:type="dxa" w:w="3312"/>
          </w:tcPr>
          <w:p>
            <w:r>
              <w:t>Different original units</w:t>
            </w:r>
          </w:p>
        </w:tc>
        <w:tc>
          <w:tcPr>
            <w:tcW w:type="dxa" w:w="3312"/>
          </w:tcPr>
          <w:p>
            <w:r>
              <w:t>Selected modelling features mapped to 0–1</w:t>
            </w:r>
          </w:p>
        </w:tc>
      </w:tr>
    </w:tbl>
    <w:p/>
    <w:p>
      <w:r>
        <w:t>Quality acceptance checks: (1) order_id is unique; (2) no negative distance, time, or cost remains; (3) items is at least 1; (4) missing-value counts are reported; (5) every flagged outlier is traceable to its original value; and (6) output files can be regenerated from the saved raw extract and code.</w:t>
      </w:r>
    </w:p>
    <w:p>
      <w:pPr>
        <w:pStyle w:val="Heading1"/>
      </w:pPr>
      <w:r>
        <w:t>8. How the Cleaned Data Supports Logistics Decisions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Analysis / KPI</w:t>
            </w:r>
          </w:p>
        </w:tc>
        <w:tc>
          <w:tcPr>
            <w:tcW w:type="dxa" w:w="3312"/>
            <w:shd w:fill="D9EAF7"/>
          </w:tcPr>
          <w:p>
            <w:r>
              <w:rPr>
                <w:b/>
              </w:rPr>
              <w:t>How to calculate or use it</w:t>
            </w:r>
          </w:p>
        </w:tc>
        <w:tc>
          <w:tcPr>
            <w:tcW w:type="dxa" w:w="3312"/>
            <w:shd w:fill="D9EAF7"/>
          </w:tcPr>
          <w:p>
            <w:r>
              <w:rPr>
                <w:b/>
              </w:rPr>
              <w:t>Potential decision</w:t>
            </w:r>
          </w:p>
        </w:tc>
      </w:tr>
      <w:tr>
        <w:tc>
          <w:tcPr>
            <w:tcW w:type="dxa" w:w="3312"/>
          </w:tcPr>
          <w:p>
            <w:r>
              <w:t>Average delivery time</w:t>
            </w:r>
          </w:p>
        </w:tc>
        <w:tc>
          <w:tcPr>
            <w:tcW w:type="dxa" w:w="3312"/>
          </w:tcPr>
          <w:p>
            <w:r>
              <w:t>Mean/median delivery_hours; report observed and imputed records separately</w:t>
            </w:r>
          </w:p>
        </w:tc>
        <w:tc>
          <w:tcPr>
            <w:tcW w:type="dxa" w:w="3312"/>
          </w:tcPr>
          <w:p>
            <w:r>
              <w:t>Identify routes or carriers with long transit times</w:t>
            </w:r>
          </w:p>
        </w:tc>
      </w:tr>
      <w:tr>
        <w:tc>
          <w:tcPr>
            <w:tcW w:type="dxa" w:w="3312"/>
          </w:tcPr>
          <w:p>
            <w:r>
              <w:t>On-time delivery rate</w:t>
            </w:r>
          </w:p>
        </w:tc>
        <w:tc>
          <w:tcPr>
            <w:tcW w:type="dxa" w:w="3312"/>
          </w:tcPr>
          <w:p>
            <w:r>
              <w:t>On-time orders ÷ eligible orders × 100, using the promised delivery SLA</w:t>
            </w:r>
          </w:p>
        </w:tc>
        <w:tc>
          <w:tcPr>
            <w:tcW w:type="dxa" w:w="3312"/>
          </w:tcPr>
          <w:p>
            <w:r>
              <w:t>Adjust dispatch cut-offs or carrier allocation</w:t>
            </w:r>
          </w:p>
        </w:tc>
      </w:tr>
      <w:tr>
        <w:tc>
          <w:tcPr>
            <w:tcW w:type="dxa" w:w="3312"/>
          </w:tcPr>
          <w:p>
            <w:r>
              <w:t>Transport cost per order</w:t>
            </w:r>
          </w:p>
        </w:tc>
        <w:tc>
          <w:tcPr>
            <w:tcW w:type="dxa" w:w="3312"/>
          </w:tcPr>
          <w:p>
            <w:r>
              <w:t>Total verified shipping cost ÷ number of orders</w:t>
            </w:r>
          </w:p>
        </w:tc>
        <w:tc>
          <w:tcPr>
            <w:tcW w:type="dxa" w:w="3312"/>
          </w:tcPr>
          <w:p>
            <w:r>
              <w:t>Compare carrier contracts and route cost efficiency</w:t>
            </w:r>
          </w:p>
        </w:tc>
      </w:tr>
      <w:tr>
        <w:tc>
          <w:tcPr>
            <w:tcW w:type="dxa" w:w="3312"/>
          </w:tcPr>
          <w:p>
            <w:r>
              <w:t>Cost per kilometre</w:t>
            </w:r>
          </w:p>
        </w:tc>
        <w:tc>
          <w:tcPr>
            <w:tcW w:type="dxa" w:w="3312"/>
          </w:tcPr>
          <w:p>
            <w:r>
              <w:t>Shipping cost ÷ distance, after checking distance units</w:t>
            </w:r>
          </w:p>
        </w:tc>
        <w:tc>
          <w:tcPr>
            <w:tcW w:type="dxa" w:w="3312"/>
          </w:tcPr>
          <w:p>
            <w:r>
              <w:t>Investigate expensive routes and unusual invoices</w:t>
            </w:r>
          </w:p>
        </w:tc>
      </w:tr>
      <w:tr>
        <w:tc>
          <w:tcPr>
            <w:tcW w:type="dxa" w:w="3312"/>
          </w:tcPr>
          <w:p>
            <w:r>
              <w:t>Inventory turnover</w:t>
            </w:r>
          </w:p>
        </w:tc>
        <w:tc>
          <w:tcPr>
            <w:tcW w:type="dxa" w:w="3312"/>
          </w:tcPr>
          <w:p>
            <w:r>
              <w:t>Cost of goods sold ÷ average inventory, if inventory data is added</w:t>
            </w:r>
          </w:p>
        </w:tc>
        <w:tc>
          <w:tcPr>
            <w:tcW w:type="dxa" w:w="3312"/>
          </w:tcPr>
          <w:p>
            <w:r>
              <w:t>Review slow-moving and excess stock</w:t>
            </w:r>
          </w:p>
        </w:tc>
      </w:tr>
    </w:tbl>
    <w:p/>
    <w:p>
      <w:r>
        <w:t>Illustrative decision example: if a verified weekly report shows that one route's median delivery time is 28 hours compared with a network median of 10 hours, operations should inspect route distance, dispatch cut-off, and carrier scan gaps before changing the carrier. If verified transport cost per order is 15% higher than the prior month, finance and operations should review route mix, fuel surcharges, and invoice accuracy. These are examples of decision rules, not findings from real operations.</w:t>
      </w:r>
    </w:p>
    <w:p>
      <w:pPr>
        <w:pStyle w:val="Heading1"/>
      </w:pPr>
      <w:r>
        <w:t>9. Stakeholder Communication and Decision Integration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Stakeholder</w:t>
            </w:r>
          </w:p>
        </w:tc>
        <w:tc>
          <w:tcPr>
            <w:tcW w:type="dxa" w:w="2484"/>
            <w:shd w:fill="D9EAF7"/>
          </w:tcPr>
          <w:p>
            <w:r>
              <w:rPr>
                <w:b/>
              </w:rPr>
              <w:t>What to communicate</w:t>
            </w:r>
          </w:p>
        </w:tc>
        <w:tc>
          <w:tcPr>
            <w:tcW w:type="dxa" w:w="2484"/>
            <w:shd w:fill="D9EAF7"/>
          </w:tcPr>
          <w:p>
            <w:r>
              <w:rPr>
                <w:b/>
              </w:rPr>
              <w:t>Suggested format / frequency</w:t>
            </w:r>
          </w:p>
        </w:tc>
        <w:tc>
          <w:tcPr>
            <w:tcW w:type="dxa" w:w="2484"/>
            <w:shd w:fill="D9EAF7"/>
          </w:tcPr>
          <w:p>
            <w:r>
              <w:rPr>
                <w:b/>
              </w:rPr>
              <w:t>Action enabled</w:t>
            </w:r>
          </w:p>
        </w:tc>
      </w:tr>
      <w:tr>
        <w:tc>
          <w:tcPr>
            <w:tcW w:type="dxa" w:w="2484"/>
          </w:tcPr>
          <w:p>
            <w:r>
              <w:t>Logistics operations manager</w:t>
            </w:r>
          </w:p>
        </w:tc>
        <w:tc>
          <w:tcPr>
            <w:tcW w:type="dxa" w:w="2484"/>
          </w:tcPr>
          <w:p>
            <w:r>
              <w:t>On-time rate, median delivery hours, outlier orders, route exceptions</w:t>
            </w:r>
          </w:p>
        </w:tc>
        <w:tc>
          <w:tcPr>
            <w:tcW w:type="dxa" w:w="2484"/>
          </w:tcPr>
          <w:p>
            <w:r>
              <w:t>Weekly one-page KPI dashboard and exception list</w:t>
            </w:r>
          </w:p>
        </w:tc>
        <w:tc>
          <w:tcPr>
            <w:tcW w:type="dxa" w:w="2484"/>
          </w:tcPr>
          <w:p>
            <w:r>
              <w:t>Prioritize route/carrier investigations</w:t>
            </w:r>
          </w:p>
        </w:tc>
      </w:tr>
      <w:tr>
        <w:tc>
          <w:tcPr>
            <w:tcW w:type="dxa" w:w="2484"/>
          </w:tcPr>
          <w:p>
            <w:r>
              <w:t>Finance / procurement</w:t>
            </w:r>
          </w:p>
        </w:tc>
        <w:tc>
          <w:tcPr>
            <w:tcW w:type="dxa" w:w="2484"/>
          </w:tcPr>
          <w:p>
            <w:r>
              <w:t>Verified shipping cost per order, missing invoices, cost outliers</w:t>
            </w:r>
          </w:p>
        </w:tc>
        <w:tc>
          <w:tcPr>
            <w:tcW w:type="dxa" w:w="2484"/>
          </w:tcPr>
          <w:p>
            <w:r>
              <w:t>Monthly cost report with audit notes</w:t>
            </w:r>
          </w:p>
        </w:tc>
        <w:tc>
          <w:tcPr>
            <w:tcW w:type="dxa" w:w="2484"/>
          </w:tcPr>
          <w:p>
            <w:r>
              <w:t>Validate invoices and review contracts</w:t>
            </w:r>
          </w:p>
        </w:tc>
      </w:tr>
      <w:tr>
        <w:tc>
          <w:tcPr>
            <w:tcW w:type="dxa" w:w="2484"/>
          </w:tcPr>
          <w:p>
            <w:r>
              <w:t>Inventory planner</w:t>
            </w:r>
          </w:p>
        </w:tc>
        <w:tc>
          <w:tcPr>
            <w:tcW w:type="dxa" w:w="2484"/>
          </w:tcPr>
          <w:p>
            <w:r>
              <w:t>Order volumes by city and, when joined with stock data, stockout/excess indicators</w:t>
            </w:r>
          </w:p>
        </w:tc>
        <w:tc>
          <w:tcPr>
            <w:tcW w:type="dxa" w:w="2484"/>
          </w:tcPr>
          <w:p>
            <w:r>
              <w:t>Weekly city-level summary</w:t>
            </w:r>
          </w:p>
        </w:tc>
        <w:tc>
          <w:tcPr>
            <w:tcW w:type="dxa" w:w="2484"/>
          </w:tcPr>
          <w:p>
            <w:r>
              <w:t>Rebalance stock and plan replenishment</w:t>
            </w:r>
          </w:p>
        </w:tc>
      </w:tr>
      <w:tr>
        <w:tc>
          <w:tcPr>
            <w:tcW w:type="dxa" w:w="2484"/>
          </w:tcPr>
          <w:p>
            <w:r>
              <w:t>Data / analytics team</w:t>
            </w:r>
          </w:p>
        </w:tc>
        <w:tc>
          <w:tcPr>
            <w:tcW w:type="dxa" w:w="2484"/>
          </w:tcPr>
          <w:p>
            <w:r>
              <w:t>Missingness, duplicates, validation failures, code version, and preprocessing decisions</w:t>
            </w:r>
          </w:p>
        </w:tc>
        <w:tc>
          <w:tcPr>
            <w:tcW w:type="dxa" w:w="2484"/>
          </w:tcPr>
          <w:p>
            <w:r>
              <w:t>Run log and data-quality checklist each refresh</w:t>
            </w:r>
          </w:p>
        </w:tc>
        <w:tc>
          <w:tcPr>
            <w:tcW w:type="dxa" w:w="2484"/>
          </w:tcPr>
          <w:p>
            <w:r>
              <w:t>Maintain reproducibility and prevent silent data drift</w:t>
            </w:r>
          </w:p>
        </w:tc>
      </w:tr>
      <w:tr>
        <w:tc>
          <w:tcPr>
            <w:tcW w:type="dxa" w:w="2484"/>
          </w:tcPr>
          <w:p>
            <w:r>
              <w:t>Senior management</w:t>
            </w:r>
          </w:p>
        </w:tc>
        <w:tc>
          <w:tcPr>
            <w:tcW w:type="dxa" w:w="2484"/>
          </w:tcPr>
          <w:p>
            <w:r>
              <w:t>Three to five KPIs, trend vs previous period, business impact, recommended owner and due date</w:t>
            </w:r>
          </w:p>
        </w:tc>
        <w:tc>
          <w:tcPr>
            <w:tcW w:type="dxa" w:w="2484"/>
          </w:tcPr>
          <w:p>
            <w:r>
              <w:t>Monthly dashboard plus short decision memo</w:t>
            </w:r>
          </w:p>
        </w:tc>
        <w:tc>
          <w:tcPr>
            <w:tcW w:type="dxa" w:w="2484"/>
          </w:tcPr>
          <w:p>
            <w:r>
              <w:t>Approve targeted operational changes</w:t>
            </w:r>
          </w:p>
        </w:tc>
      </w:tr>
    </w:tbl>
    <w:p/>
    <w:p>
      <w:r>
        <w:t>Every report should include the reporting period, number of orders, data freshness, KPI definitions, percentage of imputed values, and known limitations. Separate facts from recommendations. Each recommended action should name an owner, a due date, and a measurable follow-up KPI. For example: 'Operations to review the 120-hour delivery record by Friday; confirm whether it is a genuine delay or a timestamp error; then update the verified delay count.' This connects data preparation to accountable decisions rather than presenting charts without follow-through.</w:t>
      </w:r>
    </w:p>
    <w:p>
      <w:pPr>
        <w:pStyle w:val="Heading1"/>
      </w:pPr>
      <w:r>
        <w:t>10. Risks, Limitations, and Controls</w:t>
      </w:r>
    </w:p>
    <w:p>
      <w:pPr>
        <w:pStyle w:val="ListBullet"/>
      </w:pPr>
      <w:r>
        <w:t>The dataset is synthetic and small; it demonstrates methods but cannot establish real-world delivery performance.</w:t>
      </w:r>
    </w:p>
    <w:p>
      <w:pPr>
        <w:pStyle w:val="ListBullet"/>
      </w:pPr>
      <w:r>
        <w:t>Median imputation is a simple teaching choice. In a real system, first recover missing values from scan events, invoices, or carrier feeds.</w:t>
      </w:r>
    </w:p>
    <w:p>
      <w:pPr>
        <w:pStyle w:val="ListBullet"/>
      </w:pPr>
      <w:r>
        <w:t>An extreme delivery time may be a real service failure. Never remove or cap it in the official KPI dataset without documented justification.</w:t>
      </w:r>
    </w:p>
    <w:p>
      <w:pPr>
        <w:pStyle w:val="ListBullet"/>
      </w:pPr>
      <w:r>
        <w:t>Normalizing features changes their scale, not the underlying data quality. Keep original values for interpretation and audit.</w:t>
      </w:r>
    </w:p>
    <w:p>
      <w:pPr>
        <w:pStyle w:val="ListBullet"/>
      </w:pPr>
      <w:r>
        <w:t>Protect customer information and follow dataset licensing and organizational data-access rules.</w:t>
      </w:r>
    </w:p>
    <w:p>
      <w:pPr>
        <w:pStyle w:val="ListBullet"/>
      </w:pPr>
      <w:r>
        <w:t>Version the raw file, cleaning script, output file, and data dictionary so another analyst can reproduce the results.</w:t>
      </w:r>
    </w:p>
    <w:p>
      <w:pPr>
        <w:pStyle w:val="Heading1"/>
      </w:pPr>
      <w:r>
        <w:t>11. Conclusion</w:t>
      </w:r>
    </w:p>
    <w:p>
      <w:r>
        <w:t>Reliable logistics analytics starts with trustworthy data. This workflow shows how to collect and document a dataset, detect duplicates and missing values, standardize fields, validate impossible values, investigate outliers, and normalize numeric features for modelling. The main principle is to preserve raw values, document every transformation, and distinguish measured facts from imputed or adjusted values. A regular data-quality report, supported by stakeholder-specific dashboards and assigned actions, helps turn analysis into measurable improvements in delivery reliability, transport cost control, and inventory planning.</w:t>
      </w:r>
    </w:p>
    <w:p>
      <w:pPr>
        <w:pStyle w:val="Heading1"/>
      </w:pPr>
      <w:r>
        <w:t>Appendix A: Suggested Project Folder</w:t>
      </w:r>
    </w:p>
    <w:p>
      <w:pPr>
        <w:spacing w:before="60" w:after="140"/>
        <w:ind w:left="288" w:right="144"/>
        <w:shd w:fill="F2F2F2"/>
      </w:pPr>
      <w:r>
        <w:rPr>
          <w:rFonts w:ascii="Consolas" w:hAnsi="Consolas"/>
          <w:color w:val="282828"/>
          <w:sz w:val="16"/>
        </w:rPr>
        <w:t>week2_logistics_preprocessing/</w:t>
      </w:r>
      <w:r>
        <w:br/>
      </w:r>
      <w:r>
        <w:rPr>
          <w:rFonts w:ascii="Consolas" w:hAnsi="Consolas"/>
          <w:color w:val="282828"/>
          <w:sz w:val="16"/>
        </w:rPr>
        <w:t>├── report/</w:t>
      </w:r>
      <w:r>
        <w:br/>
      </w:r>
      <w:r>
        <w:rPr>
          <w:rFonts w:ascii="Consolas" w:hAnsi="Consolas"/>
          <w:color w:val="282828"/>
          <w:sz w:val="16"/>
        </w:rPr>
        <w:t>│   └── Week_2_Logistics_Preprocessing_Report.docx</w:t>
      </w:r>
      <w:r>
        <w:br/>
      </w:r>
      <w:r>
        <w:rPr>
          <w:rFonts w:ascii="Consolas" w:hAnsi="Consolas"/>
          <w:color w:val="282828"/>
          <w:sz w:val="16"/>
        </w:rPr>
        <w:t>├── data/</w:t>
      </w:r>
      <w:r>
        <w:br/>
      </w:r>
      <w:r>
        <w:rPr>
          <w:rFonts w:ascii="Consolas" w:hAnsi="Consolas"/>
          <w:color w:val="282828"/>
          <w:sz w:val="16"/>
        </w:rPr>
        <w:t>│   ├── logistics_raw.csv</w:t>
      </w:r>
      <w:r>
        <w:br/>
      </w:r>
      <w:r>
        <w:rPr>
          <w:rFonts w:ascii="Consolas" w:hAnsi="Consolas"/>
          <w:color w:val="282828"/>
          <w:sz w:val="16"/>
        </w:rPr>
        <w:t>│   ├── logistics_cleaned.csv</w:t>
      </w:r>
      <w:r>
        <w:br/>
      </w:r>
      <w:r>
        <w:rPr>
          <w:rFonts w:ascii="Consolas" w:hAnsi="Consolas"/>
          <w:color w:val="282828"/>
          <w:sz w:val="16"/>
        </w:rPr>
        <w:t>│   └── logistics_preprocessed_for_model.csv</w:t>
      </w:r>
      <w:r>
        <w:br/>
      </w:r>
      <w:r>
        <w:rPr>
          <w:rFonts w:ascii="Consolas" w:hAnsi="Consolas"/>
          <w:color w:val="282828"/>
          <w:sz w:val="16"/>
        </w:rPr>
        <w:t>├── src/</w:t>
      </w:r>
      <w:r>
        <w:br/>
      </w:r>
      <w:r>
        <w:rPr>
          <w:rFonts w:ascii="Consolas" w:hAnsi="Consolas"/>
          <w:color w:val="282828"/>
          <w:sz w:val="16"/>
        </w:rPr>
        <w:t>│   └── preprocess_logistics.py</w:t>
      </w:r>
      <w:r>
        <w:br/>
      </w:r>
      <w:r>
        <w:rPr>
          <w:rFonts w:ascii="Consolas" w:hAnsi="Consolas"/>
          <w:color w:val="282828"/>
          <w:sz w:val="16"/>
        </w:rPr>
        <w:t>├── README.md</w:t>
      </w:r>
      <w:r>
        <w:br/>
      </w:r>
      <w:r>
        <w:rPr>
          <w:rFonts w:ascii="Consolas" w:hAnsi="Consolas"/>
          <w:color w:val="282828"/>
          <w:sz w:val="16"/>
        </w:rPr>
        <w:t>└── requirements.txt</w:t>
      </w:r>
    </w:p>
    <w:p>
      <w:pPr>
        <w:pStyle w:val="Heading1"/>
      </w:pPr>
      <w:r>
        <w:t>Appendix B: Suggested GitHub README Summary</w:t>
      </w:r>
    </w:p>
    <w:p>
      <w:r>
        <w:t>Week 2 – Logistics Data Collection, Cleaning, and Preprocessing. This project demonstrates a Python preprocessing pipeline for an e-commerce delivery optimization scenario. It covers data validation, duplicate removal, missing-value flags and imputation, IQR-based outlier detection, category standardization, and Min-Max scaling. The included records are simulated for learning purposes and do not represent real company data. Run the script on logistics_raw.csv to reproduce the cleaned outputs.</w:t>
      </w:r>
    </w:p>
    <w:p>
      <w:pPr>
        <w:pStyle w:val="Heading1"/>
      </w:pPr>
      <w:r>
        <w:t>References</w:t>
      </w:r>
    </w:p>
    <w:p>
      <w:pPr>
        <w:pStyle w:val="ListBullet"/>
      </w:pPr>
      <w:r>
        <w:t>pandas documentation – Working with missing data: https://pandas.pydata.org/docs/user_guide/missing_data.html</w:t>
      </w:r>
    </w:p>
    <w:p>
      <w:pPr>
        <w:pStyle w:val="ListBullet"/>
      </w:pPr>
      <w:r>
        <w:t>pandas documentation – Duplicate labels and duplicate data operations: https://pandas.pydata.org/docs/</w:t>
      </w:r>
    </w:p>
    <w:p>
      <w:pPr>
        <w:pStyle w:val="ListBullet"/>
      </w:pPr>
      <w:r>
        <w:t>scikit-learn documentation – MinMaxScaler: https://scikit-learn.org/stable/modules/generated/sklearn.preprocessing.MinMaxScaler.html</w:t>
      </w:r>
    </w:p>
    <w:p>
      <w:pPr>
        <w:pStyle w:val="ListBullet"/>
      </w:pPr>
      <w:r>
        <w:t>NIST/SEMATECH e-Handbook of Statistical Methods – Exploratory data analysis and outliers: https://www.itl.nist.gov/div898/handbook/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Logistics Preprocessing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