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2781" w:rsidRDefault="00B22781" w:rsidP="00310610">
      <w:pPr>
        <w:jc w:val="center"/>
        <w:rPr>
          <w:b/>
          <w:bCs/>
          <w:noProof/>
        </w:rPr>
      </w:pPr>
      <w:r>
        <w:rPr>
          <w:b/>
          <w:bCs/>
          <w:noProof/>
        </w:rPr>
        <w:t xml:space="preserve">ENGINE ROOM BUNKERING PLAN AND CALCULATION SHEET / </w:t>
      </w:r>
    </w:p>
    <w:p w:rsidR="00B22781" w:rsidRPr="00CC58B1" w:rsidRDefault="00CC58B1" w:rsidP="00310610">
      <w:pPr>
        <w:jc w:val="center"/>
        <w:rPr>
          <w:b/>
          <w:bCs/>
          <w:noProof/>
          <w:lang w:val="ru-RU"/>
        </w:rPr>
      </w:pPr>
      <w:r>
        <w:rPr>
          <w:b/>
          <w:bCs/>
          <w:noProof/>
          <w:lang w:val="ru-RU"/>
        </w:rPr>
        <w:t>МАШИННОЕ ОТДЕЛЕНИЕ</w:t>
      </w:r>
      <w:r w:rsidRPr="00CC58B1">
        <w:rPr>
          <w:b/>
          <w:bCs/>
          <w:noProof/>
          <w:lang w:val="ru-RU"/>
        </w:rPr>
        <w:t xml:space="preserve">: </w:t>
      </w:r>
      <w:r w:rsidR="00B22781" w:rsidRPr="00834126">
        <w:rPr>
          <w:b/>
          <w:bCs/>
          <w:noProof/>
          <w:color w:val="000000" w:themeColor="text1"/>
          <w:lang w:val="ru-RU"/>
        </w:rPr>
        <w:t xml:space="preserve">ПЛАН БУНКЕРОВКИ </w:t>
      </w:r>
      <w:r w:rsidR="00834126" w:rsidRPr="00834126">
        <w:rPr>
          <w:b/>
          <w:bCs/>
          <w:noProof/>
          <w:color w:val="000000" w:themeColor="text1"/>
          <w:lang w:val="ru-RU"/>
        </w:rPr>
        <w:t>И АКТ ЗАМЕРОВ</w:t>
      </w:r>
    </w:p>
    <w:p w:rsidR="00B22781" w:rsidRPr="00CC58B1" w:rsidRDefault="00B22781" w:rsidP="004F7C9C">
      <w:pPr>
        <w:spacing w:after="200" w:line="276" w:lineRule="auto"/>
        <w:ind w:left="-709"/>
        <w:jc w:val="left"/>
        <w:rPr>
          <w:noProof/>
          <w:sz w:val="8"/>
          <w:lang w:val="ru-RU"/>
        </w:rPr>
      </w:pPr>
    </w:p>
    <w:tbl>
      <w:tblPr>
        <w:tblW w:w="9724" w:type="dxa"/>
        <w:tblInd w:w="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24"/>
        <w:gridCol w:w="993"/>
        <w:gridCol w:w="992"/>
        <w:gridCol w:w="121"/>
        <w:gridCol w:w="21"/>
        <w:gridCol w:w="1134"/>
        <w:gridCol w:w="283"/>
        <w:gridCol w:w="722"/>
        <w:gridCol w:w="270"/>
        <w:gridCol w:w="1134"/>
        <w:gridCol w:w="426"/>
        <w:gridCol w:w="283"/>
        <w:gridCol w:w="567"/>
        <w:gridCol w:w="1554"/>
      </w:tblGrid>
      <w:tr w:rsidR="00B22781" w:rsidRPr="004F7C9C" w:rsidTr="00DB391A">
        <w:trPr>
          <w:cantSplit/>
          <w:trHeight w:val="222"/>
        </w:trPr>
        <w:tc>
          <w:tcPr>
            <w:tcW w:w="9724" w:type="dxa"/>
            <w:gridSpan w:val="14"/>
          </w:tcPr>
          <w:p w:rsidR="00B22781" w:rsidRPr="004F7C9C" w:rsidRDefault="00B22781" w:rsidP="00DB391A">
            <w:pPr>
              <w:pStyle w:val="2"/>
              <w:spacing w:before="40" w:after="40"/>
              <w:jc w:val="left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Name of Ship / Название судна:</w:t>
            </w:r>
          </w:p>
        </w:tc>
      </w:tr>
      <w:tr w:rsidR="00B22781" w:rsidRPr="004F7C9C" w:rsidTr="00DB391A">
        <w:tblPrEx>
          <w:tblBorders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5490" w:type="dxa"/>
            <w:gridSpan w:val="8"/>
            <w:tcBorders>
              <w:top w:val="single" w:sz="12" w:space="0" w:color="auto"/>
              <w:bottom w:val="single" w:sz="12" w:space="0" w:color="auto"/>
              <w:right w:val="nil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b/>
                <w:noProof/>
                <w:sz w:val="20"/>
                <w:szCs w:val="20"/>
              </w:rPr>
            </w:pPr>
            <w:r>
              <w:rPr>
                <w:rFonts w:cs="Arial"/>
                <w:b/>
                <w:bCs/>
                <w:noProof/>
                <w:sz w:val="20"/>
                <w:szCs w:val="20"/>
              </w:rPr>
              <w:t>Port / Порт:</w:t>
            </w:r>
          </w:p>
        </w:tc>
        <w:tc>
          <w:tcPr>
            <w:tcW w:w="4234" w:type="dxa"/>
            <w:gridSpan w:val="6"/>
            <w:tcBorders>
              <w:top w:val="single" w:sz="12" w:space="0" w:color="auto"/>
              <w:left w:val="nil"/>
              <w:bottom w:val="single" w:sz="12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b/>
                <w:noProof/>
                <w:sz w:val="20"/>
                <w:szCs w:val="20"/>
              </w:rPr>
            </w:pPr>
            <w:r>
              <w:rPr>
                <w:rFonts w:cs="Arial"/>
                <w:b/>
                <w:bCs/>
                <w:noProof/>
                <w:sz w:val="20"/>
                <w:szCs w:val="20"/>
              </w:rPr>
              <w:t>Date / Дата:</w:t>
            </w:r>
          </w:p>
        </w:tc>
      </w:tr>
      <w:tr w:rsidR="00B22781" w:rsidRPr="004F7C9C" w:rsidTr="00DB391A">
        <w:tblPrEx>
          <w:tblBorders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5490" w:type="dxa"/>
            <w:gridSpan w:val="8"/>
            <w:tcBorders>
              <w:top w:val="single" w:sz="12" w:space="0" w:color="auto"/>
              <w:bottom w:val="single" w:sz="12" w:space="0" w:color="auto"/>
              <w:right w:val="nil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b/>
                <w:noProof/>
                <w:sz w:val="20"/>
                <w:szCs w:val="20"/>
              </w:rPr>
            </w:pPr>
            <w:r>
              <w:rPr>
                <w:rFonts w:cs="Arial"/>
                <w:b/>
                <w:bCs/>
                <w:noProof/>
                <w:sz w:val="20"/>
                <w:szCs w:val="20"/>
              </w:rPr>
              <w:t>Berth / Причал:</w:t>
            </w:r>
          </w:p>
        </w:tc>
        <w:tc>
          <w:tcPr>
            <w:tcW w:w="4234" w:type="dxa"/>
            <w:gridSpan w:val="6"/>
            <w:tcBorders>
              <w:top w:val="single" w:sz="12" w:space="0" w:color="auto"/>
              <w:left w:val="nil"/>
              <w:bottom w:val="single" w:sz="12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b/>
                <w:noProof/>
                <w:sz w:val="20"/>
                <w:szCs w:val="20"/>
              </w:rPr>
            </w:pPr>
            <w:r>
              <w:rPr>
                <w:rFonts w:cs="Arial"/>
                <w:b/>
                <w:bCs/>
                <w:noProof/>
                <w:sz w:val="20"/>
                <w:szCs w:val="20"/>
              </w:rPr>
              <w:t>Time / Время:</w:t>
            </w:r>
          </w:p>
        </w:tc>
      </w:tr>
      <w:tr w:rsidR="00B22781" w:rsidRPr="004F7C9C" w:rsidTr="00DB391A">
        <w:tblPrEx>
          <w:tblBorders>
            <w:insideH w:val="single" w:sz="6" w:space="0" w:color="auto"/>
            <w:insideV w:val="single" w:sz="6" w:space="0" w:color="auto"/>
          </w:tblBorders>
        </w:tblPrEx>
        <w:tc>
          <w:tcPr>
            <w:tcW w:w="3330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:rsidR="00B22781" w:rsidRPr="00CC58B1" w:rsidRDefault="00B22781" w:rsidP="00DB391A">
            <w:pPr>
              <w:pStyle w:val="a3"/>
              <w:spacing w:before="40" w:after="40"/>
              <w:rPr>
                <w:rFonts w:cs="Arial"/>
                <w:b/>
                <w:i/>
                <w:noProof/>
                <w:sz w:val="20"/>
                <w:szCs w:val="20"/>
                <w:lang w:val="ru-RU"/>
              </w:rPr>
            </w:pPr>
            <w:r w:rsidRPr="00C9227B">
              <w:rPr>
                <w:rFonts w:cs="Arial"/>
                <w:b/>
                <w:bCs/>
                <w:i/>
                <w:noProof/>
                <w:sz w:val="20"/>
                <w:szCs w:val="20"/>
              </w:rPr>
              <w:t>Total</w:t>
            </w:r>
            <w:r w:rsidRPr="00CC58B1">
              <w:rPr>
                <w:rFonts w:cs="Arial"/>
                <w:b/>
                <w:bCs/>
                <w:i/>
                <w:noProof/>
                <w:sz w:val="20"/>
                <w:szCs w:val="20"/>
                <w:lang w:val="ru-RU"/>
              </w:rPr>
              <w:t xml:space="preserve"> </w:t>
            </w:r>
            <w:r w:rsidRPr="00C9227B">
              <w:rPr>
                <w:rFonts w:cs="Arial"/>
                <w:b/>
                <w:bCs/>
                <w:i/>
                <w:noProof/>
                <w:sz w:val="20"/>
                <w:szCs w:val="20"/>
              </w:rPr>
              <w:t>Amount</w:t>
            </w:r>
            <w:r w:rsidRPr="00CC58B1">
              <w:rPr>
                <w:rFonts w:cs="Arial"/>
                <w:b/>
                <w:bCs/>
                <w:i/>
                <w:noProof/>
                <w:sz w:val="20"/>
                <w:szCs w:val="20"/>
                <w:lang w:val="ru-RU"/>
              </w:rPr>
              <w:t xml:space="preserve"> </w:t>
            </w:r>
            <w:r w:rsidRPr="00C9227B">
              <w:rPr>
                <w:rFonts w:cs="Arial"/>
                <w:b/>
                <w:bCs/>
                <w:i/>
                <w:noProof/>
                <w:sz w:val="20"/>
                <w:szCs w:val="20"/>
              </w:rPr>
              <w:t>to</w:t>
            </w:r>
            <w:r w:rsidRPr="00CC58B1">
              <w:rPr>
                <w:rFonts w:cs="Arial"/>
                <w:b/>
                <w:bCs/>
                <w:i/>
                <w:noProof/>
                <w:sz w:val="20"/>
                <w:szCs w:val="20"/>
                <w:lang w:val="ru-RU"/>
              </w:rPr>
              <w:t xml:space="preserve"> </w:t>
            </w:r>
            <w:r w:rsidRPr="00C9227B">
              <w:rPr>
                <w:rFonts w:cs="Arial"/>
                <w:b/>
                <w:bCs/>
                <w:i/>
                <w:noProof/>
                <w:sz w:val="20"/>
                <w:szCs w:val="20"/>
              </w:rPr>
              <w:t>Load</w:t>
            </w:r>
            <w:r w:rsidRPr="00CC58B1">
              <w:rPr>
                <w:rFonts w:cs="Arial"/>
                <w:b/>
                <w:bCs/>
                <w:i/>
                <w:noProof/>
                <w:sz w:val="20"/>
                <w:szCs w:val="20"/>
                <w:lang w:val="ru-RU"/>
              </w:rPr>
              <w:t xml:space="preserve"> / Общее количество под погрузку</w:t>
            </w:r>
          </w:p>
        </w:tc>
        <w:tc>
          <w:tcPr>
            <w:tcW w:w="2160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b/>
                <w:noProof/>
                <w:sz w:val="20"/>
                <w:szCs w:val="20"/>
              </w:rPr>
            </w:pPr>
            <w:r>
              <w:rPr>
                <w:rFonts w:cs="Arial"/>
                <w:b/>
                <w:bCs/>
                <w:noProof/>
                <w:sz w:val="20"/>
                <w:szCs w:val="20"/>
              </w:rPr>
              <w:t>Relative Density / Относительная плотность</w:t>
            </w:r>
          </w:p>
        </w:tc>
        <w:tc>
          <w:tcPr>
            <w:tcW w:w="2113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jc w:val="center"/>
              <w:rPr>
                <w:rFonts w:cs="Arial"/>
                <w:b/>
                <w:noProof/>
                <w:sz w:val="20"/>
                <w:szCs w:val="20"/>
              </w:rPr>
            </w:pPr>
            <w:r>
              <w:rPr>
                <w:rFonts w:cs="Arial"/>
                <w:b/>
                <w:bCs/>
                <w:noProof/>
                <w:sz w:val="20"/>
                <w:szCs w:val="20"/>
              </w:rPr>
              <w:t>Tonnes / Тонн</w:t>
            </w:r>
          </w:p>
        </w:tc>
        <w:tc>
          <w:tcPr>
            <w:tcW w:w="2121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jc w:val="center"/>
              <w:rPr>
                <w:rFonts w:cs="Arial"/>
                <w:b/>
                <w:noProof/>
                <w:sz w:val="20"/>
                <w:szCs w:val="20"/>
              </w:rPr>
            </w:pPr>
            <w:r>
              <w:rPr>
                <w:rFonts w:cs="Arial"/>
                <w:b/>
                <w:bCs/>
                <w:noProof/>
                <w:sz w:val="20"/>
                <w:szCs w:val="20"/>
              </w:rPr>
              <w:t>Cubic Metres / Кубических метров</w:t>
            </w:r>
          </w:p>
        </w:tc>
      </w:tr>
      <w:tr w:rsidR="00B22781" w:rsidRPr="006F2229" w:rsidTr="00DB391A">
        <w:tblPrEx>
          <w:tblBorders>
            <w:insideH w:val="single" w:sz="6" w:space="0" w:color="auto"/>
            <w:insideV w:val="single" w:sz="6" w:space="0" w:color="auto"/>
          </w:tblBorders>
        </w:tblPrEx>
        <w:tc>
          <w:tcPr>
            <w:tcW w:w="3330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:rsidR="00B22781" w:rsidRPr="006F2229" w:rsidRDefault="00B22781" w:rsidP="00834126">
            <w:pPr>
              <w:pStyle w:val="a3"/>
              <w:spacing w:before="40" w:after="40"/>
              <w:ind w:right="-108"/>
              <w:rPr>
                <w:rFonts w:cs="Arial"/>
                <w:noProof/>
                <w:sz w:val="20"/>
                <w:szCs w:val="20"/>
                <w:lang w:val="ru-RU"/>
              </w:rPr>
            </w:pPr>
            <w:r>
              <w:rPr>
                <w:rFonts w:cs="Arial"/>
                <w:noProof/>
                <w:sz w:val="20"/>
                <w:szCs w:val="20"/>
              </w:rPr>
              <w:t>Gas</w:t>
            </w:r>
            <w:r w:rsidRPr="006F2229">
              <w:rPr>
                <w:rFonts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 w:val="20"/>
                <w:szCs w:val="20"/>
              </w:rPr>
              <w:t>Oil</w:t>
            </w:r>
            <w:r w:rsidRPr="006F2229">
              <w:rPr>
                <w:rFonts w:cs="Arial"/>
                <w:noProof/>
                <w:sz w:val="20"/>
                <w:szCs w:val="20"/>
                <w:lang w:val="ru-RU"/>
              </w:rPr>
              <w:t xml:space="preserve"> / </w:t>
            </w:r>
            <w:r w:rsidR="00834126" w:rsidRPr="00834126">
              <w:rPr>
                <w:rFonts w:cs="Arial"/>
                <w:noProof/>
                <w:color w:val="000000" w:themeColor="text1"/>
                <w:sz w:val="20"/>
                <w:szCs w:val="20"/>
                <w:lang w:val="ru-RU"/>
              </w:rPr>
              <w:t>Дизельное топливо</w:t>
            </w:r>
          </w:p>
        </w:tc>
        <w:tc>
          <w:tcPr>
            <w:tcW w:w="2160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:rsidR="00B22781" w:rsidRPr="006F2229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113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:rsidR="00B22781" w:rsidRPr="006F2229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121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:rsidR="00B22781" w:rsidRPr="006F2229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  <w:lang w:val="ru-RU"/>
              </w:rPr>
            </w:pPr>
          </w:p>
        </w:tc>
      </w:tr>
      <w:tr w:rsidR="00B22781" w:rsidRPr="004F7C9C" w:rsidTr="00DB391A">
        <w:tblPrEx>
          <w:tblBorders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330" w:type="dxa"/>
            <w:gridSpan w:val="4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B22781" w:rsidRPr="00CC58B1" w:rsidRDefault="00B22781" w:rsidP="001B1890">
            <w:pPr>
              <w:pStyle w:val="a3"/>
              <w:spacing w:before="40" w:after="40"/>
              <w:jc w:val="left"/>
              <w:rPr>
                <w:rFonts w:cs="Arial"/>
                <w:b/>
                <w:i/>
                <w:noProof/>
                <w:sz w:val="20"/>
                <w:szCs w:val="20"/>
                <w:lang w:val="ru-RU"/>
              </w:rPr>
            </w:pPr>
            <w:r w:rsidRPr="00C9227B">
              <w:rPr>
                <w:rFonts w:cs="Arial"/>
                <w:b/>
                <w:bCs/>
                <w:i/>
                <w:noProof/>
                <w:sz w:val="20"/>
                <w:szCs w:val="20"/>
              </w:rPr>
              <w:t>Total</w:t>
            </w:r>
            <w:r w:rsidRPr="00CC58B1">
              <w:rPr>
                <w:rFonts w:cs="Arial"/>
                <w:b/>
                <w:bCs/>
                <w:i/>
                <w:noProof/>
                <w:sz w:val="20"/>
                <w:szCs w:val="20"/>
                <w:lang w:val="ru-RU"/>
              </w:rPr>
              <w:t xml:space="preserve"> </w:t>
            </w:r>
            <w:r w:rsidRPr="00C9227B">
              <w:rPr>
                <w:rFonts w:cs="Arial"/>
                <w:b/>
                <w:bCs/>
                <w:i/>
                <w:noProof/>
                <w:sz w:val="20"/>
                <w:szCs w:val="20"/>
              </w:rPr>
              <w:t>Amount</w:t>
            </w:r>
            <w:r w:rsidRPr="00CC58B1">
              <w:rPr>
                <w:rFonts w:cs="Arial"/>
                <w:b/>
                <w:bCs/>
                <w:i/>
                <w:noProof/>
                <w:sz w:val="20"/>
                <w:szCs w:val="20"/>
                <w:lang w:val="ru-RU"/>
              </w:rPr>
              <w:t xml:space="preserve"> </w:t>
            </w:r>
            <w:r w:rsidRPr="00C9227B">
              <w:rPr>
                <w:rFonts w:cs="Arial"/>
                <w:b/>
                <w:bCs/>
                <w:i/>
                <w:noProof/>
                <w:sz w:val="20"/>
                <w:szCs w:val="20"/>
              </w:rPr>
              <w:t>to</w:t>
            </w:r>
            <w:r w:rsidRPr="00CC58B1">
              <w:rPr>
                <w:rFonts w:cs="Arial"/>
                <w:b/>
                <w:bCs/>
                <w:i/>
                <w:noProof/>
                <w:sz w:val="20"/>
                <w:szCs w:val="20"/>
                <w:lang w:val="ru-RU"/>
              </w:rPr>
              <w:t xml:space="preserve"> </w:t>
            </w:r>
            <w:r w:rsidRPr="00C9227B">
              <w:rPr>
                <w:rFonts w:cs="Arial"/>
                <w:b/>
                <w:bCs/>
                <w:i/>
                <w:noProof/>
                <w:sz w:val="20"/>
                <w:szCs w:val="20"/>
              </w:rPr>
              <w:t>Load</w:t>
            </w:r>
            <w:r w:rsidRPr="00CC58B1">
              <w:rPr>
                <w:rFonts w:cs="Arial"/>
                <w:b/>
                <w:bCs/>
                <w:i/>
                <w:noProof/>
                <w:sz w:val="20"/>
                <w:szCs w:val="20"/>
                <w:lang w:val="ru-RU"/>
              </w:rPr>
              <w:t xml:space="preserve"> / Общее количество под погрузку</w:t>
            </w:r>
          </w:p>
        </w:tc>
        <w:tc>
          <w:tcPr>
            <w:tcW w:w="4273" w:type="dxa"/>
            <w:gridSpan w:val="8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B22781" w:rsidRPr="004F7C9C" w:rsidRDefault="00B22781" w:rsidP="00DB391A">
            <w:pPr>
              <w:pStyle w:val="a3"/>
              <w:spacing w:before="40" w:after="40"/>
              <w:jc w:val="left"/>
              <w:rPr>
                <w:rFonts w:cs="Arial"/>
                <w:b/>
                <w:noProof/>
                <w:sz w:val="20"/>
                <w:szCs w:val="20"/>
              </w:rPr>
            </w:pPr>
            <w:r>
              <w:rPr>
                <w:rFonts w:cs="Arial"/>
                <w:b/>
                <w:bCs/>
                <w:noProof/>
                <w:sz w:val="20"/>
                <w:szCs w:val="20"/>
              </w:rPr>
              <w:t>Name and Grade of Oil / Название и марка масла</w:t>
            </w:r>
          </w:p>
        </w:tc>
        <w:tc>
          <w:tcPr>
            <w:tcW w:w="2121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B22781" w:rsidRPr="004F7C9C" w:rsidRDefault="00B22781" w:rsidP="00DB391A">
            <w:pPr>
              <w:pStyle w:val="a3"/>
              <w:spacing w:before="40" w:after="40"/>
              <w:jc w:val="center"/>
              <w:rPr>
                <w:rFonts w:cs="Arial"/>
                <w:b/>
                <w:noProof/>
                <w:sz w:val="20"/>
                <w:szCs w:val="20"/>
              </w:rPr>
            </w:pPr>
            <w:r>
              <w:rPr>
                <w:rFonts w:cs="Arial"/>
                <w:b/>
                <w:bCs/>
                <w:noProof/>
                <w:sz w:val="20"/>
                <w:szCs w:val="20"/>
              </w:rPr>
              <w:t>Litres / Литры</w:t>
            </w:r>
          </w:p>
        </w:tc>
      </w:tr>
      <w:tr w:rsidR="00B22781" w:rsidRPr="008E6F23" w:rsidTr="00DB391A">
        <w:tblPrEx>
          <w:tblBorders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330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:rsidR="00B22781" w:rsidRPr="00CC58B1" w:rsidRDefault="00B22781" w:rsidP="001B1890">
            <w:pPr>
              <w:pStyle w:val="a3"/>
              <w:spacing w:before="40" w:after="40"/>
              <w:ind w:left="1" w:right="-108" w:hanging="1"/>
              <w:jc w:val="left"/>
              <w:rPr>
                <w:rFonts w:cs="Arial"/>
                <w:noProof/>
                <w:sz w:val="20"/>
                <w:szCs w:val="20"/>
                <w:lang w:val="ru-RU"/>
              </w:rPr>
            </w:pPr>
            <w:r>
              <w:rPr>
                <w:rFonts w:cs="Arial"/>
                <w:noProof/>
                <w:sz w:val="20"/>
                <w:szCs w:val="20"/>
              </w:rPr>
              <w:t>Main</w:t>
            </w:r>
            <w:r w:rsidRPr="00CC58B1">
              <w:rPr>
                <w:rFonts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 w:val="20"/>
                <w:szCs w:val="20"/>
              </w:rPr>
              <w:t>Engine</w:t>
            </w:r>
            <w:r w:rsidRPr="00CC58B1">
              <w:rPr>
                <w:rFonts w:cs="Arial"/>
                <w:noProof/>
                <w:sz w:val="20"/>
                <w:szCs w:val="20"/>
                <w:lang w:val="ru-RU"/>
              </w:rPr>
              <w:t xml:space="preserve"> (</w:t>
            </w:r>
            <w:r>
              <w:rPr>
                <w:rFonts w:cs="Arial"/>
                <w:noProof/>
                <w:sz w:val="20"/>
                <w:szCs w:val="20"/>
              </w:rPr>
              <w:t>Crankcase</w:t>
            </w:r>
            <w:r w:rsidRPr="00CC58B1">
              <w:rPr>
                <w:rFonts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 w:val="20"/>
                <w:szCs w:val="20"/>
              </w:rPr>
              <w:t>oil</w:t>
            </w:r>
            <w:r w:rsidRPr="00CC58B1">
              <w:rPr>
                <w:rFonts w:cs="Arial"/>
                <w:noProof/>
                <w:sz w:val="20"/>
                <w:szCs w:val="20"/>
                <w:lang w:val="ru-RU"/>
              </w:rPr>
              <w:t xml:space="preserve"> ) / Главный двигатель (масло в картере)                              </w:t>
            </w:r>
          </w:p>
        </w:tc>
        <w:tc>
          <w:tcPr>
            <w:tcW w:w="4273" w:type="dxa"/>
            <w:gridSpan w:val="8"/>
            <w:tcBorders>
              <w:top w:val="single" w:sz="12" w:space="0" w:color="auto"/>
              <w:bottom w:val="single" w:sz="12" w:space="0" w:color="auto"/>
            </w:tcBorders>
          </w:tcPr>
          <w:p w:rsidR="00B22781" w:rsidRPr="00CC58B1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121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:rsidR="00B22781" w:rsidRPr="00CC58B1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  <w:lang w:val="ru-RU"/>
              </w:rPr>
            </w:pPr>
          </w:p>
        </w:tc>
      </w:tr>
      <w:tr w:rsidR="00B22781" w:rsidRPr="008E6F23" w:rsidTr="00DB391A">
        <w:tblPrEx>
          <w:tblBorders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330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:rsidR="00B22781" w:rsidRPr="00CC58B1" w:rsidRDefault="00B22781" w:rsidP="001B1890">
            <w:pPr>
              <w:pStyle w:val="a3"/>
              <w:spacing w:before="40" w:after="40"/>
              <w:jc w:val="left"/>
              <w:rPr>
                <w:rFonts w:cs="Arial"/>
                <w:noProof/>
                <w:sz w:val="20"/>
                <w:szCs w:val="20"/>
                <w:lang w:val="ru-RU"/>
              </w:rPr>
            </w:pPr>
            <w:r>
              <w:rPr>
                <w:rFonts w:cs="Arial"/>
                <w:noProof/>
                <w:sz w:val="20"/>
                <w:szCs w:val="20"/>
              </w:rPr>
              <w:t>Generator</w:t>
            </w:r>
            <w:r w:rsidRPr="00CC58B1">
              <w:rPr>
                <w:rFonts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 w:val="20"/>
                <w:szCs w:val="20"/>
              </w:rPr>
              <w:t>Oil</w:t>
            </w:r>
            <w:r w:rsidRPr="00CC58B1">
              <w:rPr>
                <w:rFonts w:cs="Arial"/>
                <w:noProof/>
                <w:sz w:val="20"/>
                <w:szCs w:val="20"/>
                <w:lang w:val="ru-RU"/>
              </w:rPr>
              <w:t xml:space="preserve"> (</w:t>
            </w:r>
            <w:r>
              <w:rPr>
                <w:rFonts w:cs="Arial"/>
                <w:noProof/>
                <w:sz w:val="20"/>
                <w:szCs w:val="20"/>
              </w:rPr>
              <w:t>Crankcase</w:t>
            </w:r>
            <w:r w:rsidRPr="00CC58B1">
              <w:rPr>
                <w:rFonts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 w:val="20"/>
                <w:szCs w:val="20"/>
              </w:rPr>
              <w:t>oil</w:t>
            </w:r>
            <w:r w:rsidRPr="00CC58B1">
              <w:rPr>
                <w:rFonts w:cs="Arial"/>
                <w:noProof/>
                <w:sz w:val="20"/>
                <w:szCs w:val="20"/>
                <w:lang w:val="ru-RU"/>
              </w:rPr>
              <w:t xml:space="preserve"> ) / Генераторное масло (мало в картере)</w:t>
            </w:r>
          </w:p>
        </w:tc>
        <w:tc>
          <w:tcPr>
            <w:tcW w:w="4273" w:type="dxa"/>
            <w:gridSpan w:val="8"/>
            <w:tcBorders>
              <w:top w:val="single" w:sz="12" w:space="0" w:color="auto"/>
              <w:bottom w:val="single" w:sz="12" w:space="0" w:color="auto"/>
            </w:tcBorders>
          </w:tcPr>
          <w:p w:rsidR="00B22781" w:rsidRPr="00CC58B1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121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:rsidR="00B22781" w:rsidRPr="00CC58B1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  <w:lang w:val="ru-RU"/>
              </w:rPr>
            </w:pPr>
          </w:p>
        </w:tc>
      </w:tr>
      <w:tr w:rsidR="00B22781" w:rsidRPr="008E6F23" w:rsidTr="00DB391A">
        <w:tblPrEx>
          <w:tblBorders>
            <w:insideH w:val="single" w:sz="6" w:space="0" w:color="auto"/>
            <w:insideV w:val="single" w:sz="6" w:space="0" w:color="auto"/>
          </w:tblBorders>
        </w:tblPrEx>
        <w:tc>
          <w:tcPr>
            <w:tcW w:w="9724" w:type="dxa"/>
            <w:gridSpan w:val="14"/>
            <w:tcBorders>
              <w:top w:val="single" w:sz="12" w:space="0" w:color="auto"/>
              <w:bottom w:val="single" w:sz="12" w:space="0" w:color="auto"/>
            </w:tcBorders>
          </w:tcPr>
          <w:p w:rsidR="00B22781" w:rsidRPr="00CC58B1" w:rsidRDefault="00B22781" w:rsidP="00DB391A">
            <w:pPr>
              <w:pStyle w:val="a3"/>
              <w:spacing w:before="60" w:after="60"/>
              <w:rPr>
                <w:rFonts w:cs="Arial"/>
                <w:noProof/>
                <w:sz w:val="20"/>
                <w:szCs w:val="20"/>
                <w:lang w:val="ru-RU"/>
              </w:rPr>
            </w:pPr>
          </w:p>
        </w:tc>
      </w:tr>
      <w:tr w:rsidR="00B22781" w:rsidRPr="004F7C9C" w:rsidTr="00DB391A">
        <w:tblPrEx>
          <w:tblBorders>
            <w:insideH w:val="single" w:sz="6" w:space="0" w:color="auto"/>
            <w:insideV w:val="single" w:sz="6" w:space="0" w:color="auto"/>
          </w:tblBorders>
        </w:tblPrEx>
        <w:trPr>
          <w:cantSplit/>
          <w:trHeight w:val="230"/>
        </w:trPr>
        <w:tc>
          <w:tcPr>
            <w:tcW w:w="3351" w:type="dxa"/>
            <w:gridSpan w:val="5"/>
            <w:tcBorders>
              <w:top w:val="single" w:sz="12" w:space="0" w:color="auto"/>
              <w:bottom w:val="single" w:sz="12" w:space="0" w:color="auto"/>
            </w:tcBorders>
          </w:tcPr>
          <w:p w:rsidR="00B22781" w:rsidRPr="00CC58B1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  <w:lang w:val="ru-RU"/>
              </w:rPr>
            </w:pPr>
            <w:r>
              <w:rPr>
                <w:rFonts w:cs="Arial"/>
                <w:noProof/>
                <w:sz w:val="20"/>
                <w:szCs w:val="20"/>
              </w:rPr>
              <w:t>SHIP</w:t>
            </w:r>
            <w:r w:rsidRPr="00CC58B1">
              <w:rPr>
                <w:rFonts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 w:val="20"/>
                <w:szCs w:val="20"/>
              </w:rPr>
              <w:t>TO</w:t>
            </w:r>
            <w:r w:rsidRPr="00CC58B1">
              <w:rPr>
                <w:rFonts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 w:val="20"/>
                <w:szCs w:val="20"/>
              </w:rPr>
              <w:t>STOP</w:t>
            </w:r>
            <w:r w:rsidRPr="00CC58B1">
              <w:rPr>
                <w:rFonts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 w:val="20"/>
                <w:szCs w:val="20"/>
              </w:rPr>
              <w:t>BUNKER</w:t>
            </w:r>
            <w:r w:rsidRPr="00CC58B1">
              <w:rPr>
                <w:rFonts w:cs="Arial"/>
                <w:noProof/>
                <w:sz w:val="20"/>
                <w:szCs w:val="20"/>
                <w:lang w:val="ru-RU"/>
              </w:rPr>
              <w:t xml:space="preserve"> / СУДНО, ПРЕКРАЩАЮЩЕЕ БУНКЕРОВКУ</w:t>
            </w:r>
          </w:p>
        </w:tc>
        <w:tc>
          <w:tcPr>
            <w:tcW w:w="6373" w:type="dxa"/>
            <w:gridSpan w:val="9"/>
            <w:tcBorders>
              <w:top w:val="single" w:sz="12" w:space="0" w:color="auto"/>
              <w:bottom w:val="single" w:sz="12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</w:rPr>
            </w:pPr>
            <w:r>
              <w:rPr>
                <w:rFonts w:cs="Arial"/>
                <w:noProof/>
                <w:sz w:val="20"/>
                <w:szCs w:val="20"/>
              </w:rPr>
              <w:t>If applicable, has the Suppliers meter been zeroed? / Если применимо, расходомер Поставщика обнулен?</w:t>
            </w:r>
          </w:p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</w:rPr>
            </w:pPr>
            <w:r>
              <w:rPr>
                <w:rFonts w:cs="Arial"/>
                <w:noProof/>
                <w:sz w:val="20"/>
                <w:szCs w:val="20"/>
              </w:rPr>
              <w:t xml:space="preserve">                                                                 (YES/NO) / (Да/Нет)</w:t>
            </w:r>
          </w:p>
        </w:tc>
      </w:tr>
      <w:tr w:rsidR="00B22781" w:rsidRPr="004F7C9C" w:rsidTr="00DB391A">
        <w:tblPrEx>
          <w:tblBorders>
            <w:insideH w:val="single" w:sz="6" w:space="0" w:color="auto"/>
            <w:insideV w:val="single" w:sz="6" w:space="0" w:color="auto"/>
          </w:tblBorders>
        </w:tblPrEx>
        <w:tc>
          <w:tcPr>
            <w:tcW w:w="9724" w:type="dxa"/>
            <w:gridSpan w:val="14"/>
            <w:tcBorders>
              <w:top w:val="single" w:sz="12" w:space="0" w:color="auto"/>
              <w:bottom w:val="single" w:sz="12" w:space="0" w:color="auto"/>
            </w:tcBorders>
          </w:tcPr>
          <w:p w:rsidR="00B22781" w:rsidRPr="004F7C9C" w:rsidRDefault="00B22781" w:rsidP="00DB391A">
            <w:pPr>
              <w:pStyle w:val="a3"/>
              <w:tabs>
                <w:tab w:val="left" w:pos="7992"/>
              </w:tabs>
              <w:spacing w:before="60" w:after="60"/>
              <w:rPr>
                <w:rFonts w:cs="Arial"/>
                <w:noProof/>
                <w:sz w:val="20"/>
                <w:szCs w:val="20"/>
              </w:rPr>
            </w:pPr>
            <w:r>
              <w:rPr>
                <w:rFonts w:cs="Arial"/>
                <w:noProof/>
                <w:sz w:val="20"/>
                <w:szCs w:val="20"/>
              </w:rPr>
              <w:t>How will an emergency stop be actioned? / Как осуществить аварийный останов?</w:t>
            </w:r>
          </w:p>
          <w:p w:rsidR="00B22781" w:rsidRPr="004F7C9C" w:rsidRDefault="00B22781" w:rsidP="00DB391A">
            <w:pPr>
              <w:pStyle w:val="a3"/>
              <w:tabs>
                <w:tab w:val="left" w:pos="7992"/>
              </w:tabs>
              <w:spacing w:before="60" w:after="60"/>
              <w:rPr>
                <w:rFonts w:cs="Arial"/>
                <w:noProof/>
                <w:sz w:val="20"/>
                <w:szCs w:val="20"/>
              </w:rPr>
            </w:pPr>
          </w:p>
        </w:tc>
      </w:tr>
      <w:tr w:rsidR="00B22781" w:rsidRPr="008E6F23" w:rsidTr="00DB391A">
        <w:tblPrEx>
          <w:tblBorders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9724" w:type="dxa"/>
            <w:gridSpan w:val="14"/>
            <w:tcBorders>
              <w:top w:val="single" w:sz="12" w:space="0" w:color="auto"/>
              <w:bottom w:val="single" w:sz="12" w:space="0" w:color="auto"/>
            </w:tcBorders>
          </w:tcPr>
          <w:p w:rsidR="00B22781" w:rsidRDefault="00B22781" w:rsidP="00DB391A">
            <w:pPr>
              <w:pStyle w:val="a3"/>
              <w:spacing w:before="40" w:after="40"/>
              <w:jc w:val="center"/>
              <w:rPr>
                <w:rFonts w:cs="Arial"/>
                <w:b/>
                <w:bCs/>
                <w:noProof/>
                <w:color w:val="FF0000"/>
                <w:sz w:val="20"/>
                <w:szCs w:val="20"/>
              </w:rPr>
            </w:pPr>
            <w:r>
              <w:rPr>
                <w:rFonts w:cs="Arial"/>
                <w:b/>
                <w:bCs/>
                <w:noProof/>
                <w:color w:val="FF0000"/>
                <w:sz w:val="20"/>
                <w:szCs w:val="20"/>
              </w:rPr>
              <w:t>NO TANK TO BE LOADED ABOVE 90% OF NOMINAL CA</w:t>
            </w:r>
            <w:bookmarkStart w:id="0" w:name="_GoBack"/>
            <w:bookmarkEnd w:id="0"/>
            <w:r>
              <w:rPr>
                <w:rFonts w:cs="Arial"/>
                <w:b/>
                <w:bCs/>
                <w:noProof/>
                <w:color w:val="FF0000"/>
                <w:sz w:val="20"/>
                <w:szCs w:val="20"/>
              </w:rPr>
              <w:t xml:space="preserve">PACITY / </w:t>
            </w:r>
          </w:p>
          <w:p w:rsidR="00B22781" w:rsidRPr="00CC58B1" w:rsidRDefault="00B22781" w:rsidP="00DB391A">
            <w:pPr>
              <w:pStyle w:val="a3"/>
              <w:spacing w:before="40" w:after="40"/>
              <w:jc w:val="center"/>
              <w:rPr>
                <w:rFonts w:cs="Arial"/>
                <w:b/>
                <w:noProof/>
                <w:color w:val="FF0000"/>
                <w:sz w:val="20"/>
                <w:szCs w:val="20"/>
                <w:lang w:val="ru-RU"/>
              </w:rPr>
            </w:pPr>
            <w:r w:rsidRPr="00CC58B1">
              <w:rPr>
                <w:rFonts w:cs="Arial"/>
                <w:b/>
                <w:bCs/>
                <w:noProof/>
                <w:color w:val="FF0000"/>
                <w:sz w:val="20"/>
                <w:szCs w:val="20"/>
                <w:lang w:val="ru-RU"/>
              </w:rPr>
              <w:t>НАПОЛНЕНИЕ ТАНКОВ СВЫШЕ 90% ЕМКОСТИ ЗАПРЕЩЕНО</w:t>
            </w:r>
          </w:p>
        </w:tc>
      </w:tr>
      <w:tr w:rsidR="00B22781" w:rsidRPr="008E6F23" w:rsidTr="00DB391A">
        <w:tblPrEx>
          <w:tblBorders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1224" w:type="dxa"/>
            <w:tcBorders>
              <w:top w:val="single" w:sz="12" w:space="0" w:color="auto"/>
              <w:bottom w:val="single" w:sz="12" w:space="0" w:color="auto"/>
            </w:tcBorders>
          </w:tcPr>
          <w:p w:rsidR="00B22781" w:rsidRPr="00CC58B1" w:rsidRDefault="00B22781" w:rsidP="00DB391A">
            <w:pPr>
              <w:pStyle w:val="a3"/>
              <w:spacing w:before="40" w:after="40"/>
              <w:jc w:val="center"/>
              <w:rPr>
                <w:rFonts w:cs="Arial"/>
                <w:noProof/>
                <w:sz w:val="18"/>
                <w:szCs w:val="18"/>
                <w:lang w:val="ru-RU"/>
              </w:rPr>
            </w:pPr>
            <w:r w:rsidRPr="00310610">
              <w:rPr>
                <w:rFonts w:cs="Arial"/>
                <w:noProof/>
                <w:sz w:val="18"/>
                <w:szCs w:val="18"/>
              </w:rPr>
              <w:t>Sequence</w:t>
            </w:r>
            <w:r w:rsidRPr="00CC58B1">
              <w:rPr>
                <w:rFonts w:cs="Arial"/>
                <w:noProof/>
                <w:sz w:val="18"/>
                <w:szCs w:val="18"/>
                <w:lang w:val="ru-RU"/>
              </w:rPr>
              <w:t xml:space="preserve"> </w:t>
            </w:r>
            <w:r w:rsidRPr="00310610">
              <w:rPr>
                <w:rFonts w:cs="Arial"/>
                <w:noProof/>
                <w:sz w:val="18"/>
                <w:szCs w:val="18"/>
              </w:rPr>
              <w:t>of</w:t>
            </w:r>
            <w:r w:rsidRPr="00CC58B1">
              <w:rPr>
                <w:rFonts w:cs="Arial"/>
                <w:noProof/>
                <w:sz w:val="18"/>
                <w:szCs w:val="18"/>
                <w:lang w:val="ru-RU"/>
              </w:rPr>
              <w:t xml:space="preserve"> </w:t>
            </w:r>
            <w:r w:rsidRPr="00310610">
              <w:rPr>
                <w:rFonts w:cs="Arial"/>
                <w:noProof/>
                <w:sz w:val="18"/>
                <w:szCs w:val="18"/>
              </w:rPr>
              <w:t>loading</w:t>
            </w:r>
            <w:r w:rsidRPr="00CC58B1">
              <w:rPr>
                <w:rFonts w:cs="Arial"/>
                <w:noProof/>
                <w:sz w:val="18"/>
                <w:szCs w:val="18"/>
                <w:lang w:val="ru-RU"/>
              </w:rPr>
              <w:t xml:space="preserve"> / Последовательность наполнения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</w:tcPr>
          <w:p w:rsidR="00B22781" w:rsidRPr="00310610" w:rsidRDefault="00B22781" w:rsidP="00DB391A">
            <w:pPr>
              <w:pStyle w:val="a3"/>
              <w:spacing w:before="40" w:after="40"/>
              <w:jc w:val="center"/>
              <w:rPr>
                <w:rFonts w:cs="Arial"/>
                <w:noProof/>
                <w:sz w:val="18"/>
                <w:szCs w:val="18"/>
              </w:rPr>
            </w:pPr>
            <w:r w:rsidRPr="00310610">
              <w:rPr>
                <w:rFonts w:cs="Arial"/>
                <w:noProof/>
                <w:sz w:val="18"/>
                <w:szCs w:val="18"/>
              </w:rPr>
              <w:t>Tanks to be loaded / Наполняемые танки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 w:rsidR="00B22781" w:rsidRPr="00310610" w:rsidRDefault="00B22781" w:rsidP="00DB391A">
            <w:pPr>
              <w:pStyle w:val="a3"/>
              <w:spacing w:before="40" w:after="40"/>
              <w:jc w:val="center"/>
              <w:rPr>
                <w:rFonts w:cs="Arial"/>
                <w:noProof/>
                <w:sz w:val="18"/>
                <w:szCs w:val="18"/>
              </w:rPr>
            </w:pPr>
            <w:r w:rsidRPr="00310610">
              <w:rPr>
                <w:rFonts w:cs="Arial"/>
                <w:noProof/>
                <w:sz w:val="18"/>
                <w:szCs w:val="18"/>
              </w:rPr>
              <w:t>Product name / Наименование продукта</w:t>
            </w:r>
          </w:p>
        </w:tc>
        <w:tc>
          <w:tcPr>
            <w:tcW w:w="1276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:rsidR="00B22781" w:rsidRPr="00230B79" w:rsidRDefault="00B22781" w:rsidP="00DB391A">
            <w:pPr>
              <w:pStyle w:val="a3"/>
              <w:spacing w:before="40" w:after="40"/>
              <w:jc w:val="center"/>
              <w:rPr>
                <w:rFonts w:cs="Arial"/>
                <w:noProof/>
                <w:sz w:val="18"/>
                <w:szCs w:val="18"/>
                <w:lang w:val="ru-RU"/>
              </w:rPr>
            </w:pPr>
            <w:r w:rsidRPr="00310610">
              <w:rPr>
                <w:rFonts w:cs="Arial"/>
                <w:noProof/>
                <w:sz w:val="18"/>
                <w:szCs w:val="18"/>
              </w:rPr>
              <w:t>Total</w:t>
            </w:r>
            <w:r w:rsidRPr="00230B79">
              <w:rPr>
                <w:rFonts w:cs="Arial"/>
                <w:noProof/>
                <w:sz w:val="18"/>
                <w:szCs w:val="18"/>
                <w:lang w:val="ru-RU"/>
              </w:rPr>
              <w:t xml:space="preserve"> </w:t>
            </w:r>
            <w:r w:rsidRPr="00310610">
              <w:rPr>
                <w:rFonts w:cs="Arial"/>
                <w:noProof/>
                <w:sz w:val="18"/>
                <w:szCs w:val="18"/>
              </w:rPr>
              <w:t>space</w:t>
            </w:r>
            <w:r w:rsidRPr="00230B79">
              <w:rPr>
                <w:rFonts w:cs="Arial"/>
                <w:noProof/>
                <w:sz w:val="18"/>
                <w:szCs w:val="18"/>
                <w:lang w:val="ru-RU"/>
              </w:rPr>
              <w:t xml:space="preserve"> </w:t>
            </w:r>
            <w:r w:rsidRPr="00310610">
              <w:rPr>
                <w:rFonts w:cs="Arial"/>
                <w:noProof/>
                <w:sz w:val="18"/>
                <w:szCs w:val="18"/>
              </w:rPr>
              <w:t>available</w:t>
            </w:r>
            <w:r w:rsidRPr="00230B79">
              <w:rPr>
                <w:rFonts w:cs="Arial"/>
                <w:noProof/>
                <w:sz w:val="18"/>
                <w:szCs w:val="18"/>
                <w:lang w:val="ru-RU"/>
              </w:rPr>
              <w:t xml:space="preserve"> (</w:t>
            </w:r>
            <w:r w:rsidRPr="00310610">
              <w:rPr>
                <w:rFonts w:cs="Arial"/>
                <w:noProof/>
                <w:sz w:val="18"/>
                <w:szCs w:val="18"/>
              </w:rPr>
              <w:t>m</w:t>
            </w:r>
            <w:r w:rsidRPr="00230B79">
              <w:rPr>
                <w:rFonts w:cs="Arial"/>
                <w:noProof/>
                <w:sz w:val="18"/>
                <w:szCs w:val="18"/>
                <w:lang w:val="ru-RU"/>
              </w:rPr>
              <w:t>3) / Общий имеющийся объем (м3)</w:t>
            </w:r>
          </w:p>
        </w:tc>
        <w:tc>
          <w:tcPr>
            <w:tcW w:w="1275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B22781" w:rsidRPr="00CC58B1" w:rsidRDefault="00B22781" w:rsidP="00DB391A">
            <w:pPr>
              <w:pStyle w:val="a3"/>
              <w:spacing w:before="40" w:after="40"/>
              <w:jc w:val="center"/>
              <w:rPr>
                <w:rFonts w:cs="Arial"/>
                <w:noProof/>
                <w:sz w:val="18"/>
                <w:szCs w:val="18"/>
                <w:lang w:val="ru-RU"/>
              </w:rPr>
            </w:pPr>
            <w:r w:rsidRPr="00310610">
              <w:rPr>
                <w:rFonts w:cs="Arial"/>
                <w:noProof/>
                <w:sz w:val="18"/>
                <w:szCs w:val="18"/>
              </w:rPr>
              <w:t>Amount</w:t>
            </w:r>
            <w:r w:rsidRPr="00CC58B1">
              <w:rPr>
                <w:rFonts w:cs="Arial"/>
                <w:noProof/>
                <w:sz w:val="18"/>
                <w:szCs w:val="18"/>
                <w:lang w:val="ru-RU"/>
              </w:rPr>
              <w:t xml:space="preserve"> </w:t>
            </w:r>
            <w:r w:rsidRPr="00310610">
              <w:rPr>
                <w:rFonts w:cs="Arial"/>
                <w:noProof/>
                <w:sz w:val="18"/>
                <w:szCs w:val="18"/>
              </w:rPr>
              <w:t>of</w:t>
            </w:r>
            <w:r w:rsidRPr="00CC58B1">
              <w:rPr>
                <w:rFonts w:cs="Arial"/>
                <w:noProof/>
                <w:sz w:val="18"/>
                <w:szCs w:val="18"/>
                <w:lang w:val="ru-RU"/>
              </w:rPr>
              <w:t xml:space="preserve"> </w:t>
            </w:r>
            <w:r w:rsidRPr="00310610">
              <w:rPr>
                <w:rFonts w:cs="Arial"/>
                <w:noProof/>
                <w:sz w:val="18"/>
                <w:szCs w:val="18"/>
              </w:rPr>
              <w:t>load</w:t>
            </w:r>
            <w:r w:rsidRPr="00CC58B1">
              <w:rPr>
                <w:rFonts w:cs="Arial"/>
                <w:noProof/>
                <w:sz w:val="18"/>
                <w:szCs w:val="18"/>
                <w:lang w:val="ru-RU"/>
              </w:rPr>
              <w:t xml:space="preserve"> (</w:t>
            </w:r>
            <w:r w:rsidRPr="00310610">
              <w:rPr>
                <w:rFonts w:cs="Arial"/>
                <w:noProof/>
                <w:sz w:val="18"/>
                <w:szCs w:val="18"/>
              </w:rPr>
              <w:t>m</w:t>
            </w:r>
            <w:r w:rsidRPr="00CC58B1">
              <w:rPr>
                <w:rFonts w:cs="Arial"/>
                <w:noProof/>
                <w:sz w:val="18"/>
                <w:szCs w:val="18"/>
                <w:lang w:val="ru-RU"/>
              </w:rPr>
              <w:t>3) /Загружаемое количество (м3)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B22781" w:rsidRPr="00CC58B1" w:rsidRDefault="00B22781" w:rsidP="00DB391A">
            <w:pPr>
              <w:pStyle w:val="a3"/>
              <w:spacing w:before="40" w:after="40"/>
              <w:jc w:val="center"/>
              <w:rPr>
                <w:rFonts w:cs="Arial"/>
                <w:noProof/>
                <w:sz w:val="18"/>
                <w:szCs w:val="18"/>
                <w:lang w:val="ru-RU"/>
              </w:rPr>
            </w:pPr>
            <w:r w:rsidRPr="00310610">
              <w:rPr>
                <w:rFonts w:cs="Arial"/>
                <w:noProof/>
                <w:sz w:val="18"/>
                <w:szCs w:val="18"/>
              </w:rPr>
              <w:t>Start</w:t>
            </w:r>
            <w:r w:rsidRPr="00CC58B1">
              <w:rPr>
                <w:rFonts w:cs="Arial"/>
                <w:noProof/>
                <w:sz w:val="18"/>
                <w:szCs w:val="18"/>
                <w:lang w:val="ru-RU"/>
              </w:rPr>
              <w:t xml:space="preserve"> </w:t>
            </w:r>
            <w:r w:rsidRPr="00310610">
              <w:rPr>
                <w:rFonts w:cs="Arial"/>
                <w:noProof/>
                <w:sz w:val="18"/>
                <w:szCs w:val="18"/>
              </w:rPr>
              <w:t>ullage</w:t>
            </w:r>
            <w:r w:rsidRPr="00CC58B1">
              <w:rPr>
                <w:rFonts w:cs="Arial"/>
                <w:noProof/>
                <w:sz w:val="18"/>
                <w:szCs w:val="18"/>
                <w:lang w:val="ru-RU"/>
              </w:rPr>
              <w:t xml:space="preserve"> /Начальное незаполненное пространство</w:t>
            </w:r>
          </w:p>
        </w:tc>
        <w:tc>
          <w:tcPr>
            <w:tcW w:w="1276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B22781" w:rsidRPr="00CC58B1" w:rsidRDefault="00B22781" w:rsidP="00DB391A">
            <w:pPr>
              <w:pStyle w:val="a3"/>
              <w:spacing w:before="40" w:after="40"/>
              <w:jc w:val="center"/>
              <w:rPr>
                <w:rFonts w:cs="Arial"/>
                <w:noProof/>
                <w:sz w:val="18"/>
                <w:szCs w:val="18"/>
                <w:lang w:val="ru-RU"/>
              </w:rPr>
            </w:pPr>
            <w:r w:rsidRPr="00310610">
              <w:rPr>
                <w:rFonts w:cs="Arial"/>
                <w:noProof/>
                <w:sz w:val="18"/>
                <w:szCs w:val="18"/>
              </w:rPr>
              <w:t>Finish</w:t>
            </w:r>
            <w:r w:rsidRPr="00CC58B1">
              <w:rPr>
                <w:rFonts w:cs="Arial"/>
                <w:noProof/>
                <w:sz w:val="18"/>
                <w:szCs w:val="18"/>
                <w:lang w:val="ru-RU"/>
              </w:rPr>
              <w:t xml:space="preserve"> </w:t>
            </w:r>
            <w:r w:rsidRPr="00310610">
              <w:rPr>
                <w:rFonts w:cs="Arial"/>
                <w:noProof/>
                <w:sz w:val="18"/>
                <w:szCs w:val="18"/>
              </w:rPr>
              <w:t>ullage</w:t>
            </w:r>
            <w:r w:rsidRPr="00CC58B1">
              <w:rPr>
                <w:rFonts w:cs="Arial"/>
                <w:noProof/>
                <w:sz w:val="18"/>
                <w:szCs w:val="18"/>
                <w:lang w:val="ru-RU"/>
              </w:rPr>
              <w:t xml:space="preserve"> / Конечное незаполненное пространство</w:t>
            </w:r>
          </w:p>
        </w:tc>
        <w:tc>
          <w:tcPr>
            <w:tcW w:w="155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B22781" w:rsidRPr="00CC58B1" w:rsidRDefault="00B22781" w:rsidP="00DB391A">
            <w:pPr>
              <w:pStyle w:val="a3"/>
              <w:spacing w:before="40" w:after="40"/>
              <w:jc w:val="center"/>
              <w:rPr>
                <w:rFonts w:cs="Arial"/>
                <w:noProof/>
                <w:sz w:val="18"/>
                <w:szCs w:val="18"/>
                <w:lang w:val="ru-RU"/>
              </w:rPr>
            </w:pPr>
            <w:r w:rsidRPr="00310610">
              <w:rPr>
                <w:rFonts w:cs="Arial"/>
                <w:noProof/>
                <w:sz w:val="18"/>
                <w:szCs w:val="18"/>
              </w:rPr>
              <w:t>Finishing</w:t>
            </w:r>
            <w:r w:rsidRPr="00CC58B1">
              <w:rPr>
                <w:rFonts w:cs="Arial"/>
                <w:noProof/>
                <w:sz w:val="18"/>
                <w:szCs w:val="18"/>
                <w:lang w:val="ru-RU"/>
              </w:rPr>
              <w:t xml:space="preserve"> </w:t>
            </w:r>
            <w:r w:rsidRPr="00310610">
              <w:rPr>
                <w:rFonts w:cs="Arial"/>
                <w:noProof/>
                <w:sz w:val="18"/>
                <w:szCs w:val="18"/>
              </w:rPr>
              <w:t>quantity</w:t>
            </w:r>
            <w:r w:rsidRPr="00CC58B1">
              <w:rPr>
                <w:rFonts w:cs="Arial"/>
                <w:noProof/>
                <w:sz w:val="18"/>
                <w:szCs w:val="18"/>
                <w:lang w:val="ru-RU"/>
              </w:rPr>
              <w:t xml:space="preserve"> </w:t>
            </w:r>
            <w:r w:rsidRPr="00310610">
              <w:rPr>
                <w:rFonts w:cs="Arial"/>
                <w:noProof/>
                <w:sz w:val="18"/>
                <w:szCs w:val="18"/>
              </w:rPr>
              <w:t>in</w:t>
            </w:r>
            <w:r w:rsidRPr="00CC58B1">
              <w:rPr>
                <w:rFonts w:cs="Arial"/>
                <w:noProof/>
                <w:sz w:val="18"/>
                <w:szCs w:val="18"/>
                <w:lang w:val="ru-RU"/>
              </w:rPr>
              <w:t xml:space="preserve"> </w:t>
            </w:r>
            <w:r w:rsidRPr="00310610">
              <w:rPr>
                <w:rFonts w:cs="Arial"/>
                <w:noProof/>
                <w:sz w:val="18"/>
                <w:szCs w:val="18"/>
              </w:rPr>
              <w:t>tank</w:t>
            </w:r>
            <w:r w:rsidRPr="00CC58B1">
              <w:rPr>
                <w:rFonts w:cs="Arial"/>
                <w:noProof/>
                <w:sz w:val="18"/>
                <w:szCs w:val="18"/>
                <w:lang w:val="ru-RU"/>
              </w:rPr>
              <w:t xml:space="preserve"> (</w:t>
            </w:r>
            <w:r w:rsidRPr="00310610">
              <w:rPr>
                <w:rFonts w:cs="Arial"/>
                <w:noProof/>
                <w:sz w:val="18"/>
                <w:szCs w:val="18"/>
              </w:rPr>
              <w:t>m</w:t>
            </w:r>
            <w:r w:rsidRPr="00CC58B1">
              <w:rPr>
                <w:rFonts w:cs="Arial"/>
                <w:noProof/>
                <w:sz w:val="18"/>
                <w:szCs w:val="18"/>
                <w:lang w:val="ru-RU"/>
              </w:rPr>
              <w:t>3) / Итоговое количество в танке  (м3)</w:t>
            </w:r>
          </w:p>
        </w:tc>
      </w:tr>
      <w:tr w:rsidR="00B22781" w:rsidRPr="004F7C9C" w:rsidTr="00DB391A">
        <w:tblPrEx>
          <w:tblBorders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1224" w:type="dxa"/>
            <w:tcBorders>
              <w:top w:val="single" w:sz="12" w:space="0" w:color="auto"/>
              <w:bottom w:val="single" w:sz="12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jc w:val="center"/>
              <w:rPr>
                <w:rFonts w:cs="Arial"/>
                <w:noProof/>
                <w:sz w:val="20"/>
                <w:szCs w:val="20"/>
              </w:rPr>
            </w:pPr>
            <w:r>
              <w:rPr>
                <w:rFonts w:cs="Arial"/>
                <w:noProof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1276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1275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1276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</w:rPr>
            </w:pPr>
          </w:p>
        </w:tc>
      </w:tr>
      <w:tr w:rsidR="00B22781" w:rsidRPr="004F7C9C" w:rsidTr="00DB391A">
        <w:tblPrEx>
          <w:tblBorders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1224" w:type="dxa"/>
            <w:tcBorders>
              <w:top w:val="single" w:sz="12" w:space="0" w:color="auto"/>
              <w:bottom w:val="single" w:sz="12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jc w:val="center"/>
              <w:rPr>
                <w:rFonts w:cs="Arial"/>
                <w:noProof/>
                <w:sz w:val="20"/>
                <w:szCs w:val="20"/>
              </w:rPr>
            </w:pPr>
            <w:r>
              <w:rPr>
                <w:rFonts w:cs="Arial"/>
                <w:noProof/>
                <w:sz w:val="20"/>
                <w:szCs w:val="20"/>
              </w:rPr>
              <w:t>2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1276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1275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1276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</w:rPr>
            </w:pPr>
          </w:p>
        </w:tc>
      </w:tr>
      <w:tr w:rsidR="00B22781" w:rsidRPr="004F7C9C" w:rsidTr="00DB391A">
        <w:tblPrEx>
          <w:tblBorders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1224" w:type="dxa"/>
            <w:tcBorders>
              <w:top w:val="single" w:sz="12" w:space="0" w:color="auto"/>
              <w:bottom w:val="single" w:sz="12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jc w:val="center"/>
              <w:rPr>
                <w:rFonts w:cs="Arial"/>
                <w:noProof/>
                <w:sz w:val="20"/>
                <w:szCs w:val="20"/>
              </w:rPr>
            </w:pPr>
            <w:r>
              <w:rPr>
                <w:rFonts w:cs="Arial"/>
                <w:noProof/>
                <w:sz w:val="20"/>
                <w:szCs w:val="20"/>
              </w:rPr>
              <w:t>3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1276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1275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1276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</w:rPr>
            </w:pPr>
          </w:p>
        </w:tc>
      </w:tr>
      <w:tr w:rsidR="00B22781" w:rsidRPr="004F7C9C" w:rsidTr="00DB391A">
        <w:tblPrEx>
          <w:tblBorders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1224" w:type="dxa"/>
            <w:tcBorders>
              <w:top w:val="single" w:sz="12" w:space="0" w:color="auto"/>
              <w:bottom w:val="single" w:sz="12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jc w:val="center"/>
              <w:rPr>
                <w:rFonts w:cs="Arial"/>
                <w:noProof/>
                <w:sz w:val="20"/>
                <w:szCs w:val="20"/>
              </w:rPr>
            </w:pPr>
            <w:r>
              <w:rPr>
                <w:rFonts w:cs="Arial"/>
                <w:noProof/>
                <w:sz w:val="20"/>
                <w:szCs w:val="20"/>
              </w:rPr>
              <w:t>4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1276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1275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1276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</w:rPr>
            </w:pPr>
          </w:p>
        </w:tc>
      </w:tr>
      <w:tr w:rsidR="00B22781" w:rsidRPr="004F7C9C" w:rsidTr="00DB391A">
        <w:tblPrEx>
          <w:tblBorders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1224" w:type="dxa"/>
            <w:tcBorders>
              <w:top w:val="single" w:sz="12" w:space="0" w:color="auto"/>
              <w:bottom w:val="single" w:sz="12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jc w:val="center"/>
              <w:rPr>
                <w:rFonts w:cs="Arial"/>
                <w:noProof/>
                <w:sz w:val="20"/>
                <w:szCs w:val="20"/>
              </w:rPr>
            </w:pPr>
            <w:r>
              <w:rPr>
                <w:rFonts w:cs="Arial"/>
                <w:noProof/>
                <w:sz w:val="20"/>
                <w:szCs w:val="20"/>
              </w:rPr>
              <w:t>5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1276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1275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ind w:right="-445"/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1276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rPr>
                <w:rFonts w:cs="Arial"/>
                <w:noProof/>
                <w:sz w:val="20"/>
                <w:szCs w:val="20"/>
              </w:rPr>
            </w:pPr>
          </w:p>
        </w:tc>
      </w:tr>
      <w:tr w:rsidR="00B22781" w:rsidRPr="008E6F23" w:rsidTr="00DB391A">
        <w:tblPrEx>
          <w:tblBorders>
            <w:insideH w:val="single" w:sz="6" w:space="0" w:color="auto"/>
            <w:insideV w:val="single" w:sz="6" w:space="0" w:color="auto"/>
          </w:tblBorders>
        </w:tblPrEx>
        <w:tc>
          <w:tcPr>
            <w:tcW w:w="9724" w:type="dxa"/>
            <w:gridSpan w:val="14"/>
            <w:tcBorders>
              <w:top w:val="single" w:sz="12" w:space="0" w:color="auto"/>
              <w:bottom w:val="single" w:sz="12" w:space="0" w:color="auto"/>
            </w:tcBorders>
          </w:tcPr>
          <w:p w:rsidR="00B22781" w:rsidRPr="004F7C9C" w:rsidRDefault="00B22781" w:rsidP="00DB391A">
            <w:pPr>
              <w:pStyle w:val="a3"/>
              <w:spacing w:before="40" w:after="40"/>
              <w:jc w:val="center"/>
              <w:rPr>
                <w:rFonts w:cs="Arial"/>
                <w:b/>
                <w:noProof/>
                <w:sz w:val="20"/>
                <w:szCs w:val="20"/>
              </w:rPr>
            </w:pPr>
          </w:p>
          <w:p w:rsidR="00B22781" w:rsidRPr="004F7C9C" w:rsidRDefault="00B22781" w:rsidP="00DB391A">
            <w:pPr>
              <w:pStyle w:val="a3"/>
              <w:spacing w:before="40" w:after="40"/>
              <w:jc w:val="center"/>
              <w:rPr>
                <w:rFonts w:cs="Arial"/>
                <w:b/>
                <w:noProof/>
                <w:sz w:val="20"/>
                <w:szCs w:val="20"/>
              </w:rPr>
            </w:pPr>
          </w:p>
          <w:p w:rsidR="00B22781" w:rsidRDefault="00B22781" w:rsidP="00DB391A">
            <w:pPr>
              <w:pStyle w:val="a3"/>
              <w:spacing w:before="40" w:after="40"/>
              <w:jc w:val="center"/>
              <w:rPr>
                <w:rFonts w:cs="Arial"/>
                <w:b/>
                <w:bCs/>
                <w:noProof/>
                <w:sz w:val="20"/>
                <w:szCs w:val="20"/>
              </w:rPr>
            </w:pPr>
            <w:r>
              <w:rPr>
                <w:rFonts w:cs="Arial"/>
                <w:b/>
                <w:bCs/>
                <w:noProof/>
                <w:sz w:val="20"/>
                <w:szCs w:val="20"/>
              </w:rPr>
              <w:t xml:space="preserve">HOSES MUST NOT BE TAKEN ON/OFF THE SHIP WITHOUT THEIR ENDS BLANKED / </w:t>
            </w:r>
          </w:p>
          <w:p w:rsidR="00B22781" w:rsidRPr="00CC58B1" w:rsidRDefault="00B22781" w:rsidP="00DB391A">
            <w:pPr>
              <w:pStyle w:val="a3"/>
              <w:spacing w:before="40" w:after="40"/>
              <w:jc w:val="center"/>
              <w:rPr>
                <w:rFonts w:cs="Arial"/>
                <w:b/>
                <w:noProof/>
                <w:sz w:val="20"/>
                <w:szCs w:val="20"/>
                <w:lang w:val="ru-RU"/>
              </w:rPr>
            </w:pPr>
            <w:r w:rsidRPr="00CC58B1">
              <w:rPr>
                <w:rFonts w:cs="Arial"/>
                <w:b/>
                <w:bCs/>
                <w:noProof/>
                <w:sz w:val="20"/>
                <w:szCs w:val="20"/>
                <w:lang w:val="ru-RU"/>
              </w:rPr>
              <w:t>ПРИЕМ НА БОРТ / ОТДАЧА ШЛАНГОВ С НЕЗАГЛУШЕННЫМИ КОНЦАМИ ЗАПРЕЩЕНА</w:t>
            </w:r>
          </w:p>
          <w:p w:rsidR="00B22781" w:rsidRPr="00CC58B1" w:rsidRDefault="00B22781" w:rsidP="00DB391A">
            <w:pPr>
              <w:pStyle w:val="a3"/>
              <w:spacing w:before="40" w:after="40"/>
              <w:jc w:val="center"/>
              <w:rPr>
                <w:rFonts w:cs="Arial"/>
                <w:b/>
                <w:noProof/>
                <w:sz w:val="20"/>
                <w:szCs w:val="20"/>
                <w:lang w:val="ru-RU"/>
              </w:rPr>
            </w:pPr>
          </w:p>
          <w:p w:rsidR="00B22781" w:rsidRPr="00CC58B1" w:rsidRDefault="00B22781" w:rsidP="00DB391A">
            <w:pPr>
              <w:pStyle w:val="a3"/>
              <w:spacing w:before="40" w:after="40"/>
              <w:jc w:val="center"/>
              <w:rPr>
                <w:rFonts w:cs="Arial"/>
                <w:b/>
                <w:noProof/>
                <w:sz w:val="20"/>
                <w:szCs w:val="20"/>
                <w:lang w:val="ru-RU"/>
              </w:rPr>
            </w:pPr>
          </w:p>
        </w:tc>
      </w:tr>
      <w:tr w:rsidR="00B22781" w:rsidRPr="008E6F23" w:rsidTr="00DB391A">
        <w:tblPrEx>
          <w:tblBorders>
            <w:insideH w:val="single" w:sz="6" w:space="0" w:color="auto"/>
            <w:insideV w:val="single" w:sz="6" w:space="0" w:color="auto"/>
          </w:tblBorders>
        </w:tblPrEx>
        <w:tc>
          <w:tcPr>
            <w:tcW w:w="4768" w:type="dxa"/>
            <w:gridSpan w:val="7"/>
            <w:tcBorders>
              <w:top w:val="single" w:sz="12" w:space="0" w:color="auto"/>
              <w:bottom w:val="single" w:sz="12" w:space="0" w:color="auto"/>
              <w:right w:val="nil"/>
            </w:tcBorders>
          </w:tcPr>
          <w:p w:rsidR="00B22781" w:rsidRPr="00230B79" w:rsidRDefault="00B22781" w:rsidP="00DB391A">
            <w:pPr>
              <w:pStyle w:val="a3"/>
              <w:spacing w:before="60"/>
              <w:rPr>
                <w:rFonts w:cs="Arial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cs="Arial"/>
                <w:b/>
                <w:bCs/>
                <w:noProof/>
                <w:sz w:val="20"/>
                <w:szCs w:val="20"/>
              </w:rPr>
              <w:t>Signed</w:t>
            </w:r>
            <w:r w:rsidRPr="00230B79">
              <w:rPr>
                <w:rFonts w:cs="Arial"/>
                <w:b/>
                <w:bCs/>
                <w:noProof/>
                <w:sz w:val="20"/>
                <w:szCs w:val="20"/>
                <w:lang w:val="ru-RU"/>
              </w:rPr>
              <w:t xml:space="preserve"> / Подпись: </w:t>
            </w:r>
            <w:r>
              <w:rPr>
                <w:rFonts w:cs="Arial"/>
                <w:b/>
                <w:bCs/>
                <w:noProof/>
                <w:sz w:val="20"/>
                <w:szCs w:val="20"/>
              </w:rPr>
              <w:t>Chief</w:t>
            </w:r>
            <w:r w:rsidRPr="00230B79">
              <w:rPr>
                <w:rFonts w:cs="Arial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  <w:sz w:val="20"/>
                <w:szCs w:val="20"/>
              </w:rPr>
              <w:t>Engineer</w:t>
            </w:r>
            <w:r w:rsidRPr="00230B79">
              <w:rPr>
                <w:rFonts w:cs="Arial"/>
                <w:b/>
                <w:bCs/>
                <w:noProof/>
                <w:sz w:val="20"/>
                <w:szCs w:val="20"/>
                <w:lang w:val="ru-RU"/>
              </w:rPr>
              <w:t xml:space="preserve"> / Старший механик</w:t>
            </w:r>
          </w:p>
        </w:tc>
        <w:tc>
          <w:tcPr>
            <w:tcW w:w="2552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B22781" w:rsidRPr="00230B79" w:rsidRDefault="00B22781" w:rsidP="00DB391A">
            <w:pPr>
              <w:pStyle w:val="a3"/>
              <w:spacing w:before="60"/>
              <w:ind w:left="175" w:hanging="175"/>
              <w:rPr>
                <w:rFonts w:cs="Arial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cs="Arial"/>
                <w:b/>
                <w:bCs/>
                <w:noProof/>
                <w:sz w:val="20"/>
                <w:szCs w:val="20"/>
              </w:rPr>
              <w:t>Print</w:t>
            </w:r>
            <w:r w:rsidRPr="00230B79">
              <w:rPr>
                <w:rFonts w:cs="Arial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  <w:sz w:val="20"/>
                <w:szCs w:val="20"/>
              </w:rPr>
              <w:t>Name</w:t>
            </w:r>
            <w:r w:rsidRPr="00230B79">
              <w:rPr>
                <w:rFonts w:cs="Arial"/>
                <w:b/>
                <w:bCs/>
                <w:noProof/>
                <w:sz w:val="20"/>
                <w:szCs w:val="20"/>
                <w:lang w:val="ru-RU"/>
              </w:rPr>
              <w:t xml:space="preserve"> / Ф.И.О. разборчиво: </w:t>
            </w:r>
          </w:p>
          <w:p w:rsidR="00B22781" w:rsidRPr="00230B79" w:rsidRDefault="00B22781" w:rsidP="00DB391A">
            <w:pPr>
              <w:pStyle w:val="a3"/>
              <w:spacing w:before="60"/>
              <w:ind w:left="175" w:hanging="175"/>
              <w:rPr>
                <w:rFonts w:cs="Arial"/>
                <w:b/>
                <w:noProof/>
                <w:sz w:val="20"/>
                <w:szCs w:val="20"/>
                <w:lang w:val="ru-RU"/>
              </w:rPr>
            </w:pPr>
            <w:r w:rsidRPr="00230B79">
              <w:rPr>
                <w:rFonts w:cs="Arial"/>
                <w:b/>
                <w:bCs/>
                <w:noProof/>
                <w:sz w:val="20"/>
                <w:szCs w:val="20"/>
                <w:lang w:val="ru-RU"/>
              </w:rPr>
              <w:lastRenderedPageBreak/>
              <w:t xml:space="preserve">    </w:t>
            </w:r>
          </w:p>
        </w:tc>
        <w:tc>
          <w:tcPr>
            <w:tcW w:w="2404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</w:tcBorders>
          </w:tcPr>
          <w:p w:rsidR="00B22781" w:rsidRPr="00230B79" w:rsidRDefault="00B22781" w:rsidP="00DB391A">
            <w:pPr>
              <w:pStyle w:val="a3"/>
              <w:spacing w:before="60"/>
              <w:rPr>
                <w:rFonts w:cs="Arial"/>
                <w:noProof/>
                <w:sz w:val="20"/>
                <w:szCs w:val="20"/>
                <w:lang w:val="ru-RU"/>
              </w:rPr>
            </w:pPr>
          </w:p>
        </w:tc>
      </w:tr>
      <w:tr w:rsidR="00B22781" w:rsidRPr="008E6F23" w:rsidTr="00DB391A">
        <w:tblPrEx>
          <w:tblBorders>
            <w:insideH w:val="single" w:sz="6" w:space="0" w:color="auto"/>
            <w:insideV w:val="single" w:sz="6" w:space="0" w:color="auto"/>
          </w:tblBorders>
        </w:tblPrEx>
        <w:tc>
          <w:tcPr>
            <w:tcW w:w="4768" w:type="dxa"/>
            <w:gridSpan w:val="7"/>
            <w:tcBorders>
              <w:top w:val="single" w:sz="12" w:space="0" w:color="auto"/>
              <w:bottom w:val="single" w:sz="12" w:space="0" w:color="auto"/>
              <w:right w:val="nil"/>
            </w:tcBorders>
          </w:tcPr>
          <w:p w:rsidR="00B22781" w:rsidRPr="00230B79" w:rsidRDefault="00B22781" w:rsidP="00DB391A">
            <w:pPr>
              <w:pStyle w:val="a3"/>
              <w:spacing w:before="60"/>
              <w:rPr>
                <w:rFonts w:cs="Arial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cs="Arial"/>
                <w:b/>
                <w:bCs/>
                <w:noProof/>
                <w:sz w:val="20"/>
                <w:szCs w:val="20"/>
              </w:rPr>
              <w:t>Signed</w:t>
            </w:r>
            <w:r w:rsidRPr="00230B79">
              <w:rPr>
                <w:rFonts w:cs="Arial"/>
                <w:b/>
                <w:bCs/>
                <w:noProof/>
                <w:sz w:val="20"/>
                <w:szCs w:val="20"/>
                <w:lang w:val="ru-RU"/>
              </w:rPr>
              <w:t xml:space="preserve"> / Подпись: </w:t>
            </w:r>
            <w:r>
              <w:rPr>
                <w:rFonts w:cs="Arial"/>
                <w:b/>
                <w:bCs/>
                <w:noProof/>
                <w:sz w:val="20"/>
                <w:szCs w:val="20"/>
              </w:rPr>
              <w:t>Duty</w:t>
            </w:r>
            <w:r w:rsidRPr="00230B79">
              <w:rPr>
                <w:rFonts w:cs="Arial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  <w:sz w:val="20"/>
                <w:szCs w:val="20"/>
              </w:rPr>
              <w:t>Engineer</w:t>
            </w:r>
            <w:r w:rsidRPr="00230B79">
              <w:rPr>
                <w:rFonts w:cs="Arial"/>
                <w:b/>
                <w:bCs/>
                <w:noProof/>
                <w:sz w:val="20"/>
                <w:szCs w:val="20"/>
                <w:lang w:val="ru-RU"/>
              </w:rPr>
              <w:t xml:space="preserve"> / Вахтенный инженер </w:t>
            </w:r>
          </w:p>
          <w:p w:rsidR="00B22781" w:rsidRPr="00CC58B1" w:rsidRDefault="00B22781" w:rsidP="00DB391A">
            <w:pPr>
              <w:pStyle w:val="a3"/>
              <w:spacing w:before="60"/>
              <w:rPr>
                <w:rFonts w:cs="Arial"/>
                <w:b/>
                <w:noProof/>
                <w:sz w:val="20"/>
                <w:szCs w:val="20"/>
                <w:lang w:val="ru-RU"/>
              </w:rPr>
            </w:pPr>
            <w:r w:rsidRPr="00CC58B1">
              <w:rPr>
                <w:rFonts w:cs="Arial"/>
                <w:b/>
                <w:bCs/>
                <w:noProof/>
                <w:sz w:val="20"/>
                <w:szCs w:val="20"/>
                <w:lang w:val="ru-RU"/>
              </w:rPr>
              <w:t>(</w:t>
            </w:r>
            <w:r>
              <w:rPr>
                <w:rFonts w:cs="Arial"/>
                <w:b/>
                <w:bCs/>
                <w:noProof/>
                <w:sz w:val="20"/>
                <w:szCs w:val="20"/>
              </w:rPr>
              <w:t>if</w:t>
            </w:r>
            <w:r w:rsidRPr="00CC58B1">
              <w:rPr>
                <w:rFonts w:cs="Arial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  <w:sz w:val="20"/>
                <w:szCs w:val="20"/>
              </w:rPr>
              <w:t>in</w:t>
            </w:r>
            <w:r w:rsidRPr="00CC58B1">
              <w:rPr>
                <w:rFonts w:cs="Arial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  <w:sz w:val="20"/>
                <w:szCs w:val="20"/>
              </w:rPr>
              <w:t>charge</w:t>
            </w:r>
            <w:r w:rsidRPr="00CC58B1">
              <w:rPr>
                <w:rFonts w:cs="Arial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  <w:sz w:val="20"/>
                <w:szCs w:val="20"/>
              </w:rPr>
              <w:t>of</w:t>
            </w:r>
            <w:r w:rsidRPr="00CC58B1">
              <w:rPr>
                <w:rFonts w:cs="Arial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  <w:sz w:val="20"/>
                <w:szCs w:val="20"/>
              </w:rPr>
              <w:t>bunkering</w:t>
            </w:r>
            <w:r w:rsidRPr="00CC58B1">
              <w:rPr>
                <w:rFonts w:cs="Arial"/>
                <w:b/>
                <w:bCs/>
                <w:noProof/>
                <w:sz w:val="20"/>
                <w:szCs w:val="20"/>
                <w:lang w:val="ru-RU"/>
              </w:rPr>
              <w:t xml:space="preserve"> / если он отвечает за бункеровку)</w:t>
            </w:r>
          </w:p>
        </w:tc>
        <w:tc>
          <w:tcPr>
            <w:tcW w:w="2552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B22781" w:rsidRPr="00230B79" w:rsidRDefault="00B22781" w:rsidP="00DB391A">
            <w:pPr>
              <w:pStyle w:val="a3"/>
              <w:spacing w:before="60"/>
              <w:ind w:left="175" w:hanging="175"/>
              <w:rPr>
                <w:rFonts w:cs="Arial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cs="Arial"/>
                <w:b/>
                <w:bCs/>
                <w:noProof/>
                <w:sz w:val="20"/>
                <w:szCs w:val="20"/>
              </w:rPr>
              <w:t>Print</w:t>
            </w:r>
            <w:r w:rsidRPr="00230B79">
              <w:rPr>
                <w:rFonts w:cs="Arial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  <w:sz w:val="20"/>
                <w:szCs w:val="20"/>
              </w:rPr>
              <w:t>Name</w:t>
            </w:r>
            <w:r w:rsidRPr="00230B79">
              <w:rPr>
                <w:rFonts w:cs="Arial"/>
                <w:b/>
                <w:bCs/>
                <w:noProof/>
                <w:sz w:val="20"/>
                <w:szCs w:val="20"/>
                <w:lang w:val="ru-RU"/>
              </w:rPr>
              <w:t xml:space="preserve"> / Ф.И.О. разборчиво:    </w:t>
            </w:r>
          </w:p>
          <w:p w:rsidR="00B22781" w:rsidRPr="00230B79" w:rsidRDefault="00B22781" w:rsidP="00DB391A">
            <w:pPr>
              <w:pStyle w:val="a3"/>
              <w:spacing w:before="60"/>
              <w:ind w:left="175" w:hanging="175"/>
              <w:rPr>
                <w:rFonts w:cs="Arial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404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</w:tcBorders>
          </w:tcPr>
          <w:p w:rsidR="00B22781" w:rsidRPr="00230B79" w:rsidRDefault="00B22781" w:rsidP="00DB391A">
            <w:pPr>
              <w:pStyle w:val="a3"/>
              <w:spacing w:before="60"/>
              <w:rPr>
                <w:rFonts w:cs="Arial"/>
                <w:noProof/>
                <w:sz w:val="20"/>
                <w:szCs w:val="20"/>
                <w:lang w:val="ru-RU"/>
              </w:rPr>
            </w:pPr>
          </w:p>
        </w:tc>
      </w:tr>
      <w:tr w:rsidR="00B22781" w:rsidRPr="008E6F23" w:rsidTr="00DB391A">
        <w:tblPrEx>
          <w:tblBorders>
            <w:insideH w:val="single" w:sz="6" w:space="0" w:color="auto"/>
            <w:insideV w:val="single" w:sz="6" w:space="0" w:color="auto"/>
          </w:tblBorders>
        </w:tblPrEx>
        <w:tc>
          <w:tcPr>
            <w:tcW w:w="4768" w:type="dxa"/>
            <w:gridSpan w:val="7"/>
            <w:tcBorders>
              <w:top w:val="single" w:sz="12" w:space="0" w:color="auto"/>
              <w:bottom w:val="single" w:sz="12" w:space="0" w:color="auto"/>
              <w:right w:val="nil"/>
            </w:tcBorders>
          </w:tcPr>
          <w:p w:rsidR="00B22781" w:rsidRPr="00CC58B1" w:rsidRDefault="00B22781" w:rsidP="00DB391A">
            <w:pPr>
              <w:pStyle w:val="a3"/>
              <w:spacing w:before="60"/>
              <w:rPr>
                <w:rFonts w:cs="Arial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cs="Arial"/>
                <w:b/>
                <w:bCs/>
                <w:noProof/>
                <w:sz w:val="20"/>
                <w:szCs w:val="20"/>
              </w:rPr>
              <w:t>Signed</w:t>
            </w:r>
            <w:r w:rsidRPr="00CC58B1">
              <w:rPr>
                <w:rFonts w:cs="Arial"/>
                <w:b/>
                <w:bCs/>
                <w:noProof/>
                <w:sz w:val="20"/>
                <w:szCs w:val="20"/>
                <w:lang w:val="ru-RU"/>
              </w:rPr>
              <w:t xml:space="preserve"> / Подпись: </w:t>
            </w:r>
            <w:r>
              <w:rPr>
                <w:rFonts w:cs="Arial"/>
                <w:b/>
                <w:bCs/>
                <w:noProof/>
                <w:sz w:val="20"/>
                <w:szCs w:val="20"/>
              </w:rPr>
              <w:t>Shore</w:t>
            </w:r>
            <w:r w:rsidRPr="00CC58B1">
              <w:rPr>
                <w:rFonts w:cs="Arial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  <w:sz w:val="20"/>
                <w:szCs w:val="20"/>
              </w:rPr>
              <w:t>Coordinator</w:t>
            </w:r>
            <w:r w:rsidRPr="00CC58B1">
              <w:rPr>
                <w:rFonts w:cs="Arial"/>
                <w:b/>
                <w:bCs/>
                <w:noProof/>
                <w:sz w:val="20"/>
                <w:szCs w:val="20"/>
                <w:lang w:val="ru-RU"/>
              </w:rPr>
              <w:t xml:space="preserve"> / Координатор на берегу: </w:t>
            </w:r>
          </w:p>
          <w:p w:rsidR="00B22781" w:rsidRPr="00CC58B1" w:rsidRDefault="00B22781" w:rsidP="00DB391A">
            <w:pPr>
              <w:pStyle w:val="a3"/>
              <w:spacing w:before="60"/>
              <w:rPr>
                <w:rFonts w:cs="Arial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552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B22781" w:rsidRPr="00230B79" w:rsidRDefault="00B22781" w:rsidP="00DB391A">
            <w:pPr>
              <w:pStyle w:val="a3"/>
              <w:spacing w:before="60"/>
              <w:ind w:left="175" w:hanging="175"/>
              <w:rPr>
                <w:rFonts w:cs="Arial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cs="Arial"/>
                <w:b/>
                <w:bCs/>
                <w:noProof/>
                <w:sz w:val="20"/>
                <w:szCs w:val="20"/>
              </w:rPr>
              <w:t>Print</w:t>
            </w:r>
            <w:r w:rsidRPr="00230B79">
              <w:rPr>
                <w:rFonts w:cs="Arial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  <w:sz w:val="20"/>
                <w:szCs w:val="20"/>
              </w:rPr>
              <w:t>Name</w:t>
            </w:r>
            <w:r w:rsidRPr="00230B79">
              <w:rPr>
                <w:rFonts w:cs="Arial"/>
                <w:b/>
                <w:bCs/>
                <w:noProof/>
                <w:sz w:val="20"/>
                <w:szCs w:val="20"/>
                <w:lang w:val="ru-RU"/>
              </w:rPr>
              <w:t xml:space="preserve"> / Ф.И.О. разборчиво:   </w:t>
            </w:r>
          </w:p>
          <w:p w:rsidR="00B22781" w:rsidRPr="00230B79" w:rsidRDefault="00B22781" w:rsidP="00DB391A">
            <w:pPr>
              <w:pStyle w:val="a3"/>
              <w:spacing w:before="60"/>
              <w:ind w:left="175" w:hanging="175"/>
              <w:rPr>
                <w:rFonts w:cs="Arial"/>
                <w:b/>
                <w:noProof/>
                <w:sz w:val="20"/>
                <w:szCs w:val="20"/>
                <w:lang w:val="ru-RU"/>
              </w:rPr>
            </w:pPr>
            <w:r w:rsidRPr="00230B79">
              <w:rPr>
                <w:rFonts w:cs="Arial"/>
                <w:b/>
                <w:bCs/>
                <w:noProof/>
                <w:sz w:val="20"/>
                <w:szCs w:val="20"/>
                <w:lang w:val="ru-RU"/>
              </w:rPr>
              <w:t xml:space="preserve">   </w:t>
            </w:r>
          </w:p>
        </w:tc>
        <w:tc>
          <w:tcPr>
            <w:tcW w:w="2404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</w:tcBorders>
          </w:tcPr>
          <w:p w:rsidR="00B22781" w:rsidRPr="00230B79" w:rsidRDefault="00B22781" w:rsidP="00DB391A">
            <w:pPr>
              <w:pStyle w:val="a3"/>
              <w:spacing w:before="60"/>
              <w:rPr>
                <w:rFonts w:cs="Arial"/>
                <w:noProof/>
                <w:sz w:val="20"/>
                <w:szCs w:val="20"/>
                <w:lang w:val="ru-RU"/>
              </w:rPr>
            </w:pPr>
          </w:p>
        </w:tc>
      </w:tr>
    </w:tbl>
    <w:p w:rsidR="00B22781" w:rsidRPr="00230B79" w:rsidRDefault="00B22781" w:rsidP="004F7C9C">
      <w:pPr>
        <w:pStyle w:val="a3"/>
        <w:tabs>
          <w:tab w:val="clear" w:pos="4320"/>
          <w:tab w:val="clear" w:pos="8640"/>
        </w:tabs>
        <w:spacing w:before="40" w:after="40"/>
        <w:rPr>
          <w:noProof/>
          <w:lang w:val="ru-RU"/>
        </w:rPr>
      </w:pPr>
    </w:p>
    <w:sectPr w:rsidR="00B22781" w:rsidRPr="00230B79" w:rsidSect="00E91A6A">
      <w:headerReference w:type="default" r:id="rId6"/>
      <w:footerReference w:type="default" r:id="rId7"/>
      <w:pgSz w:w="11909" w:h="16834" w:code="9"/>
      <w:pgMar w:top="1440" w:right="1800" w:bottom="1440" w:left="1418" w:header="720" w:footer="2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314D" w:rsidRPr="004F7C9C" w:rsidRDefault="005E314D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5E314D" w:rsidRPr="004F7C9C" w:rsidRDefault="005E314D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7B34" w:rsidRPr="001B7B34" w:rsidRDefault="001B7B34" w:rsidP="001B7B34">
    <w:pPr>
      <w:tabs>
        <w:tab w:val="center" w:pos="4320"/>
        <w:tab w:val="left" w:pos="7860"/>
        <w:tab w:val="right" w:pos="8640"/>
        <w:tab w:val="left" w:pos="9015"/>
        <w:tab w:val="right" w:pos="9639"/>
      </w:tabs>
      <w:jc w:val="left"/>
      <w:rPr>
        <w:rFonts w:asciiTheme="minorBidi" w:hAnsiTheme="minorBidi" w:cstheme="minorBidi"/>
        <w:sz w:val="20"/>
        <w:szCs w:val="20"/>
        <w:lang w:val="ru"/>
      </w:rPr>
    </w:pPr>
    <w:r w:rsidRPr="001B7B34">
      <w:rPr>
        <w:rFonts w:asciiTheme="minorBidi" w:hAnsiTheme="minorBidi" w:cstheme="minorBidi"/>
        <w:sz w:val="20"/>
        <w:szCs w:val="20"/>
        <w:lang w:val="ru"/>
      </w:rPr>
      <w:tab/>
    </w:r>
    <w:r w:rsidRPr="001B7B34">
      <w:rPr>
        <w:rFonts w:asciiTheme="minorBidi" w:hAnsiTheme="minorBidi" w:cstheme="minorBidi"/>
        <w:sz w:val="20"/>
        <w:szCs w:val="20"/>
        <w:lang w:val="ru"/>
      </w:rPr>
      <w:tab/>
    </w:r>
    <w:r w:rsidRPr="001B7B34">
      <w:rPr>
        <w:rFonts w:asciiTheme="minorBidi" w:hAnsiTheme="minorBidi" w:cstheme="minorBidi"/>
        <w:sz w:val="20"/>
        <w:szCs w:val="20"/>
        <w:lang w:val="ru"/>
      </w:rPr>
      <w:tab/>
    </w:r>
    <w:r w:rsidRPr="001B7B34">
      <w:rPr>
        <w:rFonts w:asciiTheme="minorBidi" w:hAnsiTheme="minorBidi" w:cstheme="minorBidi"/>
        <w:sz w:val="20"/>
        <w:szCs w:val="20"/>
        <w:lang w:val="ru"/>
      </w:rPr>
      <w:tab/>
    </w:r>
    <w:r w:rsidRPr="001B7B34">
      <w:rPr>
        <w:rFonts w:asciiTheme="minorBidi" w:hAnsiTheme="minorBidi" w:cstheme="minorBidi"/>
        <w:sz w:val="20"/>
        <w:szCs w:val="20"/>
        <w:lang w:val="ru"/>
      </w:rPr>
      <w:tab/>
    </w:r>
    <w:r w:rsidRPr="001B7B34">
      <w:rPr>
        <w:rFonts w:asciiTheme="minorBidi" w:hAnsiTheme="minorBidi" w:cstheme="minorBidi"/>
        <w:sz w:val="20"/>
        <w:szCs w:val="20"/>
        <w:lang w:val="ru"/>
      </w:rPr>
      <w:fldChar w:fldCharType="begin"/>
    </w:r>
    <w:r w:rsidRPr="001B7B34">
      <w:rPr>
        <w:rFonts w:asciiTheme="minorBidi" w:hAnsiTheme="minorBidi" w:cstheme="minorBidi"/>
        <w:sz w:val="20"/>
        <w:szCs w:val="20"/>
        <w:lang w:val="ru"/>
      </w:rPr>
      <w:instrText xml:space="preserve"> PAGE </w:instrText>
    </w:r>
    <w:r w:rsidRPr="001B7B34">
      <w:rPr>
        <w:rFonts w:asciiTheme="minorBidi" w:hAnsiTheme="minorBidi" w:cstheme="minorBidi"/>
        <w:sz w:val="20"/>
        <w:szCs w:val="20"/>
        <w:lang w:val="ru"/>
      </w:rPr>
      <w:fldChar w:fldCharType="separate"/>
    </w:r>
    <w:r w:rsidRPr="001B7B34">
      <w:rPr>
        <w:rFonts w:asciiTheme="minorBidi" w:hAnsiTheme="minorBidi" w:cstheme="minorBidi"/>
        <w:sz w:val="20"/>
        <w:szCs w:val="20"/>
        <w:lang w:val="ru"/>
      </w:rPr>
      <w:t>1</w:t>
    </w:r>
    <w:r w:rsidRPr="001B7B34">
      <w:rPr>
        <w:rFonts w:asciiTheme="minorBidi" w:hAnsiTheme="minorBidi" w:cstheme="minorBidi"/>
        <w:sz w:val="20"/>
        <w:szCs w:val="20"/>
        <w:lang w:val="ru"/>
      </w:rPr>
      <w:fldChar w:fldCharType="end"/>
    </w:r>
    <w:r w:rsidRPr="001B7B34">
      <w:rPr>
        <w:rFonts w:asciiTheme="minorBidi" w:hAnsiTheme="minorBidi" w:cstheme="minorBidi"/>
        <w:sz w:val="20"/>
        <w:szCs w:val="20"/>
        <w:lang w:val="ru"/>
      </w:rPr>
      <w:t xml:space="preserve"> / </w:t>
    </w:r>
    <w:r w:rsidRPr="001B7B34">
      <w:rPr>
        <w:rFonts w:asciiTheme="minorBidi" w:hAnsiTheme="minorBidi" w:cstheme="minorBidi"/>
        <w:sz w:val="20"/>
        <w:szCs w:val="20"/>
        <w:lang w:val="ru"/>
      </w:rPr>
      <w:fldChar w:fldCharType="begin"/>
    </w:r>
    <w:r w:rsidRPr="001B7B34">
      <w:rPr>
        <w:rFonts w:asciiTheme="minorBidi" w:hAnsiTheme="minorBidi" w:cstheme="minorBidi"/>
        <w:sz w:val="20"/>
        <w:szCs w:val="20"/>
        <w:lang w:val="ru"/>
      </w:rPr>
      <w:instrText xml:space="preserve"> NUMPAGES </w:instrText>
    </w:r>
    <w:r w:rsidRPr="001B7B34">
      <w:rPr>
        <w:rFonts w:asciiTheme="minorBidi" w:hAnsiTheme="minorBidi" w:cstheme="minorBidi"/>
        <w:sz w:val="20"/>
        <w:szCs w:val="20"/>
        <w:lang w:val="ru"/>
      </w:rPr>
      <w:fldChar w:fldCharType="separate"/>
    </w:r>
    <w:r w:rsidRPr="001B7B34">
      <w:rPr>
        <w:rFonts w:asciiTheme="minorBidi" w:hAnsiTheme="minorBidi" w:cstheme="minorBidi"/>
        <w:sz w:val="20"/>
        <w:szCs w:val="20"/>
        <w:lang w:val="ru"/>
      </w:rPr>
      <w:t>2</w:t>
    </w:r>
    <w:r w:rsidRPr="001B7B34">
      <w:rPr>
        <w:rFonts w:asciiTheme="minorBidi" w:hAnsiTheme="minorBidi" w:cstheme="minorBidi"/>
        <w:sz w:val="20"/>
        <w:szCs w:val="20"/>
        <w:lang w:val="ru"/>
      </w:rPr>
      <w:fldChar w:fldCharType="end"/>
    </w:r>
  </w:p>
  <w:p w:rsidR="001B7B34" w:rsidRPr="001B7B34" w:rsidRDefault="001B7B34" w:rsidP="001B7B34">
    <w:pPr>
      <w:tabs>
        <w:tab w:val="center" w:pos="4680"/>
        <w:tab w:val="right" w:pos="9360"/>
      </w:tabs>
      <w:jc w:val="left"/>
      <w:rPr>
        <w:rFonts w:asciiTheme="minorBidi" w:eastAsia="Calibri" w:hAnsiTheme="minorBidi" w:cstheme="minorBidi"/>
        <w:lang w:val="en-GB"/>
      </w:rPr>
    </w:pPr>
  </w:p>
  <w:p w:rsidR="00B22781" w:rsidRPr="001B7B34" w:rsidRDefault="00B22781" w:rsidP="001B7B3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314D" w:rsidRPr="004F7C9C" w:rsidRDefault="005E314D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5E314D" w:rsidRPr="004F7C9C" w:rsidRDefault="005E314D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29" w:type="dxa"/>
      <w:tblInd w:w="-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99"/>
      <w:gridCol w:w="3989"/>
      <w:gridCol w:w="2841"/>
    </w:tblGrid>
    <w:tr w:rsidR="00B22781" w:rsidRPr="008E6F23" w:rsidTr="004C3FD2">
      <w:trPr>
        <w:trHeight w:val="1180"/>
      </w:trPr>
      <w:tc>
        <w:tcPr>
          <w:tcW w:w="2899" w:type="dxa"/>
          <w:noWrap/>
          <w:vAlign w:val="bottom"/>
        </w:tcPr>
        <w:p w:rsidR="00B22781" w:rsidRPr="00197445" w:rsidRDefault="00230B79" w:rsidP="00197445">
          <w:pPr>
            <w:pStyle w:val="a3"/>
            <w:rPr>
              <w:rFonts w:cs="Arial"/>
              <w:noProof/>
              <w:lang w:val="ru-RU"/>
            </w:rPr>
          </w:pPr>
          <w:bookmarkStart w:id="1" w:name="OLE_LINK1"/>
          <w:r>
            <w:rPr>
              <w:rFonts w:cs="Arial"/>
              <w:smallCaps/>
              <w:noProof/>
            </w:rPr>
            <w:drawing>
              <wp:anchor distT="0" distB="0" distL="114300" distR="114300" simplePos="0" relativeHeight="251659264" behindDoc="0" locked="0" layoutInCell="1" allowOverlap="1" wp14:anchorId="50F38AE5" wp14:editId="2A246589">
                <wp:simplePos x="0" y="0"/>
                <wp:positionH relativeFrom="column">
                  <wp:posOffset>97155</wp:posOffset>
                </wp:positionH>
                <wp:positionV relativeFrom="paragraph">
                  <wp:posOffset>-260350</wp:posOffset>
                </wp:positionV>
                <wp:extent cx="1581150" cy="139700"/>
                <wp:effectExtent l="0" t="0" r="0" b="0"/>
                <wp:wrapNone/>
                <wp:docPr id="4" name="Рисунок 4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1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989" w:type="dxa"/>
          <w:noWrap/>
          <w:vAlign w:val="center"/>
        </w:tcPr>
        <w:p w:rsidR="00201D6A" w:rsidRDefault="00B22781" w:rsidP="00201D6A">
          <w:pPr>
            <w:pStyle w:val="a3"/>
            <w:jc w:val="center"/>
            <w:rPr>
              <w:rFonts w:cs="Arial"/>
              <w:b/>
              <w:bCs/>
              <w:noProof/>
              <w:sz w:val="20"/>
              <w:szCs w:val="20"/>
            </w:rPr>
          </w:pPr>
          <w:r>
            <w:rPr>
              <w:rFonts w:cs="Arial"/>
              <w:b/>
              <w:bCs/>
              <w:noProof/>
              <w:sz w:val="20"/>
              <w:szCs w:val="20"/>
            </w:rPr>
            <w:t>BUNKERING PLAN /</w:t>
          </w:r>
          <w:r w:rsidR="00201D6A">
            <w:rPr>
              <w:rFonts w:cs="Arial"/>
              <w:b/>
              <w:bCs/>
              <w:noProof/>
              <w:sz w:val="20"/>
              <w:szCs w:val="20"/>
            </w:rPr>
            <w:t xml:space="preserve"> </w:t>
          </w:r>
        </w:p>
        <w:p w:rsidR="00B22781" w:rsidRPr="004F7C9C" w:rsidRDefault="00B22781" w:rsidP="00201D6A">
          <w:pPr>
            <w:pStyle w:val="a3"/>
            <w:jc w:val="center"/>
            <w:rPr>
              <w:rFonts w:cs="Arial"/>
              <w:b/>
              <w:bCs/>
              <w:noProof/>
              <w:sz w:val="20"/>
              <w:szCs w:val="20"/>
            </w:rPr>
          </w:pPr>
          <w:r>
            <w:rPr>
              <w:rFonts w:cs="Arial"/>
              <w:b/>
              <w:bCs/>
              <w:noProof/>
              <w:sz w:val="20"/>
              <w:szCs w:val="20"/>
            </w:rPr>
            <w:t>ПЛАН БУНКЕРОВКИ</w:t>
          </w:r>
        </w:p>
      </w:tc>
      <w:tc>
        <w:tcPr>
          <w:tcW w:w="2841" w:type="dxa"/>
          <w:noWrap/>
          <w:vAlign w:val="center"/>
        </w:tcPr>
        <w:p w:rsidR="00B22781" w:rsidRPr="004F7C9C" w:rsidRDefault="008E6F23" w:rsidP="00E91A6A">
          <w:pPr>
            <w:jc w:val="center"/>
            <w:rPr>
              <w:b/>
              <w:noProof/>
              <w:sz w:val="20"/>
              <w:szCs w:val="20"/>
            </w:rPr>
          </w:pPr>
          <w:r>
            <w:rPr>
              <w:b/>
              <w:bCs/>
              <w:noProof/>
              <w:sz w:val="20"/>
              <w:szCs w:val="20"/>
            </w:rPr>
            <w:t>BL_</w:t>
          </w:r>
          <w:r w:rsidR="00B22781">
            <w:rPr>
              <w:b/>
              <w:bCs/>
              <w:noProof/>
              <w:sz w:val="20"/>
              <w:szCs w:val="20"/>
            </w:rPr>
            <w:t>FRM-VSL-06-6005-002</w:t>
          </w:r>
        </w:p>
        <w:p w:rsidR="00B22781" w:rsidRPr="008E6F23" w:rsidRDefault="00B22781" w:rsidP="000160BC">
          <w:pPr>
            <w:jc w:val="center"/>
            <w:rPr>
              <w:b/>
              <w:noProof/>
              <w:sz w:val="20"/>
              <w:szCs w:val="20"/>
              <w:lang w:val="ru-RU"/>
            </w:rPr>
          </w:pPr>
          <w:r>
            <w:rPr>
              <w:b/>
              <w:bCs/>
              <w:noProof/>
              <w:sz w:val="20"/>
              <w:szCs w:val="20"/>
            </w:rPr>
            <w:t>File</w:t>
          </w:r>
          <w:r w:rsidRPr="008E6F23">
            <w:rPr>
              <w:b/>
              <w:bCs/>
              <w:noProof/>
              <w:sz w:val="20"/>
              <w:szCs w:val="20"/>
              <w:lang w:val="ru-RU"/>
            </w:rPr>
            <w:t xml:space="preserve"> 06 / Папка 06</w:t>
          </w:r>
        </w:p>
        <w:p w:rsidR="00B22781" w:rsidRPr="008E6F23" w:rsidRDefault="00B22781" w:rsidP="000160BC">
          <w:pPr>
            <w:jc w:val="center"/>
            <w:rPr>
              <w:b/>
              <w:noProof/>
              <w:sz w:val="20"/>
              <w:szCs w:val="20"/>
              <w:lang w:val="ru-RU"/>
            </w:rPr>
          </w:pPr>
          <w:r>
            <w:rPr>
              <w:b/>
              <w:bCs/>
              <w:noProof/>
              <w:sz w:val="20"/>
              <w:szCs w:val="20"/>
            </w:rPr>
            <w:t>Retention</w:t>
          </w:r>
          <w:r w:rsidRPr="008E6F23">
            <w:rPr>
              <w:b/>
              <w:bCs/>
              <w:noProof/>
              <w:sz w:val="20"/>
              <w:szCs w:val="20"/>
              <w:lang w:val="ru-RU"/>
            </w:rPr>
            <w:t xml:space="preserve"> 1 </w:t>
          </w:r>
          <w:r>
            <w:rPr>
              <w:b/>
              <w:bCs/>
              <w:noProof/>
              <w:sz w:val="20"/>
              <w:szCs w:val="20"/>
            </w:rPr>
            <w:t>Year</w:t>
          </w:r>
          <w:r w:rsidRPr="008E6F23">
            <w:rPr>
              <w:b/>
              <w:bCs/>
              <w:noProof/>
              <w:sz w:val="20"/>
              <w:szCs w:val="20"/>
              <w:lang w:val="ru-RU"/>
            </w:rPr>
            <w:t xml:space="preserve"> / Срок хранения 1 год</w:t>
          </w:r>
        </w:p>
      </w:tc>
    </w:tr>
    <w:bookmarkEnd w:id="1"/>
  </w:tbl>
  <w:p w:rsidR="00B22781" w:rsidRPr="008E6F23" w:rsidRDefault="00B22781" w:rsidP="00AA1E3A">
    <w:pPr>
      <w:pStyle w:val="a3"/>
      <w:rPr>
        <w:noProof/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8AD"/>
    <w:rsid w:val="000155AA"/>
    <w:rsid w:val="000160BC"/>
    <w:rsid w:val="000514CF"/>
    <w:rsid w:val="00052DC4"/>
    <w:rsid w:val="00072A78"/>
    <w:rsid w:val="000C5C44"/>
    <w:rsid w:val="00110B88"/>
    <w:rsid w:val="00120901"/>
    <w:rsid w:val="0014204E"/>
    <w:rsid w:val="00196F4B"/>
    <w:rsid w:val="00197445"/>
    <w:rsid w:val="001A2DF1"/>
    <w:rsid w:val="001B1890"/>
    <w:rsid w:val="001B7B34"/>
    <w:rsid w:val="001E086C"/>
    <w:rsid w:val="001E50B2"/>
    <w:rsid w:val="00201D6A"/>
    <w:rsid w:val="002060D2"/>
    <w:rsid w:val="00230B79"/>
    <w:rsid w:val="0025247F"/>
    <w:rsid w:val="002A5449"/>
    <w:rsid w:val="002E68AD"/>
    <w:rsid w:val="00310610"/>
    <w:rsid w:val="003217C2"/>
    <w:rsid w:val="003579D1"/>
    <w:rsid w:val="00423D05"/>
    <w:rsid w:val="00447C69"/>
    <w:rsid w:val="004572FA"/>
    <w:rsid w:val="004857DB"/>
    <w:rsid w:val="004C3FD2"/>
    <w:rsid w:val="004D1BF7"/>
    <w:rsid w:val="004E2B6C"/>
    <w:rsid w:val="004F5B13"/>
    <w:rsid w:val="004F7C9C"/>
    <w:rsid w:val="00550EC2"/>
    <w:rsid w:val="00581A3F"/>
    <w:rsid w:val="00592FB6"/>
    <w:rsid w:val="00594F27"/>
    <w:rsid w:val="005A55D8"/>
    <w:rsid w:val="005D7939"/>
    <w:rsid w:val="005E314D"/>
    <w:rsid w:val="005F67C5"/>
    <w:rsid w:val="00634823"/>
    <w:rsid w:val="00645381"/>
    <w:rsid w:val="00696F05"/>
    <w:rsid w:val="006E5F83"/>
    <w:rsid w:val="006F2229"/>
    <w:rsid w:val="00700B82"/>
    <w:rsid w:val="007278AF"/>
    <w:rsid w:val="00737D51"/>
    <w:rsid w:val="00745C46"/>
    <w:rsid w:val="00787419"/>
    <w:rsid w:val="007B29C9"/>
    <w:rsid w:val="007C7B2D"/>
    <w:rsid w:val="007E6AC1"/>
    <w:rsid w:val="007F624D"/>
    <w:rsid w:val="00821A04"/>
    <w:rsid w:val="00834126"/>
    <w:rsid w:val="00871004"/>
    <w:rsid w:val="00871031"/>
    <w:rsid w:val="008718FB"/>
    <w:rsid w:val="00895125"/>
    <w:rsid w:val="008D6D74"/>
    <w:rsid w:val="008E6906"/>
    <w:rsid w:val="008E6F23"/>
    <w:rsid w:val="008E7A31"/>
    <w:rsid w:val="00915F88"/>
    <w:rsid w:val="0095355E"/>
    <w:rsid w:val="00982C78"/>
    <w:rsid w:val="009903E2"/>
    <w:rsid w:val="009A314C"/>
    <w:rsid w:val="009E4FEA"/>
    <w:rsid w:val="009F0E2E"/>
    <w:rsid w:val="00A079B8"/>
    <w:rsid w:val="00A35159"/>
    <w:rsid w:val="00A642A7"/>
    <w:rsid w:val="00A85083"/>
    <w:rsid w:val="00A868E2"/>
    <w:rsid w:val="00AA1E3A"/>
    <w:rsid w:val="00AF115A"/>
    <w:rsid w:val="00B22781"/>
    <w:rsid w:val="00B31B48"/>
    <w:rsid w:val="00B538D9"/>
    <w:rsid w:val="00B95420"/>
    <w:rsid w:val="00C51F33"/>
    <w:rsid w:val="00C52C38"/>
    <w:rsid w:val="00C536EA"/>
    <w:rsid w:val="00C6620C"/>
    <w:rsid w:val="00C9227B"/>
    <w:rsid w:val="00CC58B1"/>
    <w:rsid w:val="00CD5B70"/>
    <w:rsid w:val="00D061C4"/>
    <w:rsid w:val="00D13857"/>
    <w:rsid w:val="00D17815"/>
    <w:rsid w:val="00D365E5"/>
    <w:rsid w:val="00D7557D"/>
    <w:rsid w:val="00D979FC"/>
    <w:rsid w:val="00DA46A4"/>
    <w:rsid w:val="00DB391A"/>
    <w:rsid w:val="00E065D3"/>
    <w:rsid w:val="00E405DD"/>
    <w:rsid w:val="00E91A6A"/>
    <w:rsid w:val="00EE5443"/>
    <w:rsid w:val="00EF669B"/>
    <w:rsid w:val="00EF7FA2"/>
    <w:rsid w:val="00F1105A"/>
    <w:rsid w:val="00F57496"/>
    <w:rsid w:val="00FE1DD2"/>
    <w:rsid w:val="00FE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,"/>
  <w:listSeparator w:val=";"/>
  <w15:docId w15:val="{0C078EDF-2F5B-4636-A7FF-58448A957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10B88"/>
    <w:pPr>
      <w:jc w:val="both"/>
    </w:pPr>
    <w:rPr>
      <w:rFonts w:ascii="Arial" w:hAnsi="Arial" w:cs="Arial"/>
      <w:sz w:val="22"/>
      <w:szCs w:val="22"/>
      <w:lang w:val="en-NZ" w:eastAsia="en-US"/>
    </w:rPr>
  </w:style>
  <w:style w:type="paragraph" w:styleId="2">
    <w:name w:val="heading 2"/>
    <w:basedOn w:val="a"/>
    <w:next w:val="a"/>
    <w:link w:val="20"/>
    <w:uiPriority w:val="99"/>
    <w:qFormat/>
    <w:rsid w:val="00110B88"/>
    <w:pPr>
      <w:keepNext/>
      <w:jc w:val="center"/>
      <w:outlineLvl w:val="1"/>
    </w:pPr>
    <w:rPr>
      <w:rFonts w:ascii="Times New Roman" w:hAnsi="Times New Roman" w:cs="Times New Roman"/>
      <w:sz w:val="28"/>
      <w:szCs w:val="28"/>
      <w:lang w:val="en-AU"/>
    </w:rPr>
  </w:style>
  <w:style w:type="paragraph" w:styleId="3">
    <w:name w:val="heading 3"/>
    <w:basedOn w:val="a"/>
    <w:next w:val="a"/>
    <w:link w:val="30"/>
    <w:uiPriority w:val="99"/>
    <w:qFormat/>
    <w:rsid w:val="00110B88"/>
    <w:pPr>
      <w:keepNext/>
      <w:pBdr>
        <w:top w:val="single" w:sz="4" w:space="1" w:color="auto"/>
      </w:pBdr>
      <w:jc w:val="center"/>
      <w:outlineLvl w:val="2"/>
    </w:pPr>
    <w:rPr>
      <w:b/>
      <w:bCs/>
      <w:sz w:val="28"/>
      <w:szCs w:val="28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9"/>
    <w:semiHidden/>
    <w:locked/>
    <w:rsid w:val="00F57496"/>
    <w:rPr>
      <w:rFonts w:ascii="Cambria" w:hAnsi="Cambria" w:cs="Times New Roman"/>
      <w:b/>
      <w:bCs/>
      <w:i/>
      <w:iCs/>
      <w:sz w:val="28"/>
      <w:szCs w:val="28"/>
      <w:lang w:val="en-NZ" w:eastAsia="en-US"/>
    </w:rPr>
  </w:style>
  <w:style w:type="character" w:customStyle="1" w:styleId="30">
    <w:name w:val="Заголовок 3 Знак"/>
    <w:link w:val="3"/>
    <w:uiPriority w:val="99"/>
    <w:semiHidden/>
    <w:locked/>
    <w:rsid w:val="00F57496"/>
    <w:rPr>
      <w:rFonts w:ascii="Cambria" w:hAnsi="Cambria" w:cs="Times New Roman"/>
      <w:b/>
      <w:bCs/>
      <w:sz w:val="26"/>
      <w:szCs w:val="26"/>
      <w:lang w:val="en-NZ" w:eastAsia="en-US"/>
    </w:rPr>
  </w:style>
  <w:style w:type="paragraph" w:styleId="a3">
    <w:name w:val="header"/>
    <w:aliases w:val="Header Title"/>
    <w:basedOn w:val="a"/>
    <w:link w:val="a4"/>
    <w:uiPriority w:val="99"/>
    <w:rsid w:val="00110B88"/>
    <w:pPr>
      <w:tabs>
        <w:tab w:val="center" w:pos="4320"/>
        <w:tab w:val="right" w:pos="8640"/>
      </w:tabs>
    </w:pPr>
    <w:rPr>
      <w:rFonts w:cs="Times New Roman"/>
      <w:lang w:eastAsia="ru-RU"/>
    </w:r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4C3FD2"/>
    <w:rPr>
      <w:rFonts w:ascii="Arial" w:hAnsi="Arial" w:cs="Times New Roman"/>
      <w:sz w:val="22"/>
      <w:lang w:val="en-NZ"/>
    </w:rPr>
  </w:style>
  <w:style w:type="paragraph" w:styleId="a5">
    <w:name w:val="footer"/>
    <w:basedOn w:val="a"/>
    <w:link w:val="a6"/>
    <w:uiPriority w:val="99"/>
    <w:rsid w:val="00110B88"/>
    <w:pPr>
      <w:tabs>
        <w:tab w:val="center" w:pos="4320"/>
        <w:tab w:val="right" w:pos="8640"/>
      </w:tabs>
    </w:pPr>
  </w:style>
  <w:style w:type="character" w:customStyle="1" w:styleId="a6">
    <w:name w:val="Нижний колонтитул Знак"/>
    <w:link w:val="a5"/>
    <w:uiPriority w:val="99"/>
    <w:semiHidden/>
    <w:locked/>
    <w:rsid w:val="00F57496"/>
    <w:rPr>
      <w:rFonts w:ascii="Arial" w:hAnsi="Arial" w:cs="Arial"/>
      <w:lang w:val="en-NZ" w:eastAsia="en-US"/>
    </w:rPr>
  </w:style>
  <w:style w:type="character" w:styleId="a7">
    <w:name w:val="page number"/>
    <w:uiPriority w:val="99"/>
    <w:rsid w:val="00110B88"/>
    <w:rPr>
      <w:rFonts w:cs="Times New Roman"/>
    </w:rPr>
  </w:style>
  <w:style w:type="character" w:styleId="a8">
    <w:name w:val="Placeholder Text"/>
    <w:uiPriority w:val="99"/>
    <w:semiHidden/>
    <w:rsid w:val="00E91A6A"/>
    <w:rPr>
      <w:rFonts w:cs="Times New Roman"/>
      <w:color w:val="808080"/>
    </w:rPr>
  </w:style>
  <w:style w:type="paragraph" w:styleId="a9">
    <w:name w:val="No Spacing"/>
    <w:uiPriority w:val="99"/>
    <w:qFormat/>
    <w:rsid w:val="00D061C4"/>
    <w:pPr>
      <w:jc w:val="both"/>
    </w:pPr>
    <w:rPr>
      <w:rFonts w:ascii="Arial" w:hAnsi="Arial" w:cs="Arial"/>
      <w:sz w:val="22"/>
      <w:szCs w:val="22"/>
      <w:lang w:val="en-NZ" w:eastAsia="en-US"/>
    </w:rPr>
  </w:style>
  <w:style w:type="character" w:styleId="aa">
    <w:name w:val="Hyperlink"/>
    <w:basedOn w:val="a0"/>
    <w:uiPriority w:val="99"/>
    <w:semiHidden/>
    <w:unhideWhenUsed/>
    <w:locked/>
    <w:rsid w:val="0019744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39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SFSL%20Portrai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SFSL Portrait</Template>
  <TotalTime>1324</TotalTime>
  <Pages>2</Pages>
  <Words>293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Bunker Plan Form</vt:lpstr>
    </vt:vector>
  </TitlesOfParts>
  <Manager>VKrichun@bollard-marine.group</Manager>
  <Company>ООО "БОЛЛАРД"</Company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2</cp:revision>
  <cp:lastPrinted>2010-03-12T12:36:00Z</cp:lastPrinted>
  <dcterms:created xsi:type="dcterms:W3CDTF">2017-07-24T08:39:00Z</dcterms:created>
  <dcterms:modified xsi:type="dcterms:W3CDTF">2025-01-10T10:11:00Z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6000 Operations</vt:lpwstr>
  </property>
  <property fmtid="{D5CDD505-2E9C-101B-9397-08002B2CF9AE}" pid="4" name="ProcedureNumber">
    <vt:lpwstr>FRM-VSL-06-6005-002</vt:lpwstr>
  </property>
  <property fmtid="{D5CDD505-2E9C-101B-9397-08002B2CF9AE}" pid="5" name="Name Procedure">
    <vt:lpwstr>Bunkering Operations</vt:lpwstr>
  </property>
  <property fmtid="{D5CDD505-2E9C-101B-9397-08002B2CF9AE}" pid="6" name="Remarks">
    <vt:lpwstr>New Form </vt:lpwstr>
  </property>
  <property fmtid="{D5CDD505-2E9C-101B-9397-08002B2CF9AE}" pid="7" name="DocumentOwner">
    <vt:lpwstr>GOM</vt:lpwstr>
  </property>
  <property fmtid="{D5CDD505-2E9C-101B-9397-08002B2CF9AE}" pid="8" name="IssueDate">
    <vt:lpwstr>2015-10-28T03:00:00Z</vt:lpwstr>
  </property>
  <property fmtid="{D5CDD505-2E9C-101B-9397-08002B2CF9AE}" pid="9" name="DLCPolicyLabelValue">
    <vt:lpwstr>DOC. UNCONTROLLED WHEN PRINTED Version1.0</vt:lpwstr>
  </property>
  <property fmtid="{D5CDD505-2E9C-101B-9397-08002B2CF9AE}" pid="10" name="DLCPolicyLabelLock">
    <vt:lpwstr/>
  </property>
  <property fmtid="{D5CDD505-2E9C-101B-9397-08002B2CF9AE}" pid="11" name="DLCPolicyLabelClientValue">
    <vt:lpwstr>{_UIVersionString} DOC. UNCONTROLLED WHEN PRINTED</vt:lpwstr>
  </property>
  <property fmtid="{D5CDD505-2E9C-101B-9397-08002B2CF9AE}" pid="12" name="OVMSAElement">
    <vt:lpwstr>06</vt:lpwstr>
  </property>
  <property fmtid="{D5CDD505-2E9C-101B-9397-08002B2CF9AE}" pid="13" name="DocumentType">
    <vt:lpwstr>FRM</vt:lpwstr>
  </property>
  <property fmtid="{D5CDD505-2E9C-101B-9397-08002B2CF9AE}" pid="14" name="DocumentLocation">
    <vt:lpwstr>VSL</vt:lpwstr>
  </property>
</Properties>
</file>