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334A" w:rsidRPr="00AB1A4D" w:rsidRDefault="0026334A" w:rsidP="00AB1A4D">
      <w:pPr>
        <w:rPr>
          <w:rFonts w:ascii="Verdana" w:hAnsi="Verdana"/>
          <w:noProof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26334A" w:rsidRPr="00A6297D" w:rsidTr="00F91A85">
        <w:tc>
          <w:tcPr>
            <w:tcW w:w="3402" w:type="dxa"/>
            <w:tcBorders>
              <w:top w:val="single" w:sz="4" w:space="0" w:color="auto"/>
            </w:tcBorders>
          </w:tcPr>
          <w:p w:rsidR="0026334A" w:rsidRPr="00AB1A4D" w:rsidRDefault="0026334A" w:rsidP="00F91A8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GENERAL OPERATIONAL ITEMS / ОБЩИЕ ПУНКТЫ ПО ЭКСПЛУАТАЦИИ </w:t>
            </w:r>
          </w:p>
          <w:p w:rsidR="0026334A" w:rsidRPr="00AB1A4D" w:rsidRDefault="0026334A" w:rsidP="00F91A85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6334A" w:rsidRPr="001140DC" w:rsidRDefault="0026334A" w:rsidP="00F91A85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1140DC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6334A" w:rsidRPr="0070502A" w:rsidRDefault="0026334A" w:rsidP="00F91A85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70502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70502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70502A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26334A" w:rsidRPr="00AB1A4D" w:rsidTr="00F91A85">
        <w:tc>
          <w:tcPr>
            <w:tcW w:w="3402" w:type="dxa"/>
          </w:tcPr>
          <w:p w:rsidR="0026334A" w:rsidRPr="00530ED1" w:rsidRDefault="0026334A" w:rsidP="00F91A8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26334A" w:rsidRPr="00530ED1" w:rsidRDefault="0026334A" w:rsidP="00F91A8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defined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scope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available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>? / Имеется определенный объем работ?</w:t>
            </w:r>
          </w:p>
          <w:p w:rsidR="0026334A" w:rsidRPr="00530ED1" w:rsidRDefault="0026334A" w:rsidP="00F91A8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there a specific requirement with regard to the flag for the vessels? / Имеется особое требование в отношении государства флага судна?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vessels arrive under different flag and is re-flagging required? / Придут ли суда под другим флагом и потребуется ли их регистрация под другим флагом?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re-flagging been discussed with legal and has procedure been defined? / Была обсуждена перереrистрация под другим флагом с юридическим отделом и определены процедуры?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E4A66" w:rsidRPr="00530ED1" w:rsidRDefault="0026334A" w:rsidP="001E4A6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Will technical management be available onsite? 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>/ Будет доступно на площадке техническое руководство?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E4A66" w:rsidRPr="00AB1A4D" w:rsidRDefault="0026334A" w:rsidP="001E4A6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technical management be supported from other (regional) office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If YES specify details. 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>? / Будет обеспечена поддержка технического руководства из другого (регионального) офиса?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E4A66" w:rsidRPr="00530ED1" w:rsidRDefault="0026334A" w:rsidP="001E4A6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SHEQ support be available onsite?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>/ Будет на площадке доступна поддержка ОТОСБ и КК?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SHEQ be supported from the Regional Office? 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Будет обеспечена поддержка ОТОСБ и КК из регионального офиса?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  <w:tcBorders>
              <w:bottom w:val="single" w:sz="4" w:space="0" w:color="auto"/>
            </w:tcBorders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HR support be available onsite? 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На площадке будет иметься поддержка по работе с персоналом?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26334A" w:rsidRPr="00AB1A4D" w:rsidRDefault="0026334A" w:rsidP="00AB1A4D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26334A" w:rsidRPr="00AB1A4D" w:rsidTr="00F91A85">
        <w:tc>
          <w:tcPr>
            <w:tcW w:w="3402" w:type="dxa"/>
            <w:tcBorders>
              <w:top w:val="single" w:sz="4" w:space="0" w:color="auto"/>
            </w:tcBorders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Will HR be supported from the Regional Office? 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Работа с персоналом будет поддержана из регионального офиса?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Will Crewing support be available onsite? 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На площадке будет организована поддержка крюинга?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E4A66" w:rsidRPr="00530ED1" w:rsidRDefault="0026334A" w:rsidP="001E4A6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Will Crewing be supported from the Regional Office? 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>/ Поддержка крюинга будет организована из регионального офиса?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Will Accounting support be available onsite? 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На площадке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 xml:space="preserve">будет организована поддержка бухгалтерского учета?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Will Accounting be supported from the Regional Office? 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1E4A66" w:rsidRPr="00530ED1" w:rsidRDefault="0026334A" w:rsidP="001E4A6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>/ Поддержка бухгалтерского учета будет организована из регионального офиса?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agent been appointed for clearing vessels and goods? </w:t>
            </w:r>
            <w:r w:rsidR="001E4A66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 назначен агент для таможенной очистки судов и грузов?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6334A" w:rsidRPr="00AB1A4D" w:rsidTr="00F91A85">
        <w:tc>
          <w:tcPr>
            <w:tcW w:w="3402" w:type="dxa"/>
            <w:tcBorders>
              <w:bottom w:val="single" w:sz="4" w:space="0" w:color="auto"/>
            </w:tcBorders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E4A66" w:rsidRPr="00530ED1" w:rsidRDefault="0026334A" w:rsidP="001E4A6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utilization registration for vessels been arranged (on/off-hire days etc.) If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E4A66" w:rsidRPr="00530ED1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Была организована регистрация использования судов (учет периодов ввода в тайм-чартер и вывода из тайм-чартера и проч.)?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6334A" w:rsidRPr="00AB1A4D" w:rsidRDefault="0026334A" w:rsidP="00F91A85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26334A" w:rsidRPr="00AB1A4D" w:rsidRDefault="0026334A" w:rsidP="00AB1A4D">
      <w:pPr>
        <w:rPr>
          <w:rFonts w:ascii="Verdana" w:hAnsi="Verdana"/>
          <w:noProof/>
          <w:sz w:val="20"/>
          <w:szCs w:val="20"/>
        </w:rPr>
      </w:pPr>
    </w:p>
    <w:p w:rsidR="0026334A" w:rsidRPr="00AB1A4D" w:rsidRDefault="0026334A" w:rsidP="00AB1A4D">
      <w:pPr>
        <w:rPr>
          <w:rFonts w:ascii="Verdana" w:hAnsi="Verdana"/>
          <w:noProof/>
          <w:sz w:val="20"/>
          <w:szCs w:val="20"/>
        </w:rPr>
      </w:pPr>
    </w:p>
    <w:p w:rsidR="0026334A" w:rsidRPr="00AB1A4D" w:rsidRDefault="0026334A" w:rsidP="00AB1A4D">
      <w:pPr>
        <w:rPr>
          <w:rFonts w:ascii="Verdana" w:hAnsi="Verdana"/>
          <w:noProof/>
          <w:sz w:val="20"/>
          <w:szCs w:val="20"/>
        </w:rPr>
      </w:pPr>
    </w:p>
    <w:p w:rsidR="0026334A" w:rsidRPr="00AB1A4D" w:rsidRDefault="0026334A" w:rsidP="00AB1A4D">
      <w:pPr>
        <w:rPr>
          <w:rFonts w:ascii="Arial" w:hAnsi="Arial" w:cs="Arial"/>
          <w:noProof/>
          <w:sz w:val="18"/>
          <w:szCs w:val="18"/>
        </w:rPr>
      </w:pPr>
    </w:p>
    <w:sectPr w:rsidR="0026334A" w:rsidRPr="00AB1A4D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6784" w:rsidRPr="00AB1A4D" w:rsidRDefault="00F86784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F86784" w:rsidRPr="00AB1A4D" w:rsidRDefault="00F86784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502A" w:rsidRDefault="0070502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26334A" w:rsidRPr="00AB1A4D" w:rsidTr="00C50C4B">
      <w:trPr>
        <w:trHeight w:val="278"/>
      </w:trPr>
      <w:tc>
        <w:tcPr>
          <w:tcW w:w="9039" w:type="dxa"/>
        </w:tcPr>
        <w:p w:rsidR="0026334A" w:rsidRPr="00AB1A4D" w:rsidRDefault="0026334A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26334A" w:rsidRPr="00AB1A4D" w:rsidRDefault="0026334A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26334A" w:rsidRPr="00AB1A4D" w:rsidRDefault="0026334A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4A577D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4A577D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26334A" w:rsidRPr="00AB1A4D" w:rsidRDefault="0026334A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502A" w:rsidRDefault="0070502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6784" w:rsidRPr="00AB1A4D" w:rsidRDefault="00F86784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F86784" w:rsidRPr="00AB1A4D" w:rsidRDefault="00F86784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502A" w:rsidRDefault="0070502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26334A" w:rsidRPr="00AB1A4D" w:rsidTr="00A6297D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26334A" w:rsidRPr="00AB1A4D" w:rsidRDefault="00A6297D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26334A" w:rsidRPr="00AB1A4D" w:rsidRDefault="0026334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26334A" w:rsidRPr="00AB1A4D" w:rsidRDefault="00A6297D" w:rsidP="006231C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26334A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FRM-OFF-07-7002-026</w:t>
          </w:r>
        </w:p>
      </w:tc>
    </w:tr>
    <w:tr w:rsidR="0026334A" w:rsidRPr="00AB1A4D" w:rsidTr="00A6297D">
      <w:trPr>
        <w:trHeight w:val="365"/>
      </w:trPr>
      <w:tc>
        <w:tcPr>
          <w:tcW w:w="2830" w:type="dxa"/>
          <w:vMerge/>
          <w:noWrap/>
          <w:vAlign w:val="bottom"/>
        </w:tcPr>
        <w:p w:rsidR="0026334A" w:rsidRPr="00AB1A4D" w:rsidRDefault="0026334A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26334A" w:rsidRPr="00530ED1" w:rsidRDefault="0026334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OPERATIONS</w:t>
          </w:r>
          <w:r w:rsidRPr="00530ED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530ED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530ED1" w:rsidRPr="004A577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530ED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ЭКСПЛУАТАЦИЯ </w:t>
          </w:r>
        </w:p>
      </w:tc>
      <w:tc>
        <w:tcPr>
          <w:tcW w:w="2624" w:type="dxa"/>
          <w:noWrap/>
          <w:vAlign w:val="center"/>
        </w:tcPr>
        <w:p w:rsidR="0026334A" w:rsidRPr="00AB1A4D" w:rsidRDefault="0026334A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26334A" w:rsidRPr="00A6297D" w:rsidTr="00A6297D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26334A" w:rsidRPr="00AB1A4D" w:rsidRDefault="0026334A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26334A" w:rsidRPr="00AB1A4D" w:rsidRDefault="0026334A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26334A" w:rsidRPr="00530ED1" w:rsidRDefault="0026334A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530ED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530ED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26334A" w:rsidRPr="00530ED1" w:rsidRDefault="0026334A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502A" w:rsidRDefault="0070502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140DC"/>
    <w:rsid w:val="00136E97"/>
    <w:rsid w:val="0015560A"/>
    <w:rsid w:val="001E4A66"/>
    <w:rsid w:val="0020078B"/>
    <w:rsid w:val="00257026"/>
    <w:rsid w:val="0026278B"/>
    <w:rsid w:val="0026334A"/>
    <w:rsid w:val="00284816"/>
    <w:rsid w:val="002C2B40"/>
    <w:rsid w:val="00301753"/>
    <w:rsid w:val="00340705"/>
    <w:rsid w:val="00355D40"/>
    <w:rsid w:val="00363D8E"/>
    <w:rsid w:val="00380B49"/>
    <w:rsid w:val="00393747"/>
    <w:rsid w:val="003C62C3"/>
    <w:rsid w:val="003C65ED"/>
    <w:rsid w:val="00446268"/>
    <w:rsid w:val="004568C6"/>
    <w:rsid w:val="00470A89"/>
    <w:rsid w:val="00475004"/>
    <w:rsid w:val="004A577D"/>
    <w:rsid w:val="004B2C39"/>
    <w:rsid w:val="004E5BF2"/>
    <w:rsid w:val="00530ED1"/>
    <w:rsid w:val="00560287"/>
    <w:rsid w:val="00570288"/>
    <w:rsid w:val="005D6217"/>
    <w:rsid w:val="005E3444"/>
    <w:rsid w:val="005E4732"/>
    <w:rsid w:val="00622624"/>
    <w:rsid w:val="006231C5"/>
    <w:rsid w:val="00626E77"/>
    <w:rsid w:val="00650749"/>
    <w:rsid w:val="006546F5"/>
    <w:rsid w:val="00666BC0"/>
    <w:rsid w:val="00695704"/>
    <w:rsid w:val="006D152D"/>
    <w:rsid w:val="0070502A"/>
    <w:rsid w:val="00745C46"/>
    <w:rsid w:val="00766F30"/>
    <w:rsid w:val="007A69BB"/>
    <w:rsid w:val="00804697"/>
    <w:rsid w:val="00827282"/>
    <w:rsid w:val="008838B0"/>
    <w:rsid w:val="008A1086"/>
    <w:rsid w:val="008D2330"/>
    <w:rsid w:val="00995C32"/>
    <w:rsid w:val="00995CFD"/>
    <w:rsid w:val="009975B8"/>
    <w:rsid w:val="009A00F9"/>
    <w:rsid w:val="009B6FF5"/>
    <w:rsid w:val="009E3A6A"/>
    <w:rsid w:val="00A463AA"/>
    <w:rsid w:val="00A60750"/>
    <w:rsid w:val="00A6297D"/>
    <w:rsid w:val="00A92367"/>
    <w:rsid w:val="00AB1A4D"/>
    <w:rsid w:val="00AB7CB7"/>
    <w:rsid w:val="00AC2BBD"/>
    <w:rsid w:val="00AE7FF4"/>
    <w:rsid w:val="00B3388C"/>
    <w:rsid w:val="00B614A3"/>
    <w:rsid w:val="00B733BB"/>
    <w:rsid w:val="00BB4D7F"/>
    <w:rsid w:val="00BE050B"/>
    <w:rsid w:val="00BE4BCB"/>
    <w:rsid w:val="00BF6DB7"/>
    <w:rsid w:val="00C50C4B"/>
    <w:rsid w:val="00C91F4C"/>
    <w:rsid w:val="00D536DF"/>
    <w:rsid w:val="00D94BD8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8189A"/>
    <w:rsid w:val="00F86784"/>
    <w:rsid w:val="00F91A85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7AC04560"/>
  <w15:docId w15:val="{8EB022AF-6565-4FA3-93F8-5D4728AB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634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426</Words>
  <Characters>2432</Characters>
  <DocSecurity>0</DocSecurity>
  <Lines>20</Lines>
  <Paragraphs>5</Paragraphs>
  <ScaleCrop>false</ScaleCrop>
  <Manager>VKrichun@bollard-marine.group</Manager>
  <Company>ООО "БОЛЛАРД"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2017-05-08T16:51:00Z</dcterms:created>
  <dcterms:modified xsi:type="dcterms:W3CDTF">2024-12-13T12:44:00Z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FRM-OFF-07-7002-026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