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67"/>
        <w:gridCol w:w="8080"/>
        <w:gridCol w:w="992"/>
      </w:tblGrid>
      <w:tr w:rsidR="00552ADC" w:rsidRPr="00EC464E" w:rsidTr="006733D6">
        <w:trPr>
          <w:trHeight w:val="680"/>
        </w:trPr>
        <w:tc>
          <w:tcPr>
            <w:tcW w:w="9639" w:type="dxa"/>
            <w:gridSpan w:val="3"/>
            <w:shd w:val="clear" w:color="auto" w:fill="008E85"/>
            <w:vAlign w:val="center"/>
          </w:tcPr>
          <w:p w:rsidR="00552ADC" w:rsidRPr="006733D6" w:rsidRDefault="00552ADC" w:rsidP="00F32426">
            <w:pPr>
              <w:jc w:val="center"/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ru-RU"/>
              </w:rPr>
            </w:pPr>
            <w:r w:rsidRPr="006733D6"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n-US"/>
              </w:rPr>
              <w:t>Checklist</w:t>
            </w:r>
            <w:r w:rsidRPr="006733D6"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ru-RU"/>
              </w:rPr>
              <w:t xml:space="preserve"> </w:t>
            </w:r>
            <w:r w:rsidRPr="006733D6"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n-US"/>
              </w:rPr>
              <w:t>to</w:t>
            </w:r>
            <w:r w:rsidRPr="006733D6"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ru-RU"/>
              </w:rPr>
              <w:t xml:space="preserve"> </w:t>
            </w:r>
            <w:r w:rsidRPr="006733D6"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n-US"/>
              </w:rPr>
              <w:t>be</w:t>
            </w:r>
            <w:r w:rsidRPr="006733D6"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ru-RU"/>
              </w:rPr>
              <w:t xml:space="preserve"> </w:t>
            </w:r>
            <w:r w:rsidRPr="006733D6"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n-US"/>
              </w:rPr>
              <w:t>completed</w:t>
            </w:r>
            <w:r w:rsidRPr="006733D6"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ru-RU"/>
              </w:rPr>
              <w:t xml:space="preserve"> </w:t>
            </w:r>
            <w:r w:rsidRPr="006733D6"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n-US"/>
              </w:rPr>
              <w:t>prior</w:t>
            </w:r>
            <w:r w:rsidRPr="006733D6"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ru-RU"/>
              </w:rPr>
              <w:t xml:space="preserve"> </w:t>
            </w:r>
            <w:r w:rsidRPr="006733D6"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en-US"/>
              </w:rPr>
              <w:t>work</w:t>
            </w:r>
            <w:r w:rsidRPr="006733D6"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ru-RU"/>
              </w:rPr>
              <w:t xml:space="preserve"> /</w:t>
            </w:r>
            <w:r w:rsidRPr="006733D6">
              <w:rPr>
                <w:rFonts w:ascii="Arial" w:hAnsi="Arial"/>
                <w:b/>
                <w:noProof/>
                <w:color w:val="FFFFFF" w:themeColor="background1"/>
                <w:sz w:val="20"/>
                <w:szCs w:val="20"/>
                <w:lang w:val="ru-RU" w:eastAsia="ru-RU"/>
              </w:rPr>
              <w:t xml:space="preserve"> Проверочный лист заполняется до начала работы</w:t>
            </w:r>
          </w:p>
        </w:tc>
      </w:tr>
      <w:tr w:rsidR="00552ADC" w:rsidRPr="0055698C" w:rsidTr="00F32426">
        <w:trPr>
          <w:trHeight w:val="680"/>
        </w:trPr>
        <w:tc>
          <w:tcPr>
            <w:tcW w:w="567" w:type="dxa"/>
            <w:vAlign w:val="center"/>
          </w:tcPr>
          <w:p w:rsidR="00552ADC" w:rsidRPr="0055698C" w:rsidRDefault="00552ADC" w:rsidP="00F32426">
            <w:pPr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 w:rsidRPr="0055698C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1</w:t>
            </w:r>
          </w:p>
        </w:tc>
        <w:tc>
          <w:tcPr>
            <w:tcW w:w="8080" w:type="dxa"/>
            <w:vAlign w:val="center"/>
          </w:tcPr>
          <w:p w:rsidR="00552ADC" w:rsidRPr="006733D6" w:rsidRDefault="00552ADC" w:rsidP="00F32426">
            <w:pPr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 w:rsidRPr="0055698C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Can the hot works be safely completed without the use of a Hot Work Permit?</w:t>
            </w:r>
            <w:r w:rsidRPr="006733D6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 xml:space="preserve"> /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>Огневые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>работы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>могут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>быть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>безопасно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>выполнены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>без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>использования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>наряда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>-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>допуска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>?</w:t>
            </w:r>
          </w:p>
        </w:tc>
        <w:tc>
          <w:tcPr>
            <w:tcW w:w="992" w:type="dxa"/>
            <w:vAlign w:val="center"/>
          </w:tcPr>
          <w:p w:rsidR="00552ADC" w:rsidRPr="0055698C" w:rsidRDefault="00552ADC" w:rsidP="00F32426">
            <w:pPr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</w:p>
        </w:tc>
      </w:tr>
      <w:tr w:rsidR="00552ADC" w:rsidRPr="00EC464E" w:rsidTr="00F32426">
        <w:trPr>
          <w:trHeight w:val="680"/>
        </w:trPr>
        <w:tc>
          <w:tcPr>
            <w:tcW w:w="567" w:type="dxa"/>
            <w:vAlign w:val="center"/>
          </w:tcPr>
          <w:p w:rsidR="00552ADC" w:rsidRPr="0055698C" w:rsidRDefault="00552ADC" w:rsidP="00F32426">
            <w:pPr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 w:rsidRPr="0055698C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2</w:t>
            </w:r>
          </w:p>
        </w:tc>
        <w:tc>
          <w:tcPr>
            <w:tcW w:w="8080" w:type="dxa"/>
            <w:vAlign w:val="center"/>
          </w:tcPr>
          <w:p w:rsidR="00552ADC" w:rsidRPr="00017928" w:rsidRDefault="00552ADC" w:rsidP="00F32426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 w:rsidRPr="0055698C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Has</w:t>
            </w:r>
            <w:r w:rsidRPr="006733D6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 w:rsidRPr="0055698C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the</w:t>
            </w:r>
            <w:r w:rsidRPr="006733D6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 w:rsidRPr="0055698C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bridge</w:t>
            </w:r>
            <w:r w:rsidRPr="006733D6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 w:rsidRPr="0055698C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or</w:t>
            </w:r>
            <w:r w:rsidRPr="006733D6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 w:rsidRPr="0055698C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engine</w:t>
            </w:r>
            <w:r w:rsidRPr="006733D6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 w:rsidRPr="0055698C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room</w:t>
            </w:r>
            <w:r w:rsidRPr="006733D6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 w:rsidRPr="0055698C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watch</w:t>
            </w:r>
            <w:r w:rsidRPr="006733D6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-</w:t>
            </w:r>
            <w:r w:rsidRPr="0055698C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keeper</w:t>
            </w:r>
            <w:r w:rsidRPr="006733D6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 w:rsidRPr="0055698C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been</w:t>
            </w:r>
            <w:r w:rsidRPr="006733D6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 w:rsidRPr="0055698C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informed</w:t>
            </w:r>
            <w:r w:rsidRPr="006733D6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?</w:t>
            </w:r>
            <w:r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 xml:space="preserve"> Вахтенный на мостике или в машинном отделении информирован?</w:t>
            </w:r>
          </w:p>
        </w:tc>
        <w:tc>
          <w:tcPr>
            <w:tcW w:w="992" w:type="dxa"/>
            <w:vAlign w:val="center"/>
          </w:tcPr>
          <w:p w:rsidR="00552ADC" w:rsidRPr="006733D6" w:rsidRDefault="00552ADC" w:rsidP="00F32426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552ADC" w:rsidRPr="00EC464E" w:rsidTr="00F32426">
        <w:trPr>
          <w:trHeight w:val="680"/>
        </w:trPr>
        <w:tc>
          <w:tcPr>
            <w:tcW w:w="567" w:type="dxa"/>
            <w:vAlign w:val="center"/>
          </w:tcPr>
          <w:p w:rsidR="00552ADC" w:rsidRPr="0055698C" w:rsidRDefault="00552ADC" w:rsidP="00F32426">
            <w:pPr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 w:rsidRPr="0055698C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3</w:t>
            </w:r>
          </w:p>
        </w:tc>
        <w:tc>
          <w:tcPr>
            <w:tcW w:w="8080" w:type="dxa"/>
            <w:vAlign w:val="center"/>
          </w:tcPr>
          <w:p w:rsidR="00552ADC" w:rsidRPr="00017928" w:rsidRDefault="00552ADC" w:rsidP="00F32426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 w:rsidRPr="0055698C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Is the vessel outside the 500m zone of an offshore facility?</w:t>
            </w:r>
            <w:r w:rsidRPr="006733D6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/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>Судно находится за пределами 500-метровой зоны морского объекта?</w:t>
            </w:r>
          </w:p>
        </w:tc>
        <w:tc>
          <w:tcPr>
            <w:tcW w:w="992" w:type="dxa"/>
            <w:vAlign w:val="center"/>
          </w:tcPr>
          <w:p w:rsidR="00552ADC" w:rsidRPr="006733D6" w:rsidRDefault="00552ADC" w:rsidP="00F32426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552ADC" w:rsidRPr="0055698C" w:rsidTr="00F32426">
        <w:trPr>
          <w:trHeight w:val="680"/>
        </w:trPr>
        <w:tc>
          <w:tcPr>
            <w:tcW w:w="567" w:type="dxa"/>
            <w:vAlign w:val="center"/>
          </w:tcPr>
          <w:p w:rsidR="00552ADC" w:rsidRPr="0055698C" w:rsidRDefault="00552ADC" w:rsidP="00F32426">
            <w:pPr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 w:rsidRPr="0055698C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4</w:t>
            </w:r>
          </w:p>
        </w:tc>
        <w:tc>
          <w:tcPr>
            <w:tcW w:w="8080" w:type="dxa"/>
            <w:vAlign w:val="center"/>
          </w:tcPr>
          <w:p w:rsidR="00552ADC" w:rsidRPr="006733D6" w:rsidRDefault="00552ADC" w:rsidP="00F32426">
            <w:pPr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 w:rsidRPr="0055698C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Is the work area clear of combustible materials?</w:t>
            </w:r>
            <w:r w:rsidRPr="006733D6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 xml:space="preserve"> /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>Зона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>работ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>освобождена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>от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>горючих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>материалов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>?</w:t>
            </w:r>
          </w:p>
        </w:tc>
        <w:tc>
          <w:tcPr>
            <w:tcW w:w="992" w:type="dxa"/>
            <w:vAlign w:val="center"/>
          </w:tcPr>
          <w:p w:rsidR="00552ADC" w:rsidRPr="0055698C" w:rsidRDefault="00552ADC" w:rsidP="00F32426">
            <w:pPr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</w:p>
        </w:tc>
      </w:tr>
      <w:tr w:rsidR="00552ADC" w:rsidRPr="0055698C" w:rsidTr="00F32426">
        <w:trPr>
          <w:trHeight w:val="680"/>
        </w:trPr>
        <w:tc>
          <w:tcPr>
            <w:tcW w:w="567" w:type="dxa"/>
            <w:vAlign w:val="center"/>
          </w:tcPr>
          <w:p w:rsidR="00552ADC" w:rsidRPr="0055698C" w:rsidRDefault="00552ADC" w:rsidP="00F32426">
            <w:pPr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 w:rsidRPr="0055698C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5</w:t>
            </w:r>
          </w:p>
        </w:tc>
        <w:tc>
          <w:tcPr>
            <w:tcW w:w="8080" w:type="dxa"/>
            <w:vAlign w:val="center"/>
          </w:tcPr>
          <w:p w:rsidR="00552ADC" w:rsidRPr="00017928" w:rsidRDefault="00552ADC" w:rsidP="00F32426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 w:rsidRPr="0055698C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Has consideration been given to fire risk on opposite side of bulkhead or deck?</w:t>
            </w:r>
            <w:r w:rsidRPr="006733D6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/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>Риск возгорания на обратной стороне переборки или палубы рассмотрен?</w:t>
            </w:r>
          </w:p>
        </w:tc>
        <w:tc>
          <w:tcPr>
            <w:tcW w:w="992" w:type="dxa"/>
            <w:vAlign w:val="center"/>
          </w:tcPr>
          <w:p w:rsidR="00552ADC" w:rsidRPr="0055698C" w:rsidRDefault="00552ADC" w:rsidP="00F32426">
            <w:pPr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</w:p>
        </w:tc>
      </w:tr>
      <w:tr w:rsidR="00552ADC" w:rsidRPr="0055698C" w:rsidTr="00F32426">
        <w:trPr>
          <w:trHeight w:val="680"/>
        </w:trPr>
        <w:tc>
          <w:tcPr>
            <w:tcW w:w="567" w:type="dxa"/>
            <w:vAlign w:val="center"/>
          </w:tcPr>
          <w:p w:rsidR="00552ADC" w:rsidRPr="0055698C" w:rsidRDefault="00552ADC" w:rsidP="00F32426">
            <w:pPr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 w:rsidRPr="0055698C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6</w:t>
            </w:r>
          </w:p>
        </w:tc>
        <w:tc>
          <w:tcPr>
            <w:tcW w:w="8080" w:type="dxa"/>
            <w:vAlign w:val="center"/>
          </w:tcPr>
          <w:p w:rsidR="00552ADC" w:rsidRPr="006733D6" w:rsidRDefault="00552ADC" w:rsidP="00F32426">
            <w:pPr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 w:rsidRPr="0055698C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Have bunkering operations ceased (if applicable)?</w:t>
            </w:r>
            <w:r w:rsidRPr="006733D6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 xml:space="preserve"> /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>Остановлены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>ли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>операции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>бункеровки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 xml:space="preserve"> (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>если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>применимо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>)?</w:t>
            </w:r>
          </w:p>
        </w:tc>
        <w:tc>
          <w:tcPr>
            <w:tcW w:w="992" w:type="dxa"/>
            <w:vAlign w:val="center"/>
          </w:tcPr>
          <w:p w:rsidR="00552ADC" w:rsidRPr="0055698C" w:rsidRDefault="00552ADC" w:rsidP="00F32426">
            <w:pPr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</w:p>
        </w:tc>
      </w:tr>
      <w:tr w:rsidR="00552ADC" w:rsidRPr="0055698C" w:rsidTr="00F32426">
        <w:trPr>
          <w:trHeight w:val="680"/>
        </w:trPr>
        <w:tc>
          <w:tcPr>
            <w:tcW w:w="567" w:type="dxa"/>
            <w:vAlign w:val="center"/>
          </w:tcPr>
          <w:p w:rsidR="00552ADC" w:rsidRPr="0055698C" w:rsidRDefault="00552ADC" w:rsidP="00F32426">
            <w:pPr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 w:rsidRPr="0055698C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7</w:t>
            </w:r>
          </w:p>
        </w:tc>
        <w:tc>
          <w:tcPr>
            <w:tcW w:w="8080" w:type="dxa"/>
            <w:vAlign w:val="center"/>
          </w:tcPr>
          <w:p w:rsidR="00552ADC" w:rsidRPr="006733D6" w:rsidRDefault="00552ADC" w:rsidP="00F32426">
            <w:pPr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 w:rsidRPr="0055698C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Are fire extinguishers in place?</w:t>
            </w:r>
            <w:r w:rsidRPr="006733D6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 xml:space="preserve"> /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>Огнетушители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>размещены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>?</w:t>
            </w:r>
          </w:p>
        </w:tc>
        <w:tc>
          <w:tcPr>
            <w:tcW w:w="992" w:type="dxa"/>
            <w:vAlign w:val="center"/>
          </w:tcPr>
          <w:p w:rsidR="00552ADC" w:rsidRPr="0055698C" w:rsidRDefault="00552ADC" w:rsidP="00F32426">
            <w:pPr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</w:p>
        </w:tc>
      </w:tr>
      <w:tr w:rsidR="00552ADC" w:rsidRPr="0055698C" w:rsidTr="00F32426">
        <w:trPr>
          <w:trHeight w:val="680"/>
        </w:trPr>
        <w:tc>
          <w:tcPr>
            <w:tcW w:w="567" w:type="dxa"/>
            <w:vAlign w:val="center"/>
          </w:tcPr>
          <w:p w:rsidR="00552ADC" w:rsidRPr="0055698C" w:rsidRDefault="00552ADC" w:rsidP="00F32426">
            <w:pPr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 w:rsidRPr="0055698C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8</w:t>
            </w:r>
          </w:p>
        </w:tc>
        <w:tc>
          <w:tcPr>
            <w:tcW w:w="8080" w:type="dxa"/>
            <w:vAlign w:val="center"/>
          </w:tcPr>
          <w:p w:rsidR="00552ADC" w:rsidRPr="006733D6" w:rsidRDefault="00552ADC" w:rsidP="00F32426">
            <w:pPr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 w:rsidRPr="0055698C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 xml:space="preserve">If fire detection system has been disabled for area, has this been communicated to all parties? </w:t>
            </w:r>
            <w:r w:rsidRPr="006733D6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 xml:space="preserve">/ 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>Если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>системы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>пожаротушения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>отключены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>для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>данной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>зоны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 xml:space="preserve">, 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>все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>ли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>стороны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>извещены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>об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>этом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>?</w:t>
            </w:r>
          </w:p>
        </w:tc>
        <w:tc>
          <w:tcPr>
            <w:tcW w:w="992" w:type="dxa"/>
            <w:vAlign w:val="center"/>
          </w:tcPr>
          <w:p w:rsidR="00552ADC" w:rsidRPr="0055698C" w:rsidRDefault="00552ADC" w:rsidP="00F32426">
            <w:pPr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</w:p>
        </w:tc>
      </w:tr>
      <w:tr w:rsidR="00552ADC" w:rsidRPr="0055698C" w:rsidTr="00F32426">
        <w:trPr>
          <w:trHeight w:val="680"/>
        </w:trPr>
        <w:tc>
          <w:tcPr>
            <w:tcW w:w="567" w:type="dxa"/>
            <w:vAlign w:val="center"/>
          </w:tcPr>
          <w:p w:rsidR="00552ADC" w:rsidRPr="0055698C" w:rsidRDefault="00552ADC" w:rsidP="00F32426">
            <w:pPr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 w:rsidRPr="0055698C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9</w:t>
            </w:r>
          </w:p>
        </w:tc>
        <w:tc>
          <w:tcPr>
            <w:tcW w:w="8080" w:type="dxa"/>
            <w:vAlign w:val="center"/>
          </w:tcPr>
          <w:p w:rsidR="00552ADC" w:rsidRPr="006733D6" w:rsidRDefault="00552ADC" w:rsidP="00F32426">
            <w:pPr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 w:rsidRPr="0055698C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Is the welding / burning equipment in good order?</w:t>
            </w:r>
            <w:r w:rsidRPr="006733D6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 xml:space="preserve"> /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>Сварочное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>оборудование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 xml:space="preserve"> / 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>горелки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>в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>исправном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>состоянии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>?</w:t>
            </w:r>
          </w:p>
        </w:tc>
        <w:tc>
          <w:tcPr>
            <w:tcW w:w="992" w:type="dxa"/>
            <w:vAlign w:val="center"/>
          </w:tcPr>
          <w:p w:rsidR="00552ADC" w:rsidRPr="0055698C" w:rsidRDefault="00552ADC" w:rsidP="00F32426">
            <w:pPr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</w:p>
        </w:tc>
      </w:tr>
      <w:tr w:rsidR="00552ADC" w:rsidRPr="0055698C" w:rsidTr="00F32426">
        <w:trPr>
          <w:trHeight w:val="680"/>
        </w:trPr>
        <w:tc>
          <w:tcPr>
            <w:tcW w:w="567" w:type="dxa"/>
            <w:vAlign w:val="center"/>
          </w:tcPr>
          <w:p w:rsidR="00552ADC" w:rsidRPr="0055698C" w:rsidRDefault="00552ADC" w:rsidP="00F32426">
            <w:pPr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 w:rsidRPr="0055698C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10</w:t>
            </w:r>
          </w:p>
        </w:tc>
        <w:tc>
          <w:tcPr>
            <w:tcW w:w="8080" w:type="dxa"/>
            <w:vAlign w:val="center"/>
          </w:tcPr>
          <w:p w:rsidR="00552ADC" w:rsidRPr="006733D6" w:rsidRDefault="00552ADC" w:rsidP="00F32426">
            <w:pPr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 w:rsidRPr="0055698C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Has authorisation from Offshore /Port authority been given (if applicable)?</w:t>
            </w:r>
            <w:r w:rsidRPr="006733D6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 xml:space="preserve"> /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>Разрешение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>от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>властей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>на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>берегу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 xml:space="preserve">/ 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>в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>порту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>получено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 xml:space="preserve"> (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>если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  <w:lang w:val="ru-RU" w:eastAsia="ru-RU"/>
              </w:rPr>
              <w:t>применимо</w:t>
            </w:r>
            <w:r w:rsidRPr="006733D6">
              <w:rPr>
                <w:rFonts w:ascii="Arial" w:hAnsi="Arial"/>
                <w:noProof/>
                <w:sz w:val="20"/>
                <w:szCs w:val="20"/>
                <w:lang w:val="en-US" w:eastAsia="ru-RU"/>
              </w:rPr>
              <w:t>)?</w:t>
            </w:r>
          </w:p>
        </w:tc>
        <w:tc>
          <w:tcPr>
            <w:tcW w:w="992" w:type="dxa"/>
            <w:vAlign w:val="center"/>
          </w:tcPr>
          <w:p w:rsidR="00552ADC" w:rsidRPr="0055698C" w:rsidRDefault="00552ADC" w:rsidP="00F32426">
            <w:pPr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</w:p>
        </w:tc>
      </w:tr>
    </w:tbl>
    <w:p w:rsidR="00552ADC" w:rsidRPr="0055698C" w:rsidRDefault="00552ADC" w:rsidP="0055698C">
      <w:pPr>
        <w:rPr>
          <w:rFonts w:ascii="Arial" w:hAnsi="Arial" w:cs="Arial"/>
          <w:noProof/>
          <w:sz w:val="20"/>
          <w:szCs w:val="20"/>
          <w:lang w:val="en-US"/>
        </w:rPr>
      </w:pPr>
    </w:p>
    <w:p w:rsidR="00552ADC" w:rsidRPr="0055698C" w:rsidRDefault="00552ADC" w:rsidP="0055698C">
      <w:pPr>
        <w:rPr>
          <w:rFonts w:ascii="Arial" w:hAnsi="Arial" w:cs="Arial"/>
          <w:noProof/>
          <w:sz w:val="20"/>
          <w:szCs w:val="20"/>
          <w:u w:val="single"/>
          <w:lang w:val="en-US"/>
        </w:rPr>
      </w:pPr>
      <w:r w:rsidRPr="0055698C">
        <w:rPr>
          <w:rFonts w:ascii="Arial" w:hAnsi="Arial" w:cs="Arial"/>
          <w:noProof/>
          <w:sz w:val="20"/>
          <w:szCs w:val="20"/>
          <w:u w:val="single"/>
          <w:lang w:val="en-US"/>
        </w:rPr>
        <w:t>Notes</w:t>
      </w:r>
      <w:r>
        <w:rPr>
          <w:rFonts w:ascii="Arial" w:hAnsi="Arial" w:cs="Arial"/>
          <w:noProof/>
          <w:sz w:val="20"/>
          <w:szCs w:val="20"/>
          <w:u w:val="single"/>
          <w:lang w:val="en-US"/>
        </w:rPr>
        <w:t xml:space="preserve"> </w:t>
      </w:r>
      <w:r w:rsidRPr="006733D6">
        <w:rPr>
          <w:rFonts w:ascii="Arial" w:hAnsi="Arial" w:cs="Arial"/>
          <w:noProof/>
          <w:sz w:val="20"/>
          <w:szCs w:val="20"/>
          <w:u w:val="single"/>
          <w:lang w:val="en-US"/>
        </w:rPr>
        <w:t>/</w:t>
      </w:r>
      <w:r w:rsidRPr="006733D6">
        <w:rPr>
          <w:rFonts w:ascii="Arial" w:hAnsi="Arial"/>
          <w:noProof/>
          <w:sz w:val="20"/>
          <w:szCs w:val="20"/>
          <w:u w:val="single"/>
          <w:lang w:val="en-US" w:eastAsia="ru-RU"/>
        </w:rPr>
        <w:t xml:space="preserve"> </w:t>
      </w:r>
      <w:r>
        <w:rPr>
          <w:rFonts w:ascii="Arial" w:hAnsi="Arial"/>
          <w:noProof/>
          <w:sz w:val="20"/>
          <w:szCs w:val="20"/>
          <w:u w:val="single"/>
          <w:lang w:val="ru-RU" w:eastAsia="ru-RU"/>
        </w:rPr>
        <w:t>Примечания</w:t>
      </w:r>
      <w:r w:rsidRPr="0055698C">
        <w:rPr>
          <w:rFonts w:ascii="Arial" w:hAnsi="Arial" w:cs="Arial"/>
          <w:noProof/>
          <w:sz w:val="20"/>
          <w:szCs w:val="20"/>
          <w:u w:val="single"/>
          <w:lang w:val="en-US"/>
        </w:rPr>
        <w:t xml:space="preserve">:                                                                   </w:t>
      </w:r>
    </w:p>
    <w:p w:rsidR="00552ADC" w:rsidRPr="0055698C" w:rsidRDefault="00552ADC" w:rsidP="0055698C">
      <w:pPr>
        <w:rPr>
          <w:rFonts w:ascii="Arial" w:hAnsi="Arial" w:cs="Arial"/>
          <w:noProof/>
          <w:sz w:val="20"/>
          <w:szCs w:val="20"/>
          <w:lang w:val="en-US"/>
        </w:rPr>
      </w:pPr>
    </w:p>
    <w:p w:rsidR="00552ADC" w:rsidRPr="0055698C" w:rsidRDefault="00552ADC" w:rsidP="0055698C">
      <w:pPr>
        <w:rPr>
          <w:rFonts w:ascii="Arial" w:hAnsi="Arial" w:cs="Arial"/>
          <w:noProof/>
          <w:sz w:val="20"/>
          <w:szCs w:val="20"/>
          <w:lang w:val="en-US"/>
        </w:rPr>
      </w:pPr>
    </w:p>
    <w:p w:rsidR="00552ADC" w:rsidRPr="0055698C" w:rsidRDefault="00552ADC" w:rsidP="0055698C">
      <w:pPr>
        <w:rPr>
          <w:rFonts w:ascii="Arial" w:hAnsi="Arial" w:cs="Arial"/>
          <w:noProof/>
          <w:sz w:val="20"/>
          <w:szCs w:val="20"/>
          <w:lang w:val="en-US"/>
        </w:rPr>
      </w:pPr>
    </w:p>
    <w:p w:rsidR="00552ADC" w:rsidRPr="0055698C" w:rsidRDefault="00552ADC" w:rsidP="0055698C">
      <w:pPr>
        <w:rPr>
          <w:rFonts w:ascii="Arial" w:hAnsi="Arial" w:cs="Arial"/>
          <w:noProof/>
          <w:sz w:val="20"/>
          <w:szCs w:val="20"/>
          <w:lang w:val="en-US"/>
        </w:rPr>
      </w:pPr>
    </w:p>
    <w:p w:rsidR="00552ADC" w:rsidRPr="0055698C" w:rsidRDefault="00552ADC" w:rsidP="0055698C">
      <w:pPr>
        <w:rPr>
          <w:rFonts w:ascii="Arial" w:hAnsi="Arial" w:cs="Arial"/>
          <w:noProof/>
          <w:sz w:val="20"/>
          <w:szCs w:val="20"/>
          <w:lang w:val="en-US"/>
        </w:rPr>
      </w:pPr>
    </w:p>
    <w:p w:rsidR="00552ADC" w:rsidRPr="0055698C" w:rsidRDefault="00552ADC" w:rsidP="0055698C">
      <w:pPr>
        <w:rPr>
          <w:rFonts w:ascii="Arial" w:hAnsi="Arial" w:cs="Arial"/>
          <w:noProof/>
          <w:sz w:val="20"/>
          <w:szCs w:val="20"/>
          <w:lang w:val="en-US"/>
        </w:rPr>
      </w:pPr>
    </w:p>
    <w:p w:rsidR="00552ADC" w:rsidRPr="0055698C" w:rsidRDefault="00552ADC" w:rsidP="0055698C">
      <w:pPr>
        <w:rPr>
          <w:rFonts w:ascii="Arial" w:hAnsi="Arial" w:cs="Arial"/>
          <w:noProof/>
          <w:sz w:val="20"/>
          <w:szCs w:val="20"/>
          <w:lang w:val="en-US"/>
        </w:rPr>
      </w:pPr>
    </w:p>
    <w:p w:rsidR="00552ADC" w:rsidRPr="0055698C" w:rsidRDefault="00552ADC" w:rsidP="0055698C">
      <w:pPr>
        <w:rPr>
          <w:rFonts w:ascii="Arial" w:hAnsi="Arial" w:cs="Arial"/>
          <w:noProof/>
          <w:sz w:val="20"/>
          <w:szCs w:val="20"/>
          <w:lang w:val="en-US"/>
        </w:rPr>
      </w:pPr>
    </w:p>
    <w:p w:rsidR="00552ADC" w:rsidRPr="0055698C" w:rsidRDefault="00552ADC" w:rsidP="0055698C">
      <w:pPr>
        <w:rPr>
          <w:rFonts w:ascii="Arial" w:hAnsi="Arial" w:cs="Arial"/>
          <w:noProof/>
          <w:sz w:val="20"/>
          <w:szCs w:val="20"/>
          <w:lang w:val="en-US"/>
        </w:rPr>
      </w:pPr>
    </w:p>
    <w:p w:rsidR="00552ADC" w:rsidRPr="0055698C" w:rsidRDefault="00552ADC" w:rsidP="0055698C">
      <w:pPr>
        <w:rPr>
          <w:rFonts w:ascii="Arial" w:hAnsi="Arial" w:cs="Arial"/>
          <w:noProof/>
          <w:sz w:val="20"/>
          <w:szCs w:val="20"/>
          <w:lang w:val="en-US"/>
        </w:rPr>
      </w:pPr>
    </w:p>
    <w:p w:rsidR="00552ADC" w:rsidRPr="0055698C" w:rsidRDefault="00552ADC" w:rsidP="0055698C">
      <w:pPr>
        <w:rPr>
          <w:rFonts w:ascii="Arial" w:hAnsi="Arial" w:cs="Arial"/>
          <w:noProof/>
          <w:sz w:val="20"/>
          <w:szCs w:val="20"/>
          <w:lang w:val="en-US"/>
        </w:rPr>
      </w:pPr>
    </w:p>
    <w:p w:rsidR="00552ADC" w:rsidRPr="0055698C" w:rsidRDefault="00552ADC" w:rsidP="0055698C">
      <w:pPr>
        <w:rPr>
          <w:rFonts w:ascii="Arial" w:hAnsi="Arial" w:cs="Arial"/>
          <w:noProof/>
          <w:sz w:val="20"/>
          <w:szCs w:val="20"/>
          <w:lang w:val="en-US"/>
        </w:rPr>
      </w:pPr>
    </w:p>
    <w:p w:rsidR="00552ADC" w:rsidRPr="0055698C" w:rsidRDefault="00552ADC" w:rsidP="0055698C">
      <w:pPr>
        <w:rPr>
          <w:rFonts w:ascii="Arial" w:hAnsi="Arial" w:cs="Arial"/>
          <w:noProof/>
          <w:sz w:val="20"/>
          <w:szCs w:val="20"/>
          <w:lang w:val="en-US"/>
        </w:rPr>
      </w:pPr>
      <w:bookmarkStart w:id="0" w:name="_GoBack"/>
      <w:bookmarkEnd w:id="0"/>
    </w:p>
    <w:p w:rsidR="00552ADC" w:rsidRPr="0055698C" w:rsidRDefault="00552ADC" w:rsidP="0055698C">
      <w:pPr>
        <w:rPr>
          <w:rFonts w:ascii="Arial" w:hAnsi="Arial" w:cs="Arial"/>
          <w:noProof/>
          <w:sz w:val="20"/>
          <w:szCs w:val="20"/>
          <w:lang w:val="en-US"/>
        </w:rPr>
      </w:pPr>
    </w:p>
    <w:p w:rsidR="00552ADC" w:rsidRPr="0055698C" w:rsidRDefault="00552ADC" w:rsidP="0055698C">
      <w:pPr>
        <w:rPr>
          <w:rFonts w:ascii="Arial" w:hAnsi="Arial" w:cs="Arial"/>
          <w:noProof/>
          <w:sz w:val="20"/>
          <w:szCs w:val="20"/>
          <w:lang w:val="en-US"/>
        </w:rPr>
      </w:pPr>
    </w:p>
    <w:p w:rsidR="00552ADC" w:rsidRPr="0055698C" w:rsidRDefault="00552ADC" w:rsidP="0055698C">
      <w:pPr>
        <w:rPr>
          <w:rFonts w:ascii="Arial" w:hAnsi="Arial" w:cs="Arial"/>
          <w:noProof/>
          <w:sz w:val="20"/>
          <w:szCs w:val="20"/>
          <w:lang w:val="en-US"/>
        </w:rPr>
      </w:pPr>
    </w:p>
    <w:p w:rsidR="00552ADC" w:rsidRPr="0055698C" w:rsidRDefault="00552ADC" w:rsidP="0055698C">
      <w:pPr>
        <w:rPr>
          <w:rFonts w:ascii="Arial" w:hAnsi="Arial" w:cs="Arial"/>
          <w:noProof/>
          <w:sz w:val="20"/>
          <w:szCs w:val="20"/>
          <w:lang w:val="en-US"/>
        </w:rPr>
      </w:pPr>
    </w:p>
    <w:p w:rsidR="00552ADC" w:rsidRPr="0055698C" w:rsidRDefault="00552ADC" w:rsidP="0055698C">
      <w:pPr>
        <w:rPr>
          <w:rFonts w:ascii="Arial" w:hAnsi="Arial" w:cs="Arial"/>
          <w:noProof/>
          <w:sz w:val="20"/>
          <w:szCs w:val="20"/>
          <w:lang w:val="en-US"/>
        </w:rPr>
      </w:pPr>
    </w:p>
    <w:p w:rsidR="00552ADC" w:rsidRPr="0055698C" w:rsidRDefault="00552ADC" w:rsidP="0055698C">
      <w:pPr>
        <w:pStyle w:val="a3"/>
        <w:rPr>
          <w:rFonts w:ascii="Arial" w:hAnsi="Arial" w:cs="Arial"/>
          <w:b/>
          <w:noProof/>
          <w:lang w:val="en-US"/>
        </w:rPr>
      </w:pPr>
      <w:r w:rsidRPr="0055698C">
        <w:rPr>
          <w:rFonts w:ascii="Arial" w:hAnsi="Arial" w:cs="Arial"/>
          <w:b/>
          <w:noProof/>
          <w:lang w:val="en-US"/>
        </w:rPr>
        <w:t xml:space="preserve">Note: - For the operation to proceed all checklist boxes are required to have an affirmative   </w:t>
      </w:r>
    </w:p>
    <w:p w:rsidR="00552ADC" w:rsidRPr="008934BD" w:rsidRDefault="00552ADC" w:rsidP="0055698C">
      <w:pPr>
        <w:pStyle w:val="a3"/>
        <w:rPr>
          <w:rFonts w:ascii="Arial" w:hAnsi="Arial" w:cs="Arial"/>
          <w:b/>
          <w:noProof/>
        </w:rPr>
      </w:pPr>
      <w:r w:rsidRPr="0055698C">
        <w:rPr>
          <w:rFonts w:ascii="Arial" w:hAnsi="Arial" w:cs="Arial"/>
          <w:b/>
          <w:noProof/>
          <w:lang w:val="en-US"/>
        </w:rPr>
        <w:t xml:space="preserve">           response</w:t>
      </w:r>
      <w:r w:rsidRPr="006733D6">
        <w:rPr>
          <w:rFonts w:ascii="Arial" w:hAnsi="Arial" w:cs="Arial"/>
          <w:b/>
          <w:noProof/>
        </w:rPr>
        <w:t>.</w:t>
      </w:r>
      <w:r>
        <w:rPr>
          <w:rFonts w:ascii="Arial" w:hAnsi="Arial" w:cs="Arial"/>
          <w:b/>
          <w:noProof/>
        </w:rPr>
        <w:t xml:space="preserve"> / </w:t>
      </w:r>
    </w:p>
    <w:p w:rsidR="00552ADC" w:rsidRPr="00017928" w:rsidRDefault="00552ADC" w:rsidP="0055698C">
      <w:pPr>
        <w:pStyle w:val="a3"/>
        <w:rPr>
          <w:rFonts w:ascii="Arial" w:hAnsi="Arial" w:cs="Arial"/>
          <w:b/>
          <w:noProof/>
        </w:rPr>
      </w:pPr>
      <w:r>
        <w:rPr>
          <w:rFonts w:ascii="Arial" w:hAnsi="Arial"/>
          <w:b/>
          <w:noProof/>
        </w:rPr>
        <w:t xml:space="preserve">Примечание: - Работы могут быть начаты только при условии утвердительного ответа по всем вышеуказанным позициям </w:t>
      </w:r>
    </w:p>
    <w:p w:rsidR="00552ADC" w:rsidRPr="006733D6" w:rsidRDefault="00552ADC" w:rsidP="0055698C">
      <w:pPr>
        <w:rPr>
          <w:rFonts w:ascii="Arial" w:hAnsi="Arial" w:cs="Arial"/>
          <w:noProof/>
          <w:sz w:val="20"/>
          <w:szCs w:val="20"/>
          <w:lang w:val="ru-RU"/>
        </w:rPr>
      </w:pPr>
    </w:p>
    <w:sectPr w:rsidR="00552ADC" w:rsidRPr="006733D6" w:rsidSect="00AF3A26">
      <w:headerReference w:type="default" r:id="rId7"/>
      <w:footerReference w:type="default" r:id="rId8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32C47" w:rsidRPr="0055698C" w:rsidRDefault="00E32C47" w:rsidP="009A00F9">
      <w:pPr>
        <w:rPr>
          <w:noProof/>
          <w:lang w:val="en-US"/>
        </w:rPr>
      </w:pPr>
      <w:r w:rsidRPr="0055698C">
        <w:rPr>
          <w:noProof/>
          <w:lang w:val="en-US"/>
        </w:rPr>
        <w:separator/>
      </w:r>
    </w:p>
  </w:endnote>
  <w:endnote w:type="continuationSeparator" w:id="0">
    <w:p w:rsidR="00E32C47" w:rsidRPr="0055698C" w:rsidRDefault="00E32C47" w:rsidP="009A00F9">
      <w:pPr>
        <w:rPr>
          <w:noProof/>
          <w:lang w:val="en-US"/>
        </w:rPr>
      </w:pPr>
      <w:r w:rsidRPr="0055698C">
        <w:rPr>
          <w:noProof/>
          <w:lang w:val="en-US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C464E" w:rsidRPr="002D6CDE" w:rsidRDefault="00EC464E" w:rsidP="00EC464E">
    <w:pPr>
      <w:pStyle w:val="a5"/>
      <w:jc w:val="right"/>
      <w:rPr>
        <w:rFonts w:ascii="Arial" w:hAnsi="Arial" w:cs="Arial"/>
        <w:lang w:val="ru"/>
      </w:rPr>
    </w:pPr>
    <w:r w:rsidRPr="002D6CDE">
      <w:rPr>
        <w:rFonts w:ascii="Arial" w:hAnsi="Arial" w:cs="Arial"/>
        <w:lang w:val="ru"/>
      </w:rPr>
      <w:fldChar w:fldCharType="begin"/>
    </w:r>
    <w:r w:rsidRPr="002D6CDE">
      <w:rPr>
        <w:rFonts w:ascii="Arial" w:hAnsi="Arial" w:cs="Arial"/>
        <w:lang w:val="ru"/>
      </w:rPr>
      <w:instrText xml:space="preserve"> PAGE </w:instrText>
    </w:r>
    <w:r w:rsidRPr="002D6CDE">
      <w:rPr>
        <w:rFonts w:ascii="Arial" w:hAnsi="Arial" w:cs="Arial"/>
        <w:lang w:val="ru"/>
      </w:rPr>
      <w:fldChar w:fldCharType="separate"/>
    </w:r>
    <w:r>
      <w:rPr>
        <w:rFonts w:ascii="Arial" w:hAnsi="Arial" w:cs="Arial"/>
        <w:lang w:val="ru"/>
      </w:rPr>
      <w:t>1</w:t>
    </w:r>
    <w:r w:rsidRPr="002D6CDE">
      <w:rPr>
        <w:rFonts w:ascii="Arial" w:hAnsi="Arial" w:cs="Arial"/>
        <w:lang w:val="ru"/>
      </w:rPr>
      <w:fldChar w:fldCharType="end"/>
    </w:r>
    <w:r w:rsidRPr="002D6CDE">
      <w:rPr>
        <w:rFonts w:ascii="Arial" w:hAnsi="Arial" w:cs="Arial"/>
        <w:lang w:val="ru"/>
      </w:rPr>
      <w:t xml:space="preserve"> / </w:t>
    </w:r>
    <w:r w:rsidRPr="002D6CDE">
      <w:rPr>
        <w:rFonts w:ascii="Arial" w:hAnsi="Arial" w:cs="Arial"/>
        <w:lang w:val="ru"/>
      </w:rPr>
      <w:fldChar w:fldCharType="begin"/>
    </w:r>
    <w:r w:rsidRPr="002D6CDE">
      <w:rPr>
        <w:rFonts w:ascii="Arial" w:hAnsi="Arial" w:cs="Arial"/>
        <w:lang w:val="ru"/>
      </w:rPr>
      <w:instrText xml:space="preserve"> NUMPAGES </w:instrText>
    </w:r>
    <w:r w:rsidRPr="002D6CDE">
      <w:rPr>
        <w:rFonts w:ascii="Arial" w:hAnsi="Arial" w:cs="Arial"/>
        <w:lang w:val="ru"/>
      </w:rPr>
      <w:fldChar w:fldCharType="separate"/>
    </w:r>
    <w:r>
      <w:rPr>
        <w:rFonts w:ascii="Arial" w:hAnsi="Arial" w:cs="Arial"/>
        <w:lang w:val="ru"/>
      </w:rPr>
      <w:t>2</w:t>
    </w:r>
    <w:r w:rsidRPr="002D6CDE">
      <w:rPr>
        <w:rFonts w:ascii="Arial" w:hAnsi="Arial" w:cs="Arial"/>
        <w:lang w:val="ru"/>
      </w:rPr>
      <w:fldChar w:fldCharType="end"/>
    </w:r>
  </w:p>
  <w:p w:rsidR="00EC464E" w:rsidRDefault="00EC464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32C47" w:rsidRPr="0055698C" w:rsidRDefault="00E32C47" w:rsidP="009A00F9">
      <w:pPr>
        <w:rPr>
          <w:noProof/>
          <w:lang w:val="en-US"/>
        </w:rPr>
      </w:pPr>
      <w:r w:rsidRPr="0055698C">
        <w:rPr>
          <w:noProof/>
          <w:lang w:val="en-US"/>
        </w:rPr>
        <w:separator/>
      </w:r>
    </w:p>
  </w:footnote>
  <w:footnote w:type="continuationSeparator" w:id="0">
    <w:p w:rsidR="00E32C47" w:rsidRPr="0055698C" w:rsidRDefault="00E32C47" w:rsidP="009A00F9">
      <w:pPr>
        <w:rPr>
          <w:noProof/>
          <w:lang w:val="en-US"/>
        </w:rPr>
      </w:pPr>
      <w:r w:rsidRPr="0055698C">
        <w:rPr>
          <w:noProof/>
          <w:lang w:val="en-US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536"/>
      <w:gridCol w:w="2273"/>
    </w:tblGrid>
    <w:tr w:rsidR="00552ADC" w:rsidRPr="0055698C" w:rsidTr="00726C37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552ADC" w:rsidRPr="009F0683" w:rsidRDefault="00EC464E" w:rsidP="00726C37">
          <w:pPr>
            <w:pStyle w:val="a3"/>
            <w:rPr>
              <w:rFonts w:ascii="Arial" w:hAnsi="Arial" w:cs="Arial"/>
              <w:noProof/>
              <w:sz w:val="24"/>
              <w:szCs w:val="24"/>
              <w:lang w:val="en-US" w:eastAsia="en-US"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4098" type="#_x0000_t75" alt="bollard" style="position:absolute;margin-left:9pt;margin-top:28.6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536" w:type="dxa"/>
          <w:tcBorders>
            <w:top w:val="single" w:sz="8" w:space="0" w:color="auto"/>
          </w:tcBorders>
          <w:noWrap/>
          <w:vAlign w:val="center"/>
        </w:tcPr>
        <w:p w:rsidR="00552ADC" w:rsidRPr="009F0683" w:rsidRDefault="00552ADC" w:rsidP="00726C37">
          <w:pPr>
            <w:pStyle w:val="a3"/>
            <w:jc w:val="center"/>
            <w:rPr>
              <w:rFonts w:ascii="Arial" w:hAnsi="Arial" w:cs="Arial"/>
              <w:b/>
              <w:bCs/>
              <w:noProof/>
              <w:lang w:val="en-US" w:eastAsia="en-US"/>
            </w:rPr>
          </w:pPr>
        </w:p>
      </w:tc>
      <w:tc>
        <w:tcPr>
          <w:tcW w:w="2273" w:type="dxa"/>
          <w:tcBorders>
            <w:top w:val="single" w:sz="8" w:space="0" w:color="auto"/>
          </w:tcBorders>
          <w:noWrap/>
          <w:vAlign w:val="center"/>
        </w:tcPr>
        <w:p w:rsidR="00552ADC" w:rsidRPr="0055698C" w:rsidRDefault="00552ADC" w:rsidP="00726C37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en-US"/>
            </w:rPr>
          </w:pPr>
          <w:r w:rsidRPr="0055698C">
            <w:rPr>
              <w:rFonts w:ascii="Arial" w:hAnsi="Arial" w:cs="Arial"/>
              <w:b/>
              <w:noProof/>
              <w:sz w:val="20"/>
              <w:szCs w:val="20"/>
              <w:lang w:val="en-US"/>
            </w:rPr>
            <w:t>FRM-VSL-09-1302-004</w:t>
          </w:r>
        </w:p>
      </w:tc>
    </w:tr>
    <w:tr w:rsidR="00552ADC" w:rsidRPr="0055698C" w:rsidTr="00726C37">
      <w:trPr>
        <w:trHeight w:val="365"/>
      </w:trPr>
      <w:tc>
        <w:tcPr>
          <w:tcW w:w="2830" w:type="dxa"/>
          <w:vMerge/>
          <w:noWrap/>
          <w:vAlign w:val="bottom"/>
        </w:tcPr>
        <w:p w:rsidR="00552ADC" w:rsidRPr="009F0683" w:rsidRDefault="00552ADC" w:rsidP="00726C37">
          <w:pPr>
            <w:pStyle w:val="a3"/>
            <w:rPr>
              <w:rFonts w:ascii="Times New Roman" w:hAnsi="Times New Roman"/>
              <w:b/>
              <w:bCs/>
              <w:noProof/>
              <w:sz w:val="24"/>
              <w:szCs w:val="24"/>
              <w:lang w:val="en-US" w:eastAsia="en-US"/>
            </w:rPr>
          </w:pPr>
        </w:p>
      </w:tc>
      <w:tc>
        <w:tcPr>
          <w:tcW w:w="4536" w:type="dxa"/>
          <w:noWrap/>
          <w:vAlign w:val="center"/>
        </w:tcPr>
        <w:p w:rsidR="00380AEB" w:rsidRPr="006733D6" w:rsidRDefault="00552ADC" w:rsidP="00726C37">
          <w:pPr>
            <w:pStyle w:val="a3"/>
            <w:jc w:val="center"/>
            <w:rPr>
              <w:rFonts w:ascii="Arial" w:hAnsi="Arial" w:cs="Arial"/>
              <w:b/>
              <w:bCs/>
              <w:noProof/>
              <w:lang w:eastAsia="en-US"/>
            </w:rPr>
          </w:pPr>
          <w:r w:rsidRPr="009F0683">
            <w:rPr>
              <w:rFonts w:ascii="Arial" w:hAnsi="Arial" w:cs="Arial"/>
              <w:b/>
              <w:bCs/>
              <w:noProof/>
              <w:lang w:val="en-US" w:eastAsia="en-US"/>
            </w:rPr>
            <w:t>WORKSHOP</w:t>
          </w:r>
          <w:r w:rsidRPr="006733D6">
            <w:rPr>
              <w:rFonts w:ascii="Arial" w:hAnsi="Arial" w:cs="Arial"/>
              <w:b/>
              <w:bCs/>
              <w:noProof/>
              <w:lang w:eastAsia="en-US"/>
            </w:rPr>
            <w:t xml:space="preserve"> </w:t>
          </w:r>
          <w:r w:rsidRPr="009F0683">
            <w:rPr>
              <w:rFonts w:ascii="Arial" w:hAnsi="Arial" w:cs="Arial"/>
              <w:b/>
              <w:bCs/>
              <w:noProof/>
              <w:lang w:val="en-US" w:eastAsia="en-US"/>
            </w:rPr>
            <w:t>HOTWORK</w:t>
          </w:r>
          <w:r w:rsidRPr="006733D6">
            <w:rPr>
              <w:rFonts w:ascii="Arial" w:hAnsi="Arial" w:cs="Arial"/>
              <w:b/>
              <w:bCs/>
              <w:noProof/>
              <w:lang w:eastAsia="en-US"/>
            </w:rPr>
            <w:t xml:space="preserve">  / </w:t>
          </w:r>
        </w:p>
        <w:p w:rsidR="00552ADC" w:rsidRPr="006733D6" w:rsidRDefault="00552ADC" w:rsidP="00726C37">
          <w:pPr>
            <w:pStyle w:val="a3"/>
            <w:jc w:val="center"/>
            <w:rPr>
              <w:rFonts w:ascii="Arial" w:hAnsi="Arial" w:cs="Arial"/>
              <w:b/>
              <w:bCs/>
              <w:noProof/>
              <w:lang w:eastAsia="en-US"/>
            </w:rPr>
          </w:pPr>
          <w:r w:rsidRPr="009F0683">
            <w:rPr>
              <w:rFonts w:ascii="Arial" w:hAnsi="Arial"/>
              <w:b/>
              <w:bCs/>
              <w:noProof/>
            </w:rPr>
            <w:t xml:space="preserve">ОГНЕВЫЕ РАБОТЫ В МАСТЕРСКОЙ  </w:t>
          </w:r>
        </w:p>
      </w:tc>
      <w:tc>
        <w:tcPr>
          <w:tcW w:w="2273" w:type="dxa"/>
          <w:noWrap/>
          <w:vAlign w:val="center"/>
        </w:tcPr>
        <w:p w:rsidR="00552ADC" w:rsidRPr="0055698C" w:rsidRDefault="00552ADC" w:rsidP="00726C37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en-US"/>
            </w:rPr>
          </w:pPr>
          <w:r w:rsidRPr="0055698C">
            <w:rPr>
              <w:rFonts w:ascii="Arial" w:hAnsi="Arial" w:cs="Arial"/>
              <w:b/>
              <w:noProof/>
              <w:sz w:val="20"/>
              <w:szCs w:val="20"/>
              <w:lang w:val="en-US"/>
            </w:rPr>
            <w:t>File 09</w:t>
          </w:r>
          <w:r>
            <w:rPr>
              <w:rFonts w:ascii="Arial" w:hAnsi="Arial" w:cs="Arial"/>
              <w:b/>
              <w:noProof/>
              <w:sz w:val="20"/>
              <w:szCs w:val="20"/>
              <w:lang w:val="en-US"/>
            </w:rPr>
            <w:t xml:space="preserve"> / </w:t>
          </w:r>
          <w:r>
            <w:rPr>
              <w:rFonts w:ascii="Arial" w:hAnsi="Arial"/>
              <w:b/>
              <w:noProof/>
              <w:sz w:val="20"/>
              <w:szCs w:val="20"/>
              <w:lang w:val="ru-RU" w:eastAsia="ru-RU"/>
            </w:rPr>
            <w:t>Папка 09</w:t>
          </w:r>
        </w:p>
      </w:tc>
    </w:tr>
    <w:tr w:rsidR="00552ADC" w:rsidRPr="00EC464E" w:rsidTr="00726C37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552ADC" w:rsidRPr="009F0683" w:rsidRDefault="00552ADC" w:rsidP="00726C37">
          <w:pPr>
            <w:pStyle w:val="a3"/>
            <w:rPr>
              <w:rFonts w:ascii="Times New Roman" w:hAnsi="Times New Roman"/>
              <w:noProof/>
              <w:sz w:val="24"/>
              <w:szCs w:val="24"/>
              <w:lang w:val="en-US" w:eastAsia="en-US"/>
            </w:rPr>
          </w:pPr>
        </w:p>
      </w:tc>
      <w:tc>
        <w:tcPr>
          <w:tcW w:w="4536" w:type="dxa"/>
          <w:tcBorders>
            <w:bottom w:val="single" w:sz="8" w:space="0" w:color="auto"/>
          </w:tcBorders>
          <w:noWrap/>
          <w:vAlign w:val="center"/>
        </w:tcPr>
        <w:p w:rsidR="00552ADC" w:rsidRPr="009F0683" w:rsidRDefault="00552ADC" w:rsidP="00726C37">
          <w:pPr>
            <w:pStyle w:val="a3"/>
            <w:jc w:val="center"/>
            <w:rPr>
              <w:rFonts w:ascii="Arial" w:hAnsi="Arial" w:cs="Arial"/>
              <w:b/>
              <w:bCs/>
              <w:noProof/>
              <w:lang w:val="en-US" w:eastAsia="en-US"/>
            </w:rPr>
          </w:pPr>
        </w:p>
      </w:tc>
      <w:tc>
        <w:tcPr>
          <w:tcW w:w="2273" w:type="dxa"/>
          <w:tcBorders>
            <w:bottom w:val="single" w:sz="8" w:space="0" w:color="auto"/>
          </w:tcBorders>
          <w:noWrap/>
          <w:vAlign w:val="center"/>
        </w:tcPr>
        <w:p w:rsidR="00552ADC" w:rsidRPr="00017928" w:rsidRDefault="00552ADC" w:rsidP="00726C37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 w:rsidRPr="0055698C">
            <w:rPr>
              <w:rFonts w:ascii="Arial" w:hAnsi="Arial" w:cs="Arial"/>
              <w:b/>
              <w:noProof/>
              <w:sz w:val="20"/>
              <w:szCs w:val="20"/>
              <w:lang w:val="en-US"/>
            </w:rPr>
            <w:t>Retention</w:t>
          </w:r>
          <w:r w:rsidRPr="006733D6">
            <w:rPr>
              <w:rFonts w:ascii="Arial" w:hAnsi="Arial" w:cs="Arial"/>
              <w:b/>
              <w:noProof/>
              <w:sz w:val="20"/>
              <w:szCs w:val="20"/>
              <w:lang w:val="ru-RU"/>
            </w:rPr>
            <w:t xml:space="preserve"> 3 </w:t>
          </w:r>
          <w:r w:rsidRPr="0055698C">
            <w:rPr>
              <w:rFonts w:ascii="Arial" w:hAnsi="Arial" w:cs="Arial"/>
              <w:b/>
              <w:noProof/>
              <w:sz w:val="20"/>
              <w:szCs w:val="20"/>
              <w:lang w:val="en-US"/>
            </w:rPr>
            <w:t>Year</w:t>
          </w:r>
          <w:r w:rsidRPr="006733D6">
            <w:rPr>
              <w:rFonts w:ascii="Arial" w:hAnsi="Arial" w:cs="Arial"/>
              <w:b/>
              <w:noProof/>
              <w:sz w:val="20"/>
              <w:szCs w:val="20"/>
              <w:lang w:val="ru-RU"/>
            </w:rPr>
            <w:t xml:space="preserve"> / </w:t>
          </w:r>
          <w:r>
            <w:rPr>
              <w:rFonts w:ascii="Arial" w:hAnsi="Arial"/>
              <w:b/>
              <w:noProof/>
              <w:sz w:val="20"/>
              <w:szCs w:val="20"/>
              <w:lang w:val="ru-RU" w:eastAsia="ru-RU"/>
            </w:rPr>
            <w:t>Срок хранения 3 года</w:t>
          </w:r>
        </w:p>
      </w:tc>
    </w:tr>
  </w:tbl>
  <w:p w:rsidR="00552ADC" w:rsidRPr="006733D6" w:rsidRDefault="00552ADC" w:rsidP="000721DD">
    <w:pPr>
      <w:pStyle w:val="a3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oNotTrackMoves/>
  <w:documentProtection w:edit="forms" w:enforcement="0"/>
  <w:defaultTabStop w:val="720"/>
  <w:doNotHyphenateCaps/>
  <w:characterSpacingControl w:val="doNotCompress"/>
  <w:hdrShapeDefaults>
    <o:shapedefaults v:ext="edit" spidmax="4099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17928"/>
    <w:rsid w:val="000307A3"/>
    <w:rsid w:val="00036EBA"/>
    <w:rsid w:val="000721DD"/>
    <w:rsid w:val="00090AA6"/>
    <w:rsid w:val="000D098B"/>
    <w:rsid w:val="001054EA"/>
    <w:rsid w:val="00136E97"/>
    <w:rsid w:val="0020078B"/>
    <w:rsid w:val="00216C74"/>
    <w:rsid w:val="00225F7C"/>
    <w:rsid w:val="00257026"/>
    <w:rsid w:val="00270350"/>
    <w:rsid w:val="002721CA"/>
    <w:rsid w:val="00284816"/>
    <w:rsid w:val="002C2B40"/>
    <w:rsid w:val="002C36A8"/>
    <w:rsid w:val="00301753"/>
    <w:rsid w:val="00363D8E"/>
    <w:rsid w:val="00380AEB"/>
    <w:rsid w:val="00380B49"/>
    <w:rsid w:val="00393747"/>
    <w:rsid w:val="003B5D7A"/>
    <w:rsid w:val="003C62C3"/>
    <w:rsid w:val="003C65ED"/>
    <w:rsid w:val="003E28D5"/>
    <w:rsid w:val="00446268"/>
    <w:rsid w:val="00475004"/>
    <w:rsid w:val="0049132C"/>
    <w:rsid w:val="004962B2"/>
    <w:rsid w:val="004A54B9"/>
    <w:rsid w:val="004C02E3"/>
    <w:rsid w:val="004E30DB"/>
    <w:rsid w:val="005458A7"/>
    <w:rsid w:val="00552ADC"/>
    <w:rsid w:val="0055698C"/>
    <w:rsid w:val="005A7F5A"/>
    <w:rsid w:val="005D6217"/>
    <w:rsid w:val="005E3444"/>
    <w:rsid w:val="00616919"/>
    <w:rsid w:val="00626E77"/>
    <w:rsid w:val="00666BC0"/>
    <w:rsid w:val="006733D6"/>
    <w:rsid w:val="00695704"/>
    <w:rsid w:val="006D152D"/>
    <w:rsid w:val="00726C37"/>
    <w:rsid w:val="00745C46"/>
    <w:rsid w:val="00762462"/>
    <w:rsid w:val="00766F30"/>
    <w:rsid w:val="007A69BB"/>
    <w:rsid w:val="00804697"/>
    <w:rsid w:val="00827282"/>
    <w:rsid w:val="008838B0"/>
    <w:rsid w:val="008934BD"/>
    <w:rsid w:val="0089370C"/>
    <w:rsid w:val="008B2D28"/>
    <w:rsid w:val="008C5A3C"/>
    <w:rsid w:val="009262CA"/>
    <w:rsid w:val="00930B5F"/>
    <w:rsid w:val="00946B24"/>
    <w:rsid w:val="0096399A"/>
    <w:rsid w:val="00995C32"/>
    <w:rsid w:val="00995CFD"/>
    <w:rsid w:val="009A00F9"/>
    <w:rsid w:val="009B6FF5"/>
    <w:rsid w:val="009E3A6A"/>
    <w:rsid w:val="009F0683"/>
    <w:rsid w:val="00A03169"/>
    <w:rsid w:val="00A463AA"/>
    <w:rsid w:val="00A92367"/>
    <w:rsid w:val="00AB5A4B"/>
    <w:rsid w:val="00AC2BBD"/>
    <w:rsid w:val="00AE7FF4"/>
    <w:rsid w:val="00AF3A26"/>
    <w:rsid w:val="00B3388C"/>
    <w:rsid w:val="00B47B64"/>
    <w:rsid w:val="00B50746"/>
    <w:rsid w:val="00B614A3"/>
    <w:rsid w:val="00B6623D"/>
    <w:rsid w:val="00B733BB"/>
    <w:rsid w:val="00BE050B"/>
    <w:rsid w:val="00C45509"/>
    <w:rsid w:val="00D536DF"/>
    <w:rsid w:val="00D74DEC"/>
    <w:rsid w:val="00D840E0"/>
    <w:rsid w:val="00D858F6"/>
    <w:rsid w:val="00DB2ABC"/>
    <w:rsid w:val="00DC5822"/>
    <w:rsid w:val="00DC7493"/>
    <w:rsid w:val="00DD1526"/>
    <w:rsid w:val="00DD7193"/>
    <w:rsid w:val="00E32C47"/>
    <w:rsid w:val="00E520D0"/>
    <w:rsid w:val="00E80A0C"/>
    <w:rsid w:val="00E87632"/>
    <w:rsid w:val="00EA7FD0"/>
    <w:rsid w:val="00EC464E"/>
    <w:rsid w:val="00EE5443"/>
    <w:rsid w:val="00EE54B9"/>
    <w:rsid w:val="00EF442A"/>
    <w:rsid w:val="00F03C0C"/>
    <w:rsid w:val="00F32426"/>
    <w:rsid w:val="00F5618B"/>
    <w:rsid w:val="00FB7B41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9"/>
    <o:shapelayout v:ext="edit">
      <o:idmap v:ext="edit" data="1"/>
    </o:shapelayout>
  </w:shapeDefaults>
  <w:decimalSymbol w:val=","/>
  <w:listSeparator w:val=";"/>
  <w15:docId w15:val="{429E6A88-37A5-4B64-8F40-2467F15CA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  <w:rPr>
      <w:rFonts w:ascii="Calibri" w:eastAsia="Calibri" w:hAnsi="Calibri"/>
      <w:sz w:val="20"/>
      <w:szCs w:val="20"/>
      <w:lang w:val="ru-RU" w:eastAsia="ru-RU"/>
    </w:r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  <w:rPr>
      <w:rFonts w:ascii="Calibri" w:eastAsia="Calibri" w:hAnsi="Calibri"/>
      <w:sz w:val="20"/>
      <w:szCs w:val="20"/>
      <w:lang w:val="ru-RU" w:eastAsia="ru-RU"/>
    </w:r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eastAsia="Calibri" w:hAnsi="Tahoma"/>
      <w:sz w:val="16"/>
      <w:szCs w:val="16"/>
      <w:lang w:val="ru-RU" w:eastAsia="ru-RU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imes New Roman"/>
      <w:sz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character" w:styleId="ac">
    <w:name w:val="Placeholder Text"/>
    <w:uiPriority w:val="99"/>
    <w:semiHidden/>
    <w:rsid w:val="00930B5F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7433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257</Words>
  <Characters>1465</Characters>
  <Application>Microsoft Office Word</Application>
  <DocSecurity>0</DocSecurity>
  <Lines>12</Lines>
  <Paragraphs>3</Paragraphs>
  <ScaleCrop>false</ScaleCrop>
  <Manager>VKrichun@bollard-marine.group</Manager>
  <Company>ООО "БОЛЛАРД"</Company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Vladislav Dolzhikov</cp:lastModifiedBy>
  <cp:revision>3</cp:revision>
  <cp:lastPrinted>2014-02-12T09:11:00Z</cp:lastPrinted>
  <dcterms:created xsi:type="dcterms:W3CDTF">2017-07-11T13:33:00Z</dcterms:created>
  <dcterms:modified xsi:type="dcterms:W3CDTF">2025-02-26T12:25:00Z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1300 SHEQ</vt:lpwstr>
  </property>
  <property fmtid="{D5CDD505-2E9C-101B-9397-08002B2CF9AE}" pid="4" name="ProcedureNumber">
    <vt:lpwstr>FRM-VSL-09-13002-004</vt:lpwstr>
  </property>
  <property fmtid="{D5CDD505-2E9C-101B-9397-08002B2CF9AE}" pid="5" name="Name Procedure">
    <vt:lpwstr>Permit To Work</vt:lpwstr>
  </property>
  <property fmtid="{D5CDD505-2E9C-101B-9397-08002B2CF9AE}" pid="6" name="Remarks">
    <vt:lpwstr>Made box for TSI approval</vt:lpwstr>
  </property>
  <property fmtid="{D5CDD505-2E9C-101B-9397-08002B2CF9AE}" pid="7" name="DocumentOwner">
    <vt:lpwstr>Group SHEQ Manager</vt:lpwstr>
  </property>
  <property fmtid="{D5CDD505-2E9C-101B-9397-08002B2CF9AE}" pid="8" name="IssueDate">
    <vt:lpwstr>2015-04-28T02:00:00Z</vt:lpwstr>
  </property>
  <property fmtid="{D5CDD505-2E9C-101B-9397-08002B2CF9AE}" pid="9" name="DLCPolicyLabelValue">
    <vt:lpwstr>DOC. UNCONTROLLED WHEN PRINTED Version2.0</vt:lpwstr>
  </property>
  <property fmtid="{D5CDD505-2E9C-101B-9397-08002B2CF9AE}" pid="10" name="DLCPolicyLabelLock">
    <vt:lpwstr/>
  </property>
  <property fmtid="{D5CDD505-2E9C-101B-9397-08002B2CF9AE}" pid="11" name="DLCPolicyLabelClientValue">
    <vt:lpwstr>DOC. UNCONTROLLED WHEN PRINTED Version{_UIVersionString}</vt:lpwstr>
  </property>
  <property fmtid="{D5CDD505-2E9C-101B-9397-08002B2CF9AE}" pid="12" name="OVMSAElement">
    <vt:lpwstr>09</vt:lpwstr>
  </property>
  <property fmtid="{D5CDD505-2E9C-101B-9397-08002B2CF9AE}" pid="13" name="DocumentType">
    <vt:lpwstr>FRM</vt:lpwstr>
  </property>
  <property fmtid="{D5CDD505-2E9C-101B-9397-08002B2CF9AE}" pid="14" name="DocumentLocation">
    <vt:lpwstr>VSL</vt:lpwstr>
  </property>
</Properties>
</file>