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0B69" w:rsidRPr="004C433F" w:rsidRDefault="00690B69" w:rsidP="00690B69">
      <w:pPr>
        <w:pStyle w:val="Bodytext20"/>
        <w:shd w:val="clear" w:color="auto" w:fill="auto"/>
        <w:spacing w:after="140" w:line="240" w:lineRule="auto"/>
        <w:ind w:left="6120"/>
        <w:jc w:val="right"/>
        <w:rPr>
          <w:rFonts w:ascii="Proxima Nova Rg" w:hAnsi="Proxima Nova Rg" w:cs="Calibri"/>
          <w:sz w:val="22"/>
          <w:szCs w:val="22"/>
        </w:rPr>
      </w:pPr>
    </w:p>
    <w:tbl>
      <w:tblPr>
        <w:tblStyle w:val="ab"/>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tblGrid>
      <w:tr w:rsidR="00690B69" w:rsidRPr="00AB5598" w:rsidTr="009936B1">
        <w:trPr>
          <w:trHeight w:val="428"/>
          <w:jc w:val="right"/>
        </w:trPr>
        <w:tc>
          <w:tcPr>
            <w:tcW w:w="4672" w:type="dxa"/>
            <w:hideMark/>
          </w:tcPr>
          <w:p w:rsidR="00690B69" w:rsidRPr="00AB5598" w:rsidRDefault="00690B69" w:rsidP="009936B1">
            <w:pPr>
              <w:pStyle w:val="ac"/>
              <w:jc w:val="right"/>
              <w:rPr>
                <w:rFonts w:ascii="Proxima Nova Rg" w:eastAsia="Times New Roman" w:hAnsi="Proxima Nova Rg" w:cs="Calibri"/>
                <w:b/>
                <w:bCs/>
                <w:sz w:val="20"/>
                <w:szCs w:val="20"/>
              </w:rPr>
            </w:pPr>
            <w:r w:rsidRPr="00AB5598">
              <w:rPr>
                <w:rFonts w:ascii="Proxima Nova Rg" w:eastAsia="Times New Roman" w:hAnsi="Proxima Nova Rg" w:cs="Calibri"/>
                <w:b/>
                <w:bCs/>
                <w:sz w:val="20"/>
                <w:szCs w:val="20"/>
              </w:rPr>
              <w:t>«</w:t>
            </w:r>
            <w:r w:rsidRPr="00AB5598">
              <w:rPr>
                <w:rFonts w:ascii="Proxima Nova Rg" w:hAnsi="Proxima Nova Rg" w:cs="Calibri"/>
                <w:b/>
                <w:bCs/>
                <w:sz w:val="20"/>
                <w:szCs w:val="20"/>
              </w:rPr>
              <w:t>УТВЕРЖДАЮ»</w:t>
            </w:r>
          </w:p>
        </w:tc>
      </w:tr>
      <w:tr w:rsidR="00690B69" w:rsidRPr="00AB5598" w:rsidTr="009936B1">
        <w:trPr>
          <w:jc w:val="right"/>
        </w:trPr>
        <w:tc>
          <w:tcPr>
            <w:tcW w:w="4672" w:type="dxa"/>
            <w:hideMark/>
          </w:tcPr>
          <w:p w:rsidR="00690B69" w:rsidRPr="00AB5598" w:rsidRDefault="00690B69" w:rsidP="009936B1">
            <w:pPr>
              <w:pStyle w:val="ac"/>
              <w:jc w:val="right"/>
              <w:rPr>
                <w:rFonts w:ascii="Proxima Nova Rg" w:hAnsi="Proxima Nova Rg" w:cs="Calibri"/>
                <w:b/>
                <w:sz w:val="20"/>
                <w:szCs w:val="20"/>
              </w:rPr>
            </w:pPr>
            <w:r w:rsidRPr="00AB5598">
              <w:rPr>
                <w:rFonts w:ascii="Proxima Nova Rg" w:eastAsia="Times New Roman" w:hAnsi="Proxima Nova Rg" w:cs="Calibri"/>
                <w:b/>
                <w:bCs/>
                <w:sz w:val="20"/>
                <w:szCs w:val="20"/>
              </w:rPr>
              <w:t>Директор</w:t>
            </w:r>
          </w:p>
        </w:tc>
      </w:tr>
      <w:tr w:rsidR="00690B69" w:rsidRPr="00AB5598" w:rsidTr="009936B1">
        <w:trPr>
          <w:jc w:val="right"/>
        </w:trPr>
        <w:tc>
          <w:tcPr>
            <w:tcW w:w="4672" w:type="dxa"/>
            <w:hideMark/>
          </w:tcPr>
          <w:p w:rsidR="00690B69" w:rsidRPr="00AB5598" w:rsidRDefault="00690B69" w:rsidP="009936B1">
            <w:pPr>
              <w:pStyle w:val="ac"/>
              <w:jc w:val="right"/>
              <w:rPr>
                <w:rFonts w:ascii="Proxima Nova Rg" w:hAnsi="Proxima Nova Rg" w:cs="Calibri"/>
                <w:b/>
                <w:sz w:val="20"/>
                <w:szCs w:val="20"/>
              </w:rPr>
            </w:pPr>
            <w:r w:rsidRPr="00AB5598">
              <w:rPr>
                <w:rFonts w:ascii="Proxima Nova Rg" w:eastAsia="Times New Roman" w:hAnsi="Proxima Nova Rg" w:cs="Calibri"/>
                <w:b/>
                <w:bCs/>
                <w:sz w:val="20"/>
                <w:szCs w:val="20"/>
              </w:rPr>
              <w:t>ООО «</w:t>
            </w:r>
            <w:proofErr w:type="spellStart"/>
            <w:r w:rsidRPr="00AB5598">
              <w:rPr>
                <w:rFonts w:ascii="Proxima Nova Rg" w:eastAsia="Times New Roman" w:hAnsi="Proxima Nova Rg" w:cs="Calibri"/>
                <w:b/>
                <w:bCs/>
                <w:sz w:val="20"/>
                <w:szCs w:val="20"/>
              </w:rPr>
              <w:t>Боллард</w:t>
            </w:r>
            <w:proofErr w:type="spellEnd"/>
            <w:r w:rsidRPr="00AB5598">
              <w:rPr>
                <w:rFonts w:ascii="Proxima Nova Rg" w:eastAsia="Times New Roman" w:hAnsi="Proxima Nova Rg" w:cs="Calibri"/>
                <w:b/>
                <w:bCs/>
                <w:sz w:val="20"/>
                <w:szCs w:val="20"/>
              </w:rPr>
              <w:t>»</w:t>
            </w:r>
          </w:p>
        </w:tc>
      </w:tr>
      <w:tr w:rsidR="00690B69" w:rsidRPr="00AB5598" w:rsidTr="009936B1">
        <w:trPr>
          <w:jc w:val="right"/>
        </w:trPr>
        <w:tc>
          <w:tcPr>
            <w:tcW w:w="4672" w:type="dxa"/>
          </w:tcPr>
          <w:p w:rsidR="00690B69" w:rsidRPr="00AB5598" w:rsidRDefault="00690B69" w:rsidP="009936B1">
            <w:pPr>
              <w:pStyle w:val="ac"/>
              <w:jc w:val="right"/>
              <w:rPr>
                <w:rFonts w:ascii="Proxima Nova Rg" w:eastAsia="Times New Roman" w:hAnsi="Proxima Nova Rg" w:cs="Calibri"/>
                <w:b/>
                <w:bCs/>
                <w:sz w:val="20"/>
                <w:szCs w:val="20"/>
              </w:rPr>
            </w:pPr>
          </w:p>
          <w:p w:rsidR="00690B69" w:rsidRPr="00AB5598" w:rsidRDefault="00690B69" w:rsidP="009936B1">
            <w:pPr>
              <w:pStyle w:val="ac"/>
              <w:jc w:val="right"/>
              <w:rPr>
                <w:rFonts w:ascii="Proxima Nova Rg" w:eastAsia="Times New Roman" w:hAnsi="Proxima Nova Rg" w:cs="Calibri"/>
                <w:b/>
                <w:bCs/>
                <w:sz w:val="20"/>
                <w:szCs w:val="20"/>
              </w:rPr>
            </w:pPr>
            <w:r w:rsidRPr="00AB5598">
              <w:rPr>
                <w:rFonts w:ascii="Proxima Nova Rg" w:eastAsia="Times New Roman" w:hAnsi="Proxima Nova Rg" w:cs="Calibri"/>
                <w:b/>
                <w:bCs/>
                <w:sz w:val="20"/>
                <w:szCs w:val="20"/>
              </w:rPr>
              <w:t xml:space="preserve">___________________ </w:t>
            </w:r>
            <w:proofErr w:type="spellStart"/>
            <w:r w:rsidRPr="00AB5598">
              <w:rPr>
                <w:rFonts w:ascii="Proxima Nova Rg" w:eastAsia="Times New Roman" w:hAnsi="Proxima Nova Rg" w:cs="Calibri"/>
                <w:b/>
                <w:bCs/>
                <w:sz w:val="20"/>
                <w:szCs w:val="20"/>
              </w:rPr>
              <w:t>Кричун</w:t>
            </w:r>
            <w:proofErr w:type="spellEnd"/>
            <w:r w:rsidRPr="00AB5598">
              <w:rPr>
                <w:rFonts w:ascii="Proxima Nova Rg" w:eastAsia="Times New Roman" w:hAnsi="Proxima Nova Rg" w:cs="Calibri"/>
                <w:b/>
                <w:bCs/>
                <w:sz w:val="20"/>
                <w:szCs w:val="20"/>
              </w:rPr>
              <w:t xml:space="preserve"> В.А.</w:t>
            </w:r>
          </w:p>
          <w:p w:rsidR="00690B69" w:rsidRPr="00AB5598" w:rsidRDefault="00690B69" w:rsidP="009936B1">
            <w:pPr>
              <w:pStyle w:val="ac"/>
              <w:jc w:val="right"/>
              <w:rPr>
                <w:rFonts w:ascii="Proxima Nova Rg" w:eastAsia="Times New Roman" w:hAnsi="Proxima Nova Rg" w:cs="Calibri"/>
                <w:b/>
                <w:bCs/>
                <w:sz w:val="20"/>
                <w:szCs w:val="20"/>
              </w:rPr>
            </w:pPr>
          </w:p>
          <w:p w:rsidR="00690B69" w:rsidRPr="00AB5598" w:rsidRDefault="00324384" w:rsidP="009936B1">
            <w:pPr>
              <w:pStyle w:val="ac"/>
              <w:jc w:val="right"/>
              <w:rPr>
                <w:rFonts w:ascii="Proxima Nova Rg" w:eastAsia="Times New Roman" w:hAnsi="Proxima Nova Rg" w:cs="Calibri"/>
                <w:b/>
                <w:bCs/>
                <w:sz w:val="20"/>
                <w:szCs w:val="20"/>
              </w:rPr>
            </w:pPr>
            <w:r w:rsidRPr="00AB5598">
              <w:rPr>
                <w:rFonts w:ascii="Proxima Nova Rg" w:eastAsia="Times New Roman" w:hAnsi="Proxima Nova Rg" w:cs="Calibri"/>
                <w:b/>
                <w:bCs/>
                <w:sz w:val="20"/>
                <w:szCs w:val="20"/>
              </w:rPr>
              <w:t>«___</w:t>
            </w:r>
            <w:r w:rsidR="00690B69" w:rsidRPr="00AB5598">
              <w:rPr>
                <w:rFonts w:ascii="Proxima Nova Rg" w:eastAsia="Times New Roman" w:hAnsi="Proxima Nova Rg" w:cs="Calibri"/>
                <w:b/>
                <w:bCs/>
                <w:sz w:val="20"/>
                <w:szCs w:val="20"/>
              </w:rPr>
              <w:t xml:space="preserve">» </w:t>
            </w:r>
            <w:r w:rsidR="00690B69" w:rsidRPr="00AB5598">
              <w:rPr>
                <w:rFonts w:ascii="Proxima Nova Rg" w:eastAsia="Times New Roman" w:hAnsi="Proxima Nova Rg" w:cs="Calibri"/>
                <w:b/>
                <w:bCs/>
                <w:sz w:val="20"/>
                <w:szCs w:val="20"/>
                <w:lang w:val="en-US"/>
              </w:rPr>
              <w:t>___</w:t>
            </w:r>
            <w:r w:rsidRPr="00AB5598">
              <w:rPr>
                <w:rFonts w:ascii="Proxima Nova Rg" w:eastAsia="Times New Roman" w:hAnsi="Proxima Nova Rg" w:cs="Calibri"/>
                <w:b/>
                <w:bCs/>
                <w:sz w:val="20"/>
                <w:szCs w:val="20"/>
              </w:rPr>
              <w:t>____</w:t>
            </w:r>
            <w:r w:rsidR="00690B69" w:rsidRPr="00AB5598">
              <w:rPr>
                <w:rFonts w:ascii="Proxima Nova Rg" w:eastAsia="Times New Roman" w:hAnsi="Proxima Nova Rg" w:cs="Calibri"/>
                <w:b/>
                <w:bCs/>
                <w:sz w:val="20"/>
                <w:szCs w:val="20"/>
                <w:lang w:val="en-US"/>
              </w:rPr>
              <w:t>_____</w:t>
            </w:r>
            <w:r w:rsidR="00690B69" w:rsidRPr="00AB5598">
              <w:rPr>
                <w:rFonts w:ascii="Proxima Nova Rg" w:eastAsia="Times New Roman" w:hAnsi="Proxima Nova Rg" w:cs="Calibri"/>
                <w:b/>
                <w:bCs/>
                <w:sz w:val="20"/>
                <w:szCs w:val="20"/>
              </w:rPr>
              <w:t xml:space="preserve"> 20</w:t>
            </w:r>
            <w:r w:rsidR="00690B69" w:rsidRPr="00AB5598">
              <w:rPr>
                <w:rFonts w:ascii="Proxima Nova Rg" w:eastAsia="Times New Roman" w:hAnsi="Proxima Nova Rg" w:cs="Calibri"/>
                <w:b/>
                <w:bCs/>
                <w:sz w:val="20"/>
                <w:szCs w:val="20"/>
                <w:lang w:val="en-US"/>
              </w:rPr>
              <w:t>2</w:t>
            </w:r>
            <w:r w:rsidR="00B77AC7" w:rsidRPr="00AB5598">
              <w:rPr>
                <w:rFonts w:ascii="Proxima Nova Rg" w:eastAsia="Times New Roman" w:hAnsi="Proxima Nova Rg" w:cs="Calibri"/>
                <w:b/>
                <w:bCs/>
                <w:sz w:val="20"/>
                <w:szCs w:val="20"/>
                <w:lang w:val="en-US"/>
              </w:rPr>
              <w:t>__</w:t>
            </w:r>
            <w:r w:rsidR="00690B69" w:rsidRPr="00AB5598">
              <w:rPr>
                <w:rFonts w:ascii="Proxima Nova Rg" w:eastAsia="Times New Roman" w:hAnsi="Proxima Nova Rg" w:cs="Calibri"/>
                <w:b/>
                <w:bCs/>
                <w:sz w:val="20"/>
                <w:szCs w:val="20"/>
              </w:rPr>
              <w:t xml:space="preserve"> г. </w:t>
            </w:r>
          </w:p>
        </w:tc>
      </w:tr>
    </w:tbl>
    <w:p w:rsidR="00690B69" w:rsidRPr="004C433F" w:rsidRDefault="00690B69" w:rsidP="008058CA">
      <w:pPr>
        <w:jc w:val="center"/>
        <w:rPr>
          <w:rFonts w:ascii="Proxima Nova Rg" w:hAnsi="Proxima Nova Rg" w:cs="Calibri"/>
          <w:b/>
          <w:bCs/>
          <w:caps/>
          <w:color w:val="000000"/>
          <w:sz w:val="36"/>
          <w:szCs w:val="36"/>
          <w:lang w:val="ru"/>
        </w:rPr>
      </w:pPr>
    </w:p>
    <w:p w:rsidR="0024212F" w:rsidRPr="004C433F" w:rsidRDefault="006C111D" w:rsidP="008058CA">
      <w:pPr>
        <w:jc w:val="center"/>
        <w:rPr>
          <w:rFonts w:ascii="Proxima Nova Rg" w:hAnsi="Proxima Nova Rg" w:cs="Calibri"/>
          <w:b/>
          <w:caps/>
          <w:color w:val="000000"/>
          <w:sz w:val="36"/>
          <w:szCs w:val="36"/>
          <w:lang w:val="ru-RU"/>
        </w:rPr>
      </w:pPr>
      <w:r w:rsidRPr="004C433F">
        <w:rPr>
          <w:rFonts w:ascii="Proxima Nova Rg" w:hAnsi="Proxima Nova Rg" w:cs="Calibri"/>
          <w:b/>
          <w:bCs/>
          <w:caps/>
          <w:color w:val="000000"/>
          <w:sz w:val="36"/>
          <w:szCs w:val="36"/>
          <w:lang w:val="ru"/>
        </w:rPr>
        <w:t>Политика в области КАЧЕСТВА</w:t>
      </w:r>
    </w:p>
    <w:p w:rsidR="00407DD0" w:rsidRPr="00AB5598" w:rsidRDefault="00407DD0" w:rsidP="00690B69">
      <w:pPr>
        <w:jc w:val="both"/>
        <w:rPr>
          <w:rFonts w:ascii="Proxima Nova Rg" w:hAnsi="Proxima Nova Rg" w:cs="Calibri"/>
          <w:b/>
          <w:color w:val="000000"/>
          <w:sz w:val="24"/>
          <w:szCs w:val="22"/>
          <w:lang w:val="ru-RU"/>
        </w:rPr>
      </w:pPr>
    </w:p>
    <w:p w:rsidR="0024212F" w:rsidRPr="00AB5598" w:rsidRDefault="00F156A7" w:rsidP="00690B69">
      <w:pPr>
        <w:ind w:right="180"/>
        <w:jc w:val="both"/>
        <w:rPr>
          <w:rFonts w:ascii="Proxima Nova Rg" w:hAnsi="Proxima Nova Rg" w:cs="Calibri"/>
          <w:b/>
          <w:color w:val="000000"/>
          <w:lang w:val="ru-RU"/>
        </w:rPr>
      </w:pPr>
      <w:r w:rsidRPr="00AB5598">
        <w:rPr>
          <w:rFonts w:ascii="Proxima Nova Rg" w:hAnsi="Proxima Nova Rg" w:cs="Calibri"/>
          <w:b/>
          <w:bCs/>
          <w:color w:val="000000"/>
          <w:lang w:val="ru"/>
        </w:rPr>
        <w:t xml:space="preserve">Цель </w:t>
      </w:r>
      <w:r w:rsidR="0024212F" w:rsidRPr="00AB5598">
        <w:rPr>
          <w:rFonts w:ascii="Proxima Nova Rg" w:hAnsi="Proxima Nova Rg" w:cs="Calibri"/>
          <w:b/>
          <w:bCs/>
          <w:color w:val="000000"/>
          <w:lang w:val="ru"/>
        </w:rPr>
        <w:t xml:space="preserve">компании </w:t>
      </w:r>
      <w:r w:rsidR="000B2D3C" w:rsidRPr="00AB5598">
        <w:rPr>
          <w:rFonts w:ascii="Proxima Nova Rg" w:hAnsi="Proxima Nova Rg" w:cs="Calibri"/>
          <w:b/>
          <w:bCs/>
          <w:color w:val="000000"/>
          <w:lang w:val="ru"/>
        </w:rPr>
        <w:t>ООО «</w:t>
      </w:r>
      <w:proofErr w:type="spellStart"/>
      <w:r w:rsidR="000B2D3C" w:rsidRPr="00AB5598">
        <w:rPr>
          <w:rFonts w:ascii="Proxima Nova Rg" w:hAnsi="Proxima Nova Rg" w:cs="Calibri"/>
          <w:b/>
          <w:bCs/>
          <w:color w:val="000000"/>
          <w:lang w:val="ru"/>
        </w:rPr>
        <w:t>Боллард</w:t>
      </w:r>
      <w:proofErr w:type="spellEnd"/>
      <w:r w:rsidR="000B2D3C" w:rsidRPr="00AB5598">
        <w:rPr>
          <w:rFonts w:ascii="Proxima Nova Rg" w:hAnsi="Proxima Nova Rg" w:cs="Calibri"/>
          <w:b/>
          <w:bCs/>
          <w:color w:val="000000"/>
          <w:lang w:val="ru"/>
        </w:rPr>
        <w:t>»</w:t>
      </w:r>
      <w:r w:rsidR="0024212F" w:rsidRPr="00AB5598">
        <w:rPr>
          <w:rFonts w:ascii="Proxima Nova Rg" w:hAnsi="Proxima Nova Rg" w:cs="Calibri"/>
          <w:b/>
          <w:bCs/>
          <w:color w:val="000000"/>
          <w:lang w:val="ru"/>
        </w:rPr>
        <w:t>:</w:t>
      </w:r>
    </w:p>
    <w:p w:rsidR="0024212F" w:rsidRPr="00AB5598" w:rsidRDefault="0024212F" w:rsidP="00690B69">
      <w:pPr>
        <w:ind w:right="180"/>
        <w:jc w:val="both"/>
        <w:rPr>
          <w:rFonts w:ascii="Proxima Nova Rg" w:hAnsi="Proxima Nova Rg" w:cs="Calibri"/>
          <w:b/>
          <w:color w:val="000000"/>
          <w:lang w:val="ru-RU"/>
        </w:rPr>
      </w:pPr>
    </w:p>
    <w:p w:rsidR="00324384" w:rsidRPr="00AB5598" w:rsidRDefault="00C35A95" w:rsidP="00690B69">
      <w:pPr>
        <w:ind w:right="180"/>
        <w:jc w:val="both"/>
        <w:rPr>
          <w:rFonts w:ascii="Proxima Nova Rg" w:hAnsi="Proxima Nova Rg" w:cs="Calibri"/>
          <w:color w:val="000000"/>
          <w:lang w:val="ru"/>
        </w:rPr>
      </w:pPr>
      <w:r w:rsidRPr="00AB5598">
        <w:rPr>
          <w:rFonts w:ascii="Proxima Nova Rg" w:hAnsi="Proxima Nova Rg" w:cs="Calibri"/>
          <w:color w:val="000000"/>
          <w:lang w:val="ru"/>
        </w:rPr>
        <w:t xml:space="preserve">Обеспечивать лучшее качество предоставляемых морских услуг в своей категории деятельности. </w:t>
      </w:r>
    </w:p>
    <w:p w:rsidR="00324384" w:rsidRPr="00AB5598" w:rsidRDefault="00324384" w:rsidP="00690B69">
      <w:pPr>
        <w:ind w:right="180"/>
        <w:jc w:val="both"/>
        <w:rPr>
          <w:rFonts w:ascii="Proxima Nova Rg" w:hAnsi="Proxima Nova Rg" w:cs="Calibri"/>
          <w:color w:val="000000"/>
          <w:lang w:val="ru"/>
        </w:rPr>
      </w:pPr>
    </w:p>
    <w:p w:rsidR="005B101C" w:rsidRPr="00AB5598" w:rsidRDefault="00C35A95" w:rsidP="00690B69">
      <w:pPr>
        <w:ind w:right="180"/>
        <w:jc w:val="both"/>
        <w:rPr>
          <w:rFonts w:ascii="Proxima Nova Rg" w:hAnsi="Proxima Nova Rg" w:cs="Calibri"/>
          <w:color w:val="000000"/>
          <w:lang w:val="ru-RU"/>
        </w:rPr>
      </w:pPr>
      <w:r w:rsidRPr="00AB5598">
        <w:rPr>
          <w:rFonts w:ascii="Proxima Nova Rg" w:hAnsi="Proxima Nova Rg" w:cs="Calibri"/>
          <w:color w:val="000000"/>
          <w:lang w:val="ru"/>
        </w:rPr>
        <w:t xml:space="preserve">Быть лидером «Первым среди лучших» в предоставлении </w:t>
      </w:r>
      <w:r w:rsidRPr="00AB5598">
        <w:rPr>
          <w:rFonts w:ascii="Proxima Nova Rg" w:hAnsi="Proxima Nova Rg" w:cs="Calibri"/>
          <w:b/>
          <w:color w:val="000000"/>
          <w:lang w:val="ru"/>
        </w:rPr>
        <w:t>безопасного</w:t>
      </w:r>
      <w:r w:rsidRPr="00AB5598">
        <w:rPr>
          <w:rFonts w:ascii="Proxima Nova Rg" w:hAnsi="Proxima Nova Rg" w:cs="Calibri"/>
          <w:color w:val="000000"/>
          <w:lang w:val="ru"/>
        </w:rPr>
        <w:t xml:space="preserve"> и экономически эффективного комплекса морских услуг в сложных условиях работы</w:t>
      </w:r>
      <w:r w:rsidR="00690B69" w:rsidRPr="00AB5598">
        <w:rPr>
          <w:rFonts w:ascii="Proxima Nova Rg" w:hAnsi="Proxima Nova Rg" w:cs="Calibri"/>
          <w:color w:val="000000"/>
          <w:lang w:val="ru-RU"/>
        </w:rPr>
        <w:t>.</w:t>
      </w:r>
    </w:p>
    <w:p w:rsidR="0024212F" w:rsidRPr="00AB5598" w:rsidRDefault="0024212F" w:rsidP="00690B69">
      <w:pPr>
        <w:ind w:right="180"/>
        <w:jc w:val="both"/>
        <w:rPr>
          <w:rFonts w:ascii="Proxima Nova Rg" w:hAnsi="Proxima Nova Rg" w:cs="Calibri"/>
          <w:color w:val="000000"/>
          <w:lang w:val="ru-RU"/>
        </w:rPr>
      </w:pPr>
    </w:p>
    <w:p w:rsidR="0024212F" w:rsidRPr="00AB5598" w:rsidRDefault="00050F66" w:rsidP="00690B69">
      <w:pPr>
        <w:ind w:right="180"/>
        <w:jc w:val="both"/>
        <w:rPr>
          <w:rFonts w:ascii="Proxima Nova Rg" w:hAnsi="Proxima Nova Rg" w:cs="Calibri"/>
          <w:b/>
          <w:color w:val="000000"/>
          <w:lang w:val="ru-RU"/>
        </w:rPr>
      </w:pPr>
      <w:r w:rsidRPr="00AB5598">
        <w:rPr>
          <w:rFonts w:ascii="Proxima Nova Rg" w:hAnsi="Proxima Nova Rg" w:cs="Calibri"/>
          <w:b/>
          <w:bCs/>
          <w:color w:val="000000"/>
          <w:lang w:val="ru"/>
        </w:rPr>
        <w:t xml:space="preserve">Для выполнения </w:t>
      </w:r>
      <w:r w:rsidR="00F156A7" w:rsidRPr="00AB5598">
        <w:rPr>
          <w:rFonts w:ascii="Proxima Nova Rg" w:hAnsi="Proxima Nova Rg" w:cs="Calibri"/>
          <w:b/>
          <w:bCs/>
          <w:color w:val="000000"/>
          <w:lang w:val="ru"/>
        </w:rPr>
        <w:t xml:space="preserve">поставленной цели </w:t>
      </w:r>
      <w:r w:rsidRPr="00AB5598">
        <w:rPr>
          <w:rFonts w:ascii="Proxima Nova Rg" w:hAnsi="Proxima Nova Rg" w:cs="Calibri"/>
          <w:b/>
          <w:bCs/>
          <w:color w:val="000000"/>
          <w:lang w:val="ru"/>
        </w:rPr>
        <w:t>политик</w:t>
      </w:r>
      <w:r w:rsidR="00F156A7" w:rsidRPr="00AB5598">
        <w:rPr>
          <w:rFonts w:ascii="Proxima Nova Rg" w:hAnsi="Proxima Nova Rg" w:cs="Calibri"/>
          <w:b/>
          <w:bCs/>
          <w:color w:val="000000"/>
          <w:lang w:val="ru"/>
        </w:rPr>
        <w:t>и</w:t>
      </w:r>
      <w:r w:rsidR="00BF492F" w:rsidRPr="00AB5598">
        <w:rPr>
          <w:rFonts w:ascii="Proxima Nova Rg" w:hAnsi="Proxima Nova Rg" w:cs="Calibri"/>
          <w:b/>
          <w:bCs/>
          <w:color w:val="000000"/>
          <w:lang w:val="ru"/>
        </w:rPr>
        <w:t xml:space="preserve"> </w:t>
      </w:r>
      <w:r w:rsidR="000B2D3C" w:rsidRPr="00AB5598">
        <w:rPr>
          <w:rFonts w:ascii="Proxima Nova Rg" w:hAnsi="Proxima Nova Rg" w:cs="Calibri"/>
          <w:b/>
          <w:bCs/>
          <w:color w:val="000000"/>
          <w:lang w:val="ru"/>
        </w:rPr>
        <w:t>ООО «</w:t>
      </w:r>
      <w:proofErr w:type="spellStart"/>
      <w:r w:rsidR="000B2D3C" w:rsidRPr="00AB5598">
        <w:rPr>
          <w:rFonts w:ascii="Proxima Nova Rg" w:hAnsi="Proxima Nova Rg" w:cs="Calibri"/>
          <w:b/>
          <w:bCs/>
          <w:color w:val="000000"/>
          <w:lang w:val="ru"/>
        </w:rPr>
        <w:t>Боллард</w:t>
      </w:r>
      <w:proofErr w:type="spellEnd"/>
      <w:r w:rsidR="000B2D3C" w:rsidRPr="00AB5598">
        <w:rPr>
          <w:rFonts w:ascii="Proxima Nova Rg" w:hAnsi="Proxima Nova Rg" w:cs="Calibri"/>
          <w:b/>
          <w:bCs/>
          <w:color w:val="000000"/>
          <w:lang w:val="ru"/>
        </w:rPr>
        <w:t>»</w:t>
      </w:r>
      <w:r w:rsidRPr="00AB5598">
        <w:rPr>
          <w:rFonts w:ascii="Proxima Nova Rg" w:hAnsi="Proxima Nova Rg" w:cs="Calibri"/>
          <w:b/>
          <w:bCs/>
          <w:color w:val="000000"/>
          <w:lang w:val="ru"/>
        </w:rPr>
        <w:t xml:space="preserve"> </w:t>
      </w:r>
      <w:r w:rsidR="00AA12CD" w:rsidRPr="00AB5598">
        <w:rPr>
          <w:rFonts w:ascii="Proxima Nova Rg" w:hAnsi="Proxima Nova Rg" w:cs="Calibri"/>
          <w:b/>
          <w:bCs/>
          <w:color w:val="000000"/>
          <w:lang w:val="ru"/>
        </w:rPr>
        <w:t>определены основные направления</w:t>
      </w:r>
      <w:r w:rsidRPr="00AB5598">
        <w:rPr>
          <w:rFonts w:ascii="Proxima Nova Rg" w:hAnsi="Proxima Nova Rg" w:cs="Calibri"/>
          <w:b/>
          <w:bCs/>
          <w:color w:val="000000"/>
          <w:lang w:val="ru"/>
        </w:rPr>
        <w:t>:</w:t>
      </w:r>
    </w:p>
    <w:p w:rsidR="0024212F" w:rsidRPr="00AB5598" w:rsidRDefault="0024212F" w:rsidP="00324384">
      <w:pPr>
        <w:spacing w:line="276" w:lineRule="auto"/>
        <w:ind w:right="180"/>
        <w:jc w:val="both"/>
        <w:rPr>
          <w:rFonts w:ascii="Proxima Nova Rg" w:hAnsi="Proxima Nova Rg" w:cs="Calibri"/>
          <w:b/>
          <w:color w:val="000000"/>
          <w:lang w:val="ru-RU"/>
        </w:rPr>
      </w:pPr>
    </w:p>
    <w:p w:rsidR="00943682" w:rsidRPr="00AB5598" w:rsidRDefault="005B101C" w:rsidP="00324384">
      <w:pPr>
        <w:pStyle w:val="a3"/>
        <w:numPr>
          <w:ilvl w:val="0"/>
          <w:numId w:val="3"/>
        </w:numPr>
        <w:spacing w:line="276" w:lineRule="auto"/>
        <w:jc w:val="both"/>
        <w:rPr>
          <w:rFonts w:ascii="Proxima Nova Rg" w:hAnsi="Proxima Nova Rg" w:cs="Calibri"/>
          <w:lang w:val="ru-RU"/>
        </w:rPr>
      </w:pPr>
      <w:r w:rsidRPr="00AB5598">
        <w:rPr>
          <w:rFonts w:ascii="Proxima Nova Rg" w:hAnsi="Proxima Nova Rg" w:cs="Calibri"/>
          <w:lang w:val="ru"/>
        </w:rPr>
        <w:t xml:space="preserve">Внедрение интегрированной системы управления </w:t>
      </w:r>
      <w:r w:rsidR="000B2D3C" w:rsidRPr="00AB5598">
        <w:rPr>
          <w:rFonts w:ascii="Proxima Nova Rg" w:hAnsi="Proxima Nova Rg" w:cs="Calibri"/>
          <w:lang w:val="ru"/>
        </w:rPr>
        <w:t xml:space="preserve">безопасностью </w:t>
      </w:r>
      <w:r w:rsidR="002D1C4D" w:rsidRPr="00AB5598">
        <w:rPr>
          <w:rFonts w:ascii="Proxima Nova Rg" w:hAnsi="Proxima Nova Rg" w:cs="Calibri"/>
          <w:lang w:val="ru"/>
        </w:rPr>
        <w:t>К</w:t>
      </w:r>
      <w:r w:rsidRPr="00AB5598">
        <w:rPr>
          <w:rFonts w:ascii="Proxima Nova Rg" w:hAnsi="Proxima Nova Rg" w:cs="Calibri"/>
          <w:lang w:val="ru"/>
        </w:rPr>
        <w:t>омпании</w:t>
      </w:r>
      <w:r w:rsidR="000B2D3C" w:rsidRPr="00AB5598">
        <w:rPr>
          <w:rFonts w:ascii="Proxima Nova Rg" w:hAnsi="Proxima Nova Rg" w:cs="Calibri"/>
          <w:lang w:val="ru"/>
        </w:rPr>
        <w:t xml:space="preserve"> </w:t>
      </w:r>
      <w:r w:rsidR="00690B69" w:rsidRPr="00AB5598">
        <w:rPr>
          <w:rFonts w:ascii="Proxima Nova Rg" w:hAnsi="Proxima Nova Rg" w:cs="Calibri"/>
          <w:b/>
          <w:lang w:val="en-US"/>
        </w:rPr>
        <w:t>SMS</w:t>
      </w:r>
      <w:r w:rsidR="00690B69" w:rsidRPr="00AB5598">
        <w:rPr>
          <w:rFonts w:ascii="Proxima Nova Rg" w:hAnsi="Proxima Nova Rg" w:cs="Calibri"/>
          <w:b/>
          <w:lang w:val="ru-RU"/>
        </w:rPr>
        <w:t xml:space="preserve"> </w:t>
      </w:r>
      <w:r w:rsidR="00690B69" w:rsidRPr="00AB5598">
        <w:rPr>
          <w:rFonts w:ascii="Proxima Nova Rg" w:hAnsi="Proxima Nova Rg" w:cs="Calibri"/>
          <w:b/>
          <w:lang w:val="en-US"/>
        </w:rPr>
        <w:t>Bollard</w:t>
      </w:r>
      <w:r w:rsidRPr="00AB5598">
        <w:rPr>
          <w:rFonts w:ascii="Proxima Nova Rg" w:hAnsi="Proxima Nova Rg" w:cs="Calibri"/>
          <w:lang w:val="ru"/>
        </w:rPr>
        <w:t xml:space="preserve">;  </w:t>
      </w:r>
    </w:p>
    <w:p w:rsidR="00324384" w:rsidRPr="00AB5598" w:rsidRDefault="00324384" w:rsidP="00324384">
      <w:pPr>
        <w:pStyle w:val="a3"/>
        <w:spacing w:line="276" w:lineRule="auto"/>
        <w:jc w:val="both"/>
        <w:rPr>
          <w:rFonts w:ascii="Proxima Nova Rg" w:hAnsi="Proxima Nova Rg" w:cs="Calibri"/>
          <w:lang w:val="ru-RU"/>
        </w:rPr>
      </w:pPr>
    </w:p>
    <w:p w:rsidR="00324384" w:rsidRPr="00AB5598" w:rsidRDefault="00943682" w:rsidP="00324384">
      <w:pPr>
        <w:pStyle w:val="a3"/>
        <w:numPr>
          <w:ilvl w:val="0"/>
          <w:numId w:val="3"/>
        </w:numPr>
        <w:spacing w:line="276" w:lineRule="auto"/>
        <w:jc w:val="both"/>
        <w:rPr>
          <w:rFonts w:ascii="Proxima Nova Rg" w:hAnsi="Proxima Nova Rg" w:cs="Calibri"/>
          <w:lang w:val="ru-RU"/>
        </w:rPr>
      </w:pPr>
      <w:r w:rsidRPr="00AB5598">
        <w:rPr>
          <w:rFonts w:ascii="Proxima Nova Rg" w:hAnsi="Proxima Nova Rg" w:cs="Calibri"/>
          <w:lang w:val="ru"/>
        </w:rPr>
        <w:t>Демонстрация четкой приверженности</w:t>
      </w:r>
      <w:r w:rsidR="00F156A7" w:rsidRPr="00AB5598">
        <w:rPr>
          <w:rFonts w:ascii="Proxima Nova Rg" w:hAnsi="Proxima Nova Rg" w:cs="Calibri"/>
          <w:lang w:val="ru"/>
        </w:rPr>
        <w:t xml:space="preserve"> </w:t>
      </w:r>
      <w:r w:rsidR="00AA12CD" w:rsidRPr="00AB5598">
        <w:rPr>
          <w:rFonts w:ascii="Proxima Nova Rg" w:hAnsi="Proxima Nova Rg" w:cs="Calibri"/>
          <w:lang w:val="ru"/>
        </w:rPr>
        <w:t xml:space="preserve">Высшего </w:t>
      </w:r>
      <w:r w:rsidRPr="00AB5598">
        <w:rPr>
          <w:rFonts w:ascii="Proxima Nova Rg" w:hAnsi="Proxima Nova Rg" w:cs="Calibri"/>
          <w:lang w:val="ru"/>
        </w:rPr>
        <w:t xml:space="preserve">руководства и </w:t>
      </w:r>
      <w:r w:rsidR="00690B69" w:rsidRPr="00AB5598">
        <w:rPr>
          <w:rFonts w:ascii="Proxima Nova Rg" w:hAnsi="Proxima Nova Rg" w:cs="Calibri"/>
          <w:lang w:val="ru-RU"/>
        </w:rPr>
        <w:t xml:space="preserve">всего </w:t>
      </w:r>
      <w:r w:rsidRPr="00AB5598">
        <w:rPr>
          <w:rFonts w:ascii="Proxima Nova Rg" w:hAnsi="Proxima Nova Rg" w:cs="Calibri"/>
          <w:lang w:val="ru"/>
        </w:rPr>
        <w:t>персонала</w:t>
      </w:r>
      <w:r w:rsidR="00F156A7" w:rsidRPr="00AB5598">
        <w:rPr>
          <w:rFonts w:ascii="Proxima Nova Rg" w:hAnsi="Proxima Nova Rg" w:cs="Calibri"/>
          <w:lang w:val="ru"/>
        </w:rPr>
        <w:t xml:space="preserve"> установленным</w:t>
      </w:r>
      <w:r w:rsidRPr="00AB5598">
        <w:rPr>
          <w:rFonts w:ascii="Proxima Nova Rg" w:hAnsi="Proxima Nova Rg" w:cs="Calibri"/>
          <w:lang w:val="ru"/>
        </w:rPr>
        <w:t xml:space="preserve"> принцип</w:t>
      </w:r>
      <w:r w:rsidR="00F156A7" w:rsidRPr="00AB5598">
        <w:rPr>
          <w:rFonts w:ascii="Proxima Nova Rg" w:hAnsi="Proxima Nova Rg" w:cs="Calibri"/>
          <w:lang w:val="ru"/>
        </w:rPr>
        <w:t>ам</w:t>
      </w:r>
      <w:r w:rsidRPr="00AB5598">
        <w:rPr>
          <w:rFonts w:ascii="Proxima Nova Rg" w:hAnsi="Proxima Nova Rg" w:cs="Calibri"/>
          <w:lang w:val="ru"/>
        </w:rPr>
        <w:t xml:space="preserve"> </w:t>
      </w:r>
      <w:r w:rsidR="00690B69" w:rsidRPr="00AB5598">
        <w:rPr>
          <w:rFonts w:ascii="Proxima Nova Rg" w:hAnsi="Proxima Nova Rg" w:cs="Calibri"/>
          <w:b/>
          <w:lang w:val="en-US"/>
        </w:rPr>
        <w:t>SMS</w:t>
      </w:r>
      <w:r w:rsidR="00690B69" w:rsidRPr="00AB5598">
        <w:rPr>
          <w:rFonts w:ascii="Proxima Nova Rg" w:hAnsi="Proxima Nova Rg" w:cs="Calibri"/>
          <w:b/>
          <w:lang w:val="ru-RU"/>
        </w:rPr>
        <w:t xml:space="preserve"> </w:t>
      </w:r>
      <w:r w:rsidR="00690B69" w:rsidRPr="00AB5598">
        <w:rPr>
          <w:rFonts w:ascii="Proxima Nova Rg" w:hAnsi="Proxima Nova Rg" w:cs="Calibri"/>
          <w:b/>
          <w:lang w:val="en-US"/>
        </w:rPr>
        <w:t>Bollard</w:t>
      </w:r>
      <w:r w:rsidR="00690B69" w:rsidRPr="00AB5598">
        <w:rPr>
          <w:rFonts w:ascii="Proxima Nova Rg" w:hAnsi="Proxima Nova Rg" w:cs="Calibri"/>
          <w:lang w:val="ru-RU"/>
        </w:rPr>
        <w:t>;</w:t>
      </w:r>
    </w:p>
    <w:p w:rsidR="00324384" w:rsidRPr="00AB5598" w:rsidRDefault="00324384" w:rsidP="00324384">
      <w:pPr>
        <w:spacing w:line="276" w:lineRule="auto"/>
        <w:jc w:val="both"/>
        <w:rPr>
          <w:rFonts w:ascii="Proxima Nova Rg" w:hAnsi="Proxima Nova Rg" w:cs="Calibri"/>
          <w:lang w:val="ru-RU"/>
        </w:rPr>
      </w:pPr>
    </w:p>
    <w:p w:rsidR="006C111D" w:rsidRPr="00AB5598" w:rsidRDefault="006C111D" w:rsidP="00324384">
      <w:pPr>
        <w:pStyle w:val="a3"/>
        <w:numPr>
          <w:ilvl w:val="0"/>
          <w:numId w:val="3"/>
        </w:numPr>
        <w:spacing w:line="276" w:lineRule="auto"/>
        <w:jc w:val="both"/>
        <w:rPr>
          <w:rFonts w:ascii="Proxima Nova Rg" w:hAnsi="Proxima Nova Rg" w:cs="Calibri"/>
          <w:lang w:val="ru-RU"/>
        </w:rPr>
      </w:pPr>
      <w:r w:rsidRPr="00AB5598">
        <w:rPr>
          <w:rFonts w:ascii="Proxima Nova Rg" w:hAnsi="Proxima Nova Rg" w:cs="Calibri"/>
          <w:lang w:val="ru"/>
        </w:rPr>
        <w:t>Понимание текущих и будущих потребностей заказчиков;</w:t>
      </w:r>
    </w:p>
    <w:p w:rsidR="00324384" w:rsidRPr="00AB5598" w:rsidRDefault="00324384" w:rsidP="00324384">
      <w:pPr>
        <w:spacing w:line="276" w:lineRule="auto"/>
        <w:jc w:val="both"/>
        <w:rPr>
          <w:rFonts w:ascii="Proxima Nova Rg" w:hAnsi="Proxima Nova Rg" w:cs="Calibri"/>
          <w:lang w:val="ru-RU"/>
        </w:rPr>
      </w:pPr>
    </w:p>
    <w:p w:rsidR="0024212F" w:rsidRPr="00AB5598" w:rsidRDefault="0099351C" w:rsidP="00324384">
      <w:pPr>
        <w:pStyle w:val="a3"/>
        <w:numPr>
          <w:ilvl w:val="0"/>
          <w:numId w:val="3"/>
        </w:numPr>
        <w:spacing w:line="276" w:lineRule="auto"/>
        <w:jc w:val="both"/>
        <w:rPr>
          <w:rFonts w:ascii="Proxima Nova Rg" w:hAnsi="Proxima Nova Rg" w:cs="Calibri"/>
          <w:lang w:val="ru-RU"/>
        </w:rPr>
      </w:pPr>
      <w:r w:rsidRPr="00AB5598">
        <w:rPr>
          <w:rFonts w:ascii="Proxima Nova Rg" w:hAnsi="Proxima Nova Rg" w:cs="Calibri"/>
          <w:lang w:val="ru"/>
        </w:rPr>
        <w:t xml:space="preserve">Соответствие </w:t>
      </w:r>
      <w:r w:rsidR="00C35A95" w:rsidRPr="00AB5598">
        <w:rPr>
          <w:rFonts w:ascii="Proxima Nova Rg" w:hAnsi="Proxima Nova Rg" w:cs="Calibri"/>
          <w:lang w:val="ru"/>
        </w:rPr>
        <w:t>требованиям заказчиков и стремление превзойти ожидания</w:t>
      </w:r>
      <w:r w:rsidR="00324384" w:rsidRPr="00AB5598">
        <w:rPr>
          <w:rFonts w:ascii="Proxima Nova Rg" w:hAnsi="Proxima Nova Rg" w:cs="Calibri"/>
          <w:lang w:val="ru"/>
        </w:rPr>
        <w:t xml:space="preserve"> заказчика</w:t>
      </w:r>
      <w:r w:rsidR="006C111D" w:rsidRPr="00AB5598">
        <w:rPr>
          <w:rFonts w:ascii="Proxima Nova Rg" w:hAnsi="Proxima Nova Rg" w:cs="Calibri"/>
          <w:lang w:val="ru"/>
        </w:rPr>
        <w:t>;</w:t>
      </w:r>
    </w:p>
    <w:p w:rsidR="00324384" w:rsidRPr="00AB5598" w:rsidRDefault="00324384" w:rsidP="00324384">
      <w:pPr>
        <w:spacing w:line="276" w:lineRule="auto"/>
        <w:jc w:val="both"/>
        <w:rPr>
          <w:rFonts w:ascii="Proxima Nova Rg" w:hAnsi="Proxima Nova Rg" w:cs="Calibri"/>
          <w:lang w:val="ru-RU"/>
        </w:rPr>
      </w:pPr>
    </w:p>
    <w:p w:rsidR="00690B69" w:rsidRPr="00AB5598" w:rsidRDefault="008058CA" w:rsidP="00324384">
      <w:pPr>
        <w:pStyle w:val="a3"/>
        <w:numPr>
          <w:ilvl w:val="0"/>
          <w:numId w:val="3"/>
        </w:numPr>
        <w:spacing w:line="276" w:lineRule="auto"/>
        <w:jc w:val="both"/>
        <w:rPr>
          <w:rFonts w:ascii="Proxima Nova Rg" w:hAnsi="Proxima Nova Rg" w:cs="Calibri"/>
          <w:lang w:val="ru-RU"/>
        </w:rPr>
      </w:pPr>
      <w:r w:rsidRPr="00AB5598">
        <w:rPr>
          <w:rFonts w:ascii="Proxima Nova Rg" w:hAnsi="Proxima Nova Rg" w:cs="Calibri"/>
          <w:lang w:val="ru"/>
        </w:rPr>
        <w:t>Вовлечение всего персонала через понимание ими своих обязанностей, полномочий и ответственности в отношении качества;</w:t>
      </w:r>
    </w:p>
    <w:p w:rsidR="00324384" w:rsidRPr="00AB5598" w:rsidRDefault="00324384" w:rsidP="00324384">
      <w:pPr>
        <w:spacing w:line="276" w:lineRule="auto"/>
        <w:jc w:val="both"/>
        <w:rPr>
          <w:rFonts w:ascii="Proxima Nova Rg" w:hAnsi="Proxima Nova Rg" w:cs="Calibri"/>
          <w:lang w:val="ru-RU"/>
        </w:rPr>
      </w:pPr>
    </w:p>
    <w:p w:rsidR="00690B69" w:rsidRPr="00AB5598" w:rsidRDefault="00F148BF" w:rsidP="00324384">
      <w:pPr>
        <w:pStyle w:val="a3"/>
        <w:numPr>
          <w:ilvl w:val="0"/>
          <w:numId w:val="3"/>
        </w:numPr>
        <w:spacing w:line="276" w:lineRule="auto"/>
        <w:jc w:val="both"/>
        <w:rPr>
          <w:rFonts w:ascii="Proxima Nova Rg" w:hAnsi="Proxima Nova Rg" w:cs="Calibri"/>
          <w:lang w:val="ru-RU"/>
        </w:rPr>
      </w:pPr>
      <w:r w:rsidRPr="00AB5598">
        <w:rPr>
          <w:rFonts w:ascii="Proxima Nova Rg" w:hAnsi="Proxima Nova Rg" w:cs="Calibri"/>
          <w:lang w:val="ru"/>
        </w:rPr>
        <w:t xml:space="preserve">Внедрение </w:t>
      </w:r>
      <w:r w:rsidR="00943682" w:rsidRPr="00AB5598">
        <w:rPr>
          <w:rFonts w:ascii="Proxima Nova Rg" w:hAnsi="Proxima Nova Rg" w:cs="Calibri"/>
          <w:lang w:val="ru"/>
        </w:rPr>
        <w:t xml:space="preserve">программы внутреннего аудита </w:t>
      </w:r>
      <w:r w:rsidRPr="00AB5598">
        <w:rPr>
          <w:rFonts w:ascii="Proxima Nova Rg" w:hAnsi="Proxima Nova Rg" w:cs="Calibri"/>
          <w:lang w:val="ru"/>
        </w:rPr>
        <w:t xml:space="preserve">для эффективного реагирования и </w:t>
      </w:r>
      <w:r w:rsidR="00943682" w:rsidRPr="00AB5598">
        <w:rPr>
          <w:rFonts w:ascii="Proxima Nova Rg" w:hAnsi="Proxima Nova Rg" w:cs="Calibri"/>
          <w:lang w:val="ru"/>
        </w:rPr>
        <w:t xml:space="preserve">предотвращения жалоб заказчиков;   </w:t>
      </w:r>
    </w:p>
    <w:p w:rsidR="00324384" w:rsidRPr="00AB5598" w:rsidRDefault="00324384" w:rsidP="00324384">
      <w:pPr>
        <w:spacing w:line="276" w:lineRule="auto"/>
        <w:jc w:val="both"/>
        <w:rPr>
          <w:rFonts w:ascii="Proxima Nova Rg" w:hAnsi="Proxima Nova Rg" w:cs="Calibri"/>
          <w:lang w:val="ru-RU"/>
        </w:rPr>
      </w:pPr>
    </w:p>
    <w:p w:rsidR="002D1C4D" w:rsidRPr="00AB5598" w:rsidRDefault="00F148BF" w:rsidP="00324384">
      <w:pPr>
        <w:pStyle w:val="a3"/>
        <w:numPr>
          <w:ilvl w:val="0"/>
          <w:numId w:val="3"/>
        </w:numPr>
        <w:spacing w:line="276" w:lineRule="auto"/>
        <w:jc w:val="both"/>
        <w:rPr>
          <w:rFonts w:ascii="Proxima Nova Rg" w:hAnsi="Proxima Nova Rg" w:cs="Calibri"/>
          <w:lang w:val="ru"/>
        </w:rPr>
      </w:pPr>
      <w:r w:rsidRPr="00AB5598">
        <w:rPr>
          <w:rFonts w:ascii="Proxima Nova Rg" w:hAnsi="Proxima Nova Rg" w:cs="Calibri"/>
          <w:lang w:val="ru"/>
        </w:rPr>
        <w:t>Изучение всех жалоб заказчиков с целью обнаружения основной причины</w:t>
      </w:r>
      <w:r w:rsidR="00324384" w:rsidRPr="00AB5598">
        <w:rPr>
          <w:rFonts w:ascii="Proxima Nova Rg" w:hAnsi="Proxima Nova Rg" w:cs="Calibri"/>
          <w:lang w:val="ru"/>
        </w:rPr>
        <w:t xml:space="preserve"> их</w:t>
      </w:r>
      <w:r w:rsidRPr="00AB5598">
        <w:rPr>
          <w:rFonts w:ascii="Proxima Nova Rg" w:hAnsi="Proxima Nova Rg" w:cs="Calibri"/>
          <w:lang w:val="ru"/>
        </w:rPr>
        <w:t xml:space="preserve"> возникновения, а также формулировани</w:t>
      </w:r>
      <w:r w:rsidR="00324384" w:rsidRPr="00AB5598">
        <w:rPr>
          <w:rFonts w:ascii="Proxima Nova Rg" w:hAnsi="Proxima Nova Rg" w:cs="Calibri"/>
          <w:lang w:val="ru"/>
        </w:rPr>
        <w:t>е</w:t>
      </w:r>
      <w:r w:rsidRPr="00AB5598">
        <w:rPr>
          <w:rFonts w:ascii="Proxima Nova Rg" w:hAnsi="Proxima Nova Rg" w:cs="Calibri"/>
          <w:lang w:val="ru"/>
        </w:rPr>
        <w:t xml:space="preserve"> причин и использование </w:t>
      </w:r>
      <w:r w:rsidR="00324384" w:rsidRPr="00AB5598">
        <w:rPr>
          <w:rFonts w:ascii="Proxima Nova Rg" w:hAnsi="Proxima Nova Rg" w:cs="Calibri"/>
          <w:lang w:val="ru"/>
        </w:rPr>
        <w:t xml:space="preserve">принципа </w:t>
      </w:r>
      <w:r w:rsidRPr="00AB5598">
        <w:rPr>
          <w:rFonts w:ascii="Proxima Nova Rg" w:hAnsi="Proxima Nova Rg" w:cs="Calibri"/>
          <w:lang w:val="ru"/>
        </w:rPr>
        <w:t>«усвоенных уроков»;</w:t>
      </w:r>
    </w:p>
    <w:p w:rsidR="00324384" w:rsidRPr="00AB5598" w:rsidRDefault="00324384" w:rsidP="00324384">
      <w:pPr>
        <w:spacing w:line="276" w:lineRule="auto"/>
        <w:jc w:val="both"/>
        <w:rPr>
          <w:rFonts w:ascii="Proxima Nova Rg" w:hAnsi="Proxima Nova Rg" w:cs="Calibri"/>
          <w:lang w:val="ru"/>
        </w:rPr>
      </w:pPr>
    </w:p>
    <w:p w:rsidR="002D1C4D" w:rsidRPr="00AB5598" w:rsidRDefault="002D1C4D" w:rsidP="00324384">
      <w:pPr>
        <w:pStyle w:val="a3"/>
        <w:numPr>
          <w:ilvl w:val="0"/>
          <w:numId w:val="3"/>
        </w:numPr>
        <w:spacing w:line="276" w:lineRule="auto"/>
        <w:jc w:val="both"/>
        <w:rPr>
          <w:rFonts w:ascii="Proxima Nova Rg" w:hAnsi="Proxima Nova Rg" w:cs="Calibri"/>
          <w:lang w:val="ru"/>
        </w:rPr>
      </w:pPr>
      <w:r w:rsidRPr="00AB5598">
        <w:rPr>
          <w:rFonts w:ascii="Proxima Nova Rg" w:hAnsi="Proxima Nova Rg" w:cs="Calibri"/>
          <w:lang w:val="ru"/>
        </w:rPr>
        <w:t xml:space="preserve">Поощрение непрерывного совершенствования путем применения принципа </w:t>
      </w:r>
      <w:r w:rsidRPr="00AB5598">
        <w:rPr>
          <w:rFonts w:ascii="Proxima Nova Rg" w:hAnsi="Proxima Nova Rg" w:cs="Calibri"/>
          <w:b/>
          <w:lang w:val="ru"/>
        </w:rPr>
        <w:t>PDCA</w:t>
      </w:r>
      <w:r w:rsidRPr="00AB5598">
        <w:rPr>
          <w:rFonts w:ascii="Proxima Nova Rg" w:hAnsi="Proxima Nova Rg" w:cs="Calibri"/>
          <w:lang w:val="ru"/>
        </w:rPr>
        <w:t xml:space="preserve"> - </w:t>
      </w:r>
      <w:proofErr w:type="spellStart"/>
      <w:r w:rsidRPr="00AB5598">
        <w:rPr>
          <w:rFonts w:ascii="Proxima Nova Rg" w:hAnsi="Proxima Nova Rg" w:cs="Calibri"/>
          <w:b/>
          <w:lang w:val="ru"/>
        </w:rPr>
        <w:t>Plan-Do-Check-Act</w:t>
      </w:r>
      <w:proofErr w:type="spellEnd"/>
      <w:r w:rsidRPr="00AB5598">
        <w:rPr>
          <w:rFonts w:ascii="Proxima Nova Rg" w:hAnsi="Proxima Nova Rg" w:cs="Calibri"/>
          <w:lang w:val="ru"/>
        </w:rPr>
        <w:t xml:space="preserve"> «Планируй, действуй, проверяй, корректируй» во всех процессах нашей Компании</w:t>
      </w:r>
      <w:r w:rsidR="00324384" w:rsidRPr="00AB5598">
        <w:rPr>
          <w:rFonts w:ascii="Proxima Nova Rg" w:hAnsi="Proxima Nova Rg" w:cs="Calibri"/>
          <w:lang w:val="ru"/>
        </w:rPr>
        <w:t>.</w:t>
      </w:r>
    </w:p>
    <w:p w:rsidR="00324384" w:rsidRPr="00AB5598" w:rsidRDefault="00324384" w:rsidP="00324384">
      <w:pPr>
        <w:spacing w:line="276" w:lineRule="auto"/>
        <w:jc w:val="both"/>
        <w:rPr>
          <w:rFonts w:ascii="Proxima Nova Rg" w:hAnsi="Proxima Nova Rg" w:cs="Calibri"/>
          <w:lang w:val="ru"/>
        </w:rPr>
      </w:pPr>
    </w:p>
    <w:p w:rsidR="00880015" w:rsidRPr="00AB5598" w:rsidRDefault="00D43B27" w:rsidP="00324384">
      <w:pPr>
        <w:pStyle w:val="a3"/>
        <w:numPr>
          <w:ilvl w:val="0"/>
          <w:numId w:val="3"/>
        </w:numPr>
        <w:spacing w:line="276" w:lineRule="auto"/>
        <w:jc w:val="both"/>
        <w:rPr>
          <w:rFonts w:ascii="Proxima Nova Rg" w:hAnsi="Proxima Nova Rg" w:cs="Calibri"/>
          <w:lang w:val="ru-RU"/>
        </w:rPr>
      </w:pPr>
      <w:r w:rsidRPr="00AB5598">
        <w:rPr>
          <w:rFonts w:ascii="Proxima Nova Rg" w:hAnsi="Proxima Nova Rg" w:cs="Calibri"/>
          <w:lang w:val="ru"/>
        </w:rPr>
        <w:t>Построение взаимовыгодных взаимоотношений с нашими поставщиками</w:t>
      </w:r>
      <w:r w:rsidR="00324384" w:rsidRPr="00AB5598">
        <w:rPr>
          <w:rFonts w:ascii="Proxima Nova Rg" w:hAnsi="Proxima Nova Rg" w:cs="Calibri"/>
          <w:lang w:val="ru"/>
        </w:rPr>
        <w:t>.</w:t>
      </w:r>
    </w:p>
    <w:sectPr w:rsidR="00880015" w:rsidRPr="00AB5598" w:rsidSect="004C433F">
      <w:headerReference w:type="even" r:id="rId12"/>
      <w:headerReference w:type="default" r:id="rId13"/>
      <w:footerReference w:type="even" r:id="rId14"/>
      <w:footerReference w:type="default" r:id="rId15"/>
      <w:headerReference w:type="first" r:id="rId16"/>
      <w:footerReference w:type="first" r:id="rId17"/>
      <w:pgSz w:w="11907" w:h="16840" w:code="9"/>
      <w:pgMar w:top="1134" w:right="1134" w:bottom="1134" w:left="1134" w:header="0" w:footer="6" w:gutter="0"/>
      <w:cols w:space="70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548E" w:rsidRDefault="00D1548E" w:rsidP="004775ED">
      <w:r>
        <w:separator/>
      </w:r>
    </w:p>
  </w:endnote>
  <w:endnote w:type="continuationSeparator" w:id="0">
    <w:p w:rsidR="00D1548E" w:rsidRDefault="00D1548E" w:rsidP="004775ED">
      <w:r>
        <w:continuationSeparator/>
      </w:r>
    </w:p>
  </w:endnote>
  <w:endnote w:type="continuationNotice" w:id="1">
    <w:p w:rsidR="00D1548E" w:rsidRDefault="00D154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Proxima Nova Rg">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5598" w:rsidRDefault="00AB559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433F" w:rsidRDefault="004C433F" w:rsidP="004C433F">
    <w:pPr>
      <w:tabs>
        <w:tab w:val="center" w:pos="4320"/>
        <w:tab w:val="right" w:pos="8640"/>
      </w:tabs>
      <w:jc w:val="right"/>
      <w:rPr>
        <w:rFonts w:ascii="Proxima Nova Rg" w:hAnsi="Proxima Nova Rg" w:cs="Arial"/>
        <w:lang w:val="ru-RU"/>
      </w:rPr>
    </w:pPr>
    <w:r>
      <w:rPr>
        <w:rFonts w:ascii="Proxima Nova Rg" w:hAnsi="Proxima Nova Rg" w:cs="Arial"/>
        <w:lang w:val="ru-RU"/>
      </w:rPr>
      <w:fldChar w:fldCharType="begin"/>
    </w:r>
    <w:r>
      <w:rPr>
        <w:rFonts w:ascii="Proxima Nova Rg" w:hAnsi="Proxima Nova Rg" w:cs="Arial"/>
        <w:lang w:val="ru-RU"/>
      </w:rPr>
      <w:instrText xml:space="preserve"> PAGE </w:instrText>
    </w:r>
    <w:r>
      <w:rPr>
        <w:rFonts w:ascii="Proxima Nova Rg" w:hAnsi="Proxima Nova Rg" w:cs="Arial"/>
        <w:lang w:val="ru-RU"/>
      </w:rPr>
      <w:fldChar w:fldCharType="separate"/>
    </w:r>
    <w:r>
      <w:rPr>
        <w:rFonts w:ascii="Proxima Nova Rg" w:hAnsi="Proxima Nova Rg" w:cs="Arial"/>
        <w:lang w:val="ru-RU"/>
      </w:rPr>
      <w:t>1</w:t>
    </w:r>
    <w:r>
      <w:rPr>
        <w:rFonts w:ascii="Proxima Nova Rg" w:hAnsi="Proxima Nova Rg" w:cs="Arial"/>
        <w:lang w:val="ru-RU"/>
      </w:rPr>
      <w:fldChar w:fldCharType="end"/>
    </w:r>
    <w:r>
      <w:rPr>
        <w:rFonts w:ascii="Proxima Nova Rg" w:hAnsi="Proxima Nova Rg" w:cs="Arial"/>
        <w:lang w:val="ru-RU"/>
      </w:rPr>
      <w:t xml:space="preserve"> / 2</w:t>
    </w:r>
  </w:p>
  <w:p w:rsidR="004C433F" w:rsidRDefault="004C433F" w:rsidP="004C433F">
    <w:pPr>
      <w:tabs>
        <w:tab w:val="center" w:pos="4320"/>
        <w:tab w:val="right" w:pos="8640"/>
      </w:tabs>
      <w:jc w:val="both"/>
      <w:rPr>
        <w:rFonts w:ascii="Arial" w:hAnsi="Arial"/>
        <w:szCs w:val="24"/>
      </w:rPr>
    </w:pPr>
  </w:p>
  <w:p w:rsidR="004C433F" w:rsidRDefault="004C433F" w:rsidP="004C433F">
    <w:pPr>
      <w:tabs>
        <w:tab w:val="center" w:pos="4320"/>
        <w:tab w:val="right" w:pos="8640"/>
      </w:tabs>
      <w:jc w:val="both"/>
      <w:rPr>
        <w:rFonts w:ascii="Arial" w:hAnsi="Arial"/>
        <w:szCs w:val="24"/>
      </w:rPr>
    </w:pPr>
  </w:p>
  <w:p w:rsidR="004C433F" w:rsidRDefault="004C433F" w:rsidP="004C433F">
    <w:pPr>
      <w:pStyle w:val="a6"/>
    </w:pPr>
  </w:p>
  <w:p w:rsidR="004C433F" w:rsidRPr="004C433F" w:rsidRDefault="004C433F" w:rsidP="004C433F">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5598" w:rsidRDefault="00AB559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548E" w:rsidRDefault="00D1548E" w:rsidP="004775ED">
      <w:r>
        <w:separator/>
      </w:r>
    </w:p>
  </w:footnote>
  <w:footnote w:type="continuationSeparator" w:id="0">
    <w:p w:rsidR="00D1548E" w:rsidRDefault="00D1548E" w:rsidP="004775ED">
      <w:r>
        <w:continuationSeparator/>
      </w:r>
    </w:p>
  </w:footnote>
  <w:footnote w:type="continuationNotice" w:id="1">
    <w:p w:rsidR="00D1548E" w:rsidRDefault="00D154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5598" w:rsidRDefault="00AB5598">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5598" w:rsidRDefault="00AB5598"/>
  <w:tbl>
    <w:tblPr>
      <w:tblW w:w="9639" w:type="dxa"/>
      <w:tblInd w:w="108" w:type="dxa"/>
      <w:tblLayout w:type="fixed"/>
      <w:tblLook w:val="0000" w:firstRow="0" w:lastRow="0" w:firstColumn="0" w:lastColumn="0" w:noHBand="0" w:noVBand="0"/>
    </w:tblPr>
    <w:tblGrid>
      <w:gridCol w:w="2835"/>
      <w:gridCol w:w="6804"/>
    </w:tblGrid>
    <w:tr w:rsidR="00AB5598" w:rsidRPr="008A6713" w:rsidTr="00122647">
      <w:trPr>
        <w:trHeight w:val="382"/>
      </w:trPr>
      <w:tc>
        <w:tcPr>
          <w:tcW w:w="2835" w:type="dxa"/>
          <w:vMerge w:val="restart"/>
          <w:vAlign w:val="bottom"/>
        </w:tcPr>
        <w:p w:rsidR="00AB5598" w:rsidRPr="008A6713" w:rsidRDefault="00AB5598" w:rsidP="00AB5598">
          <w:pPr>
            <w:pStyle w:val="a4"/>
            <w:tabs>
              <w:tab w:val="left" w:pos="-108"/>
            </w:tabs>
            <w:ind w:hanging="108"/>
            <w:rPr>
              <w:rFonts w:ascii="Proxima Nova Rg" w:hAnsi="Proxima Nova Rg" w:cs="Arial"/>
              <w:smallCaps/>
              <w:noProof/>
            </w:rPr>
          </w:pPr>
          <w:bookmarkStart w:id="0" w:name="_Hlk181967260"/>
          <w:r w:rsidRPr="008A6713">
            <w:rPr>
              <w:rFonts w:ascii="Proxima Nova Rg" w:hAnsi="Proxima Nova Rg"/>
              <w:noProof/>
            </w:rPr>
            <w:drawing>
              <wp:anchor distT="0" distB="0" distL="114300" distR="114300" simplePos="0" relativeHeight="251659264" behindDoc="0" locked="0" layoutInCell="1" allowOverlap="1" wp14:anchorId="649D763A" wp14:editId="07CD8204">
                <wp:simplePos x="0" y="0"/>
                <wp:positionH relativeFrom="column">
                  <wp:posOffset>125730</wp:posOffset>
                </wp:positionH>
                <wp:positionV relativeFrom="paragraph">
                  <wp:posOffset>-282575</wp:posOffset>
                </wp:positionV>
                <wp:extent cx="1581150" cy="139700"/>
                <wp:effectExtent l="0" t="0" r="0" b="0"/>
                <wp:wrapNone/>
                <wp:docPr id="29" name="Рисунок 29"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rsidR="00AB5598" w:rsidRPr="008A6713" w:rsidRDefault="00AB5598" w:rsidP="00AB5598">
          <w:pPr>
            <w:pStyle w:val="a4"/>
            <w:jc w:val="right"/>
            <w:rPr>
              <w:rFonts w:ascii="Proxima Nova Rg" w:hAnsi="Proxima Nova Rg" w:cs="Arial"/>
              <w:noProof/>
              <w:lang w:val="ru-RU"/>
            </w:rPr>
          </w:pPr>
          <w:r w:rsidRPr="006109FE">
            <w:rPr>
              <w:rFonts w:ascii="Proxima Nova Rg" w:hAnsi="Proxima Nova Rg" w:cs="Arial"/>
              <w:noProof/>
              <w:lang w:val="ru"/>
            </w:rPr>
            <w:t>Редакция №1</w:t>
          </w:r>
        </w:p>
      </w:tc>
    </w:tr>
    <w:tr w:rsidR="00AB5598" w:rsidRPr="008A6713" w:rsidTr="00122647">
      <w:trPr>
        <w:trHeight w:val="645"/>
      </w:trPr>
      <w:tc>
        <w:tcPr>
          <w:tcW w:w="2835" w:type="dxa"/>
          <w:vMerge/>
          <w:vAlign w:val="center"/>
        </w:tcPr>
        <w:p w:rsidR="00AB5598" w:rsidRPr="008A6713" w:rsidRDefault="00AB5598" w:rsidP="00AB5598">
          <w:pPr>
            <w:pStyle w:val="a4"/>
            <w:rPr>
              <w:rFonts w:ascii="Proxima Nova Rg" w:hAnsi="Proxima Nova Rg" w:cs="Arial"/>
              <w:b/>
              <w:noProof/>
              <w:lang w:val="ru-RU"/>
            </w:rPr>
          </w:pPr>
        </w:p>
      </w:tc>
      <w:tc>
        <w:tcPr>
          <w:tcW w:w="6804" w:type="dxa"/>
          <w:vAlign w:val="center"/>
        </w:tcPr>
        <w:p w:rsidR="00AB5598" w:rsidRPr="008A6713" w:rsidRDefault="00AB5598" w:rsidP="00AB5598">
          <w:pPr>
            <w:pStyle w:val="a4"/>
            <w:jc w:val="right"/>
            <w:rPr>
              <w:rFonts w:ascii="Proxima Nova Rg" w:hAnsi="Proxima Nova Rg" w:cs="Arial"/>
              <w:b/>
              <w:noProof/>
              <w:sz w:val="28"/>
              <w:szCs w:val="28"/>
              <w:lang w:val="ru-RU"/>
            </w:rPr>
          </w:pPr>
          <w:r w:rsidRPr="006109FE">
            <w:rPr>
              <w:rFonts w:ascii="Proxima Nova Rg" w:hAnsi="Proxima Nova Rg" w:cs="Arial"/>
              <w:b/>
              <w:noProof/>
              <w:sz w:val="28"/>
              <w:szCs w:val="28"/>
            </w:rPr>
            <w:t>BL_POL-ALL-01-100</w:t>
          </w:r>
          <w:r>
            <w:rPr>
              <w:rFonts w:ascii="Proxima Nova Rg" w:hAnsi="Proxima Nova Rg" w:cs="Arial"/>
              <w:b/>
              <w:noProof/>
              <w:sz w:val="28"/>
              <w:szCs w:val="28"/>
              <w:lang w:val="ru-RU"/>
            </w:rPr>
            <w:t>2</w:t>
          </w:r>
          <w:bookmarkStart w:id="1" w:name="_GoBack"/>
          <w:bookmarkEnd w:id="1"/>
          <w:r w:rsidRPr="006109FE">
            <w:rPr>
              <w:rFonts w:ascii="Proxima Nova Rg" w:hAnsi="Proxima Nova Rg" w:cs="Arial"/>
              <w:b/>
              <w:noProof/>
              <w:sz w:val="28"/>
              <w:szCs w:val="28"/>
            </w:rPr>
            <w:t xml:space="preserve">                                                                                              </w:t>
          </w:r>
        </w:p>
      </w:tc>
    </w:tr>
    <w:bookmarkEnd w:id="0"/>
  </w:tbl>
  <w:p w:rsidR="00AB5598" w:rsidRPr="00C82448" w:rsidRDefault="00AB5598">
    <w:pPr>
      <w:pStyle w:val="a4"/>
      <w:rPr>
        <w:rFonts w:ascii="Proxima Nova Rg" w:hAnsi="Proxima Nova Rg"/>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B5598" w:rsidRDefault="00AB559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8171CB"/>
    <w:multiLevelType w:val="hybridMultilevel"/>
    <w:tmpl w:val="857684D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8984D1B"/>
    <w:multiLevelType w:val="hybridMultilevel"/>
    <w:tmpl w:val="AB8A80B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D3654C8"/>
    <w:multiLevelType w:val="hybridMultilevel"/>
    <w:tmpl w:val="694271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12F"/>
    <w:rsid w:val="00047EA2"/>
    <w:rsid w:val="00050F66"/>
    <w:rsid w:val="00064921"/>
    <w:rsid w:val="000B2D3C"/>
    <w:rsid w:val="000E0357"/>
    <w:rsid w:val="000E4815"/>
    <w:rsid w:val="001544FE"/>
    <w:rsid w:val="001F3E9F"/>
    <w:rsid w:val="002016DE"/>
    <w:rsid w:val="0024212F"/>
    <w:rsid w:val="00272F18"/>
    <w:rsid w:val="002D1C4D"/>
    <w:rsid w:val="00324384"/>
    <w:rsid w:val="00350084"/>
    <w:rsid w:val="003523AE"/>
    <w:rsid w:val="003A6B6B"/>
    <w:rsid w:val="003D2265"/>
    <w:rsid w:val="003D5E23"/>
    <w:rsid w:val="00407DD0"/>
    <w:rsid w:val="0042772B"/>
    <w:rsid w:val="00433273"/>
    <w:rsid w:val="00435498"/>
    <w:rsid w:val="004672AC"/>
    <w:rsid w:val="004775ED"/>
    <w:rsid w:val="004B177C"/>
    <w:rsid w:val="004C433F"/>
    <w:rsid w:val="0050105B"/>
    <w:rsid w:val="00532015"/>
    <w:rsid w:val="00532CF2"/>
    <w:rsid w:val="0058226D"/>
    <w:rsid w:val="005A33EC"/>
    <w:rsid w:val="005B101C"/>
    <w:rsid w:val="005B32C5"/>
    <w:rsid w:val="0064169C"/>
    <w:rsid w:val="00690B69"/>
    <w:rsid w:val="006C111D"/>
    <w:rsid w:val="006D07B7"/>
    <w:rsid w:val="00712953"/>
    <w:rsid w:val="00757F5F"/>
    <w:rsid w:val="007B043A"/>
    <w:rsid w:val="008058CA"/>
    <w:rsid w:val="00880015"/>
    <w:rsid w:val="0089415B"/>
    <w:rsid w:val="008D392B"/>
    <w:rsid w:val="0091109E"/>
    <w:rsid w:val="00943682"/>
    <w:rsid w:val="0099351C"/>
    <w:rsid w:val="009B1A50"/>
    <w:rsid w:val="009E00EF"/>
    <w:rsid w:val="00A677CF"/>
    <w:rsid w:val="00AA12CD"/>
    <w:rsid w:val="00AB5598"/>
    <w:rsid w:val="00AB65E5"/>
    <w:rsid w:val="00AE542B"/>
    <w:rsid w:val="00AF0117"/>
    <w:rsid w:val="00B7222D"/>
    <w:rsid w:val="00B77AC7"/>
    <w:rsid w:val="00BE6363"/>
    <w:rsid w:val="00BF492F"/>
    <w:rsid w:val="00C35A95"/>
    <w:rsid w:val="00C82448"/>
    <w:rsid w:val="00CD520F"/>
    <w:rsid w:val="00D1548E"/>
    <w:rsid w:val="00D43B27"/>
    <w:rsid w:val="00D522A5"/>
    <w:rsid w:val="00D62718"/>
    <w:rsid w:val="00D63E38"/>
    <w:rsid w:val="00DA3777"/>
    <w:rsid w:val="00DB57BA"/>
    <w:rsid w:val="00DC75E4"/>
    <w:rsid w:val="00E80961"/>
    <w:rsid w:val="00E97222"/>
    <w:rsid w:val="00EB2DE9"/>
    <w:rsid w:val="00EE0091"/>
    <w:rsid w:val="00EE580F"/>
    <w:rsid w:val="00F0496C"/>
    <w:rsid w:val="00F148BF"/>
    <w:rsid w:val="00F156A7"/>
    <w:rsid w:val="00F161E0"/>
    <w:rsid w:val="00FD7C80"/>
    <w:rsid w:val="00FE26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09324F1B"/>
  <w15:docId w15:val="{48FD4589-D38D-455B-9263-DF325221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4212F"/>
    <w:pPr>
      <w:spacing w:after="0" w:line="240" w:lineRule="auto"/>
    </w:pPr>
    <w:rPr>
      <w:rFonts w:ascii="Times New Roman" w:eastAsia="Times New Roman" w:hAnsi="Times New Roman" w:cs="Times New Roman"/>
      <w:sz w:val="20"/>
      <w:szCs w:val="20"/>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0F66"/>
    <w:pPr>
      <w:ind w:left="720"/>
      <w:contextualSpacing/>
    </w:pPr>
  </w:style>
  <w:style w:type="paragraph" w:styleId="a4">
    <w:name w:val="header"/>
    <w:aliases w:val="Header Title"/>
    <w:basedOn w:val="a"/>
    <w:link w:val="a5"/>
    <w:unhideWhenUsed/>
    <w:rsid w:val="004775ED"/>
    <w:pPr>
      <w:tabs>
        <w:tab w:val="center" w:pos="4680"/>
        <w:tab w:val="right" w:pos="9360"/>
      </w:tabs>
    </w:pPr>
  </w:style>
  <w:style w:type="character" w:customStyle="1" w:styleId="a5">
    <w:name w:val="Верхний колонтитул Знак"/>
    <w:aliases w:val="Header Title Знак"/>
    <w:basedOn w:val="a0"/>
    <w:link w:val="a4"/>
    <w:rsid w:val="004775ED"/>
    <w:rPr>
      <w:rFonts w:ascii="Times New Roman" w:eastAsia="Times New Roman" w:hAnsi="Times New Roman" w:cs="Times New Roman"/>
      <w:sz w:val="20"/>
      <w:szCs w:val="20"/>
      <w:lang w:val="en-GB"/>
    </w:rPr>
  </w:style>
  <w:style w:type="paragraph" w:styleId="a6">
    <w:name w:val="footer"/>
    <w:basedOn w:val="a"/>
    <w:link w:val="a7"/>
    <w:uiPriority w:val="99"/>
    <w:unhideWhenUsed/>
    <w:rsid w:val="004775ED"/>
    <w:pPr>
      <w:tabs>
        <w:tab w:val="center" w:pos="4680"/>
        <w:tab w:val="right" w:pos="9360"/>
      </w:tabs>
    </w:pPr>
  </w:style>
  <w:style w:type="character" w:customStyle="1" w:styleId="a7">
    <w:name w:val="Нижний колонтитул Знак"/>
    <w:basedOn w:val="a0"/>
    <w:link w:val="a6"/>
    <w:uiPriority w:val="99"/>
    <w:rsid w:val="004775ED"/>
    <w:rPr>
      <w:rFonts w:ascii="Times New Roman" w:eastAsia="Times New Roman" w:hAnsi="Times New Roman" w:cs="Times New Roman"/>
      <w:sz w:val="20"/>
      <w:szCs w:val="20"/>
      <w:lang w:val="en-GB"/>
    </w:rPr>
  </w:style>
  <w:style w:type="paragraph" w:styleId="a8">
    <w:name w:val="Balloon Text"/>
    <w:basedOn w:val="a"/>
    <w:link w:val="a9"/>
    <w:uiPriority w:val="99"/>
    <w:semiHidden/>
    <w:unhideWhenUsed/>
    <w:rsid w:val="004775ED"/>
    <w:rPr>
      <w:rFonts w:ascii="Tahoma" w:hAnsi="Tahoma" w:cs="Tahoma"/>
      <w:sz w:val="16"/>
      <w:szCs w:val="16"/>
    </w:rPr>
  </w:style>
  <w:style w:type="character" w:customStyle="1" w:styleId="a9">
    <w:name w:val="Текст выноски Знак"/>
    <w:basedOn w:val="a0"/>
    <w:link w:val="a8"/>
    <w:uiPriority w:val="99"/>
    <w:semiHidden/>
    <w:rsid w:val="004775ED"/>
    <w:rPr>
      <w:rFonts w:ascii="Tahoma" w:eastAsia="Times New Roman" w:hAnsi="Tahoma" w:cs="Tahoma"/>
      <w:sz w:val="16"/>
      <w:szCs w:val="16"/>
      <w:lang w:val="en-GB"/>
    </w:rPr>
  </w:style>
  <w:style w:type="character" w:styleId="aa">
    <w:name w:val="Placeholder Text"/>
    <w:basedOn w:val="a0"/>
    <w:uiPriority w:val="99"/>
    <w:semiHidden/>
    <w:rsid w:val="005B32C5"/>
    <w:rPr>
      <w:color w:val="808080"/>
    </w:rPr>
  </w:style>
  <w:style w:type="character" w:customStyle="1" w:styleId="Bodytext2">
    <w:name w:val="Body text (2)_"/>
    <w:basedOn w:val="a0"/>
    <w:link w:val="Bodytext20"/>
    <w:rsid w:val="00690B69"/>
    <w:rPr>
      <w:rFonts w:ascii="Times New Roman" w:eastAsia="Times New Roman" w:hAnsi="Times New Roman" w:cs="Times New Roman"/>
      <w:b/>
      <w:bCs/>
      <w:sz w:val="26"/>
      <w:szCs w:val="26"/>
      <w:shd w:val="clear" w:color="auto" w:fill="FFFFFF"/>
    </w:rPr>
  </w:style>
  <w:style w:type="paragraph" w:customStyle="1" w:styleId="Bodytext20">
    <w:name w:val="Body text (2)"/>
    <w:basedOn w:val="a"/>
    <w:link w:val="Bodytext2"/>
    <w:rsid w:val="00690B69"/>
    <w:pPr>
      <w:widowControl w:val="0"/>
      <w:shd w:val="clear" w:color="auto" w:fill="FFFFFF"/>
      <w:spacing w:after="70" w:line="250" w:lineRule="auto"/>
      <w:ind w:left="310"/>
      <w:jc w:val="center"/>
    </w:pPr>
    <w:rPr>
      <w:b/>
      <w:bCs/>
      <w:sz w:val="26"/>
      <w:szCs w:val="26"/>
      <w:lang w:val="en-US"/>
    </w:rPr>
  </w:style>
  <w:style w:type="table" w:styleId="ab">
    <w:name w:val="Table Grid"/>
    <w:basedOn w:val="a1"/>
    <w:uiPriority w:val="39"/>
    <w:rsid w:val="00690B69"/>
    <w:pPr>
      <w:spacing w:after="0" w:line="240" w:lineRule="auto"/>
    </w:pPr>
    <w:rPr>
      <w:rFonts w:eastAsia="Calibri"/>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uiPriority w:val="1"/>
    <w:qFormat/>
    <w:rsid w:val="00690B69"/>
    <w:pPr>
      <w:spacing w:after="0" w:line="240" w:lineRule="auto"/>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6138237">
      <w:bodyDiv w:val="1"/>
      <w:marLeft w:val="0"/>
      <w:marRight w:val="0"/>
      <w:marTop w:val="0"/>
      <w:marBottom w:val="0"/>
      <w:divBdr>
        <w:top w:val="none" w:sz="0" w:space="0" w:color="auto"/>
        <w:left w:val="none" w:sz="0" w:space="0" w:color="auto"/>
        <w:bottom w:val="none" w:sz="0" w:space="0" w:color="auto"/>
        <w:right w:val="none" w:sz="0" w:space="0" w:color="auto"/>
      </w:divBdr>
    </w:div>
    <w:div w:id="1239362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DOC. UNCONTROLLED WHEN PRINTED Version{_UIVersionString}</DLCPolicyLabelClientValue>
    <DLCPolicyLabelLock xmlns="387b7e62-d6f7-4046-b121-beaa376de823" xsi:nil="true"/>
    <DocumentOwner xmlns="78fc6c61-5c65-4bfb-b2b3-d1a4cf670044">CEO</DocumentOwner>
    <IssueDate xmlns="78fc6c61-5c65-4bfb-b2b3-d1a4cf670044">2016-04-30T22:00:00+00:00</IssueDate>
    <DLCPolicyLabelValue xmlns="1f9dd273-80c6-4aed-baad-2e8d365ff91c">DOC. UNCONTROLLED WHEN PRINTED Version{_UIVersionString}</DLCPolicyLabelValue>
    <DocumentDepartment xmlns="78fc6c61-5c65-4bfb-b2b3-d1a4cf670044">1000 Management</DocumentDepartment>
    <DocumentLocation xmlns="78fc6c61-5c65-4bfb-b2b3-d1a4cf670044">ALL</DocumentLocation>
    <ProcedureNumber xmlns="78fc6c61-5c65-4bfb-b2b3-d1a4cf670044">POL--ALL-01-1002</ProcedureNumber>
    <Remarks xmlns="1f9dd273-80c6-4aed-baad-2e8d365ff91c" xsi:nil="true"/>
    <OVMSAElement xmlns="78fc6c61-5c65-4bfb-b2b3-d1a4cf670044">01</OVMSAElement>
    <_DCDateModified xmlns="http://schemas.microsoft.com/sharepoint/v3/fields"/>
    <DocumentType xmlns="78fc6c61-5c65-4bfb-b2b3-d1a4cf670044">POL</DocumentTyp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E64001-CFEF-4908-B763-68F658F58D1C}">
  <ds:schemaRefs>
    <ds:schemaRef ds:uri="http://schemas.microsoft.com/sharepoint/v3/contenttype/forms"/>
  </ds:schemaRefs>
</ds:datastoreItem>
</file>

<file path=customXml/itemProps2.xml><?xml version="1.0" encoding="utf-8"?>
<ds:datastoreItem xmlns:ds="http://schemas.openxmlformats.org/officeDocument/2006/customXml" ds:itemID="{5EC2F8C7-A1ED-4AD4-87C5-E6D67DE69DEA}">
  <ds:schemaRefs>
    <ds:schemaRef ds:uri="office.server.policy"/>
  </ds:schemaRefs>
</ds:datastoreItem>
</file>

<file path=customXml/itemProps3.xml><?xml version="1.0" encoding="utf-8"?>
<ds:datastoreItem xmlns:ds="http://schemas.openxmlformats.org/officeDocument/2006/customXml" ds:itemID="{65CFCD7C-1EC0-494D-B703-E0D21397FC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1B9F0A-33C9-4128-8A21-5ABF65DA9748}">
  <ds:schemaRefs>
    <ds:schemaRef ds:uri="http://purl.org/dc/dcmitype/"/>
    <ds:schemaRef ds:uri="http://purl.org/dc/elements/1.1/"/>
    <ds:schemaRef ds:uri="78fc6c61-5c65-4bfb-b2b3-d1a4cf670044"/>
    <ds:schemaRef ds:uri="http://www.w3.org/XML/1998/namespace"/>
    <ds:schemaRef ds:uri="http://schemas.microsoft.com/office/infopath/2007/PartnerControls"/>
    <ds:schemaRef ds:uri="http://schemas.microsoft.com/office/2006/documentManagement/types"/>
    <ds:schemaRef ds:uri="http://schemas.microsoft.com/office/2006/metadata/properties"/>
    <ds:schemaRef ds:uri="http://schemas.microsoft.com/sharepoint/v3/fields"/>
    <ds:schemaRef ds:uri="387b7e62-d6f7-4046-b121-beaa376de823"/>
    <ds:schemaRef ds:uri="http://schemas.openxmlformats.org/package/2006/metadata/core-properties"/>
    <ds:schemaRef ds:uri="1f9dd273-80c6-4aed-baad-2e8d365ff91c"/>
    <ds:schemaRef ds:uri="http://purl.org/dc/terms/"/>
  </ds:schemaRefs>
</ds:datastoreItem>
</file>

<file path=customXml/itemProps5.xml><?xml version="1.0" encoding="utf-8"?>
<ds:datastoreItem xmlns:ds="http://schemas.openxmlformats.org/officeDocument/2006/customXml" ds:itemID="{4F495105-17FD-47D1-8FEC-9502400E8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215</Words>
  <Characters>1229</Characters>
  <Application>Microsoft Office Word</Application>
  <DocSecurity>0</DocSecurity>
  <Lines>10</Lines>
  <Paragraphs>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POL-ALL-01-1002 Quality Policy</vt:lpstr>
      <vt:lpstr>POL-ALL-01-1002 Quality Policy</vt:lpstr>
    </vt:vector>
  </TitlesOfParts>
  <Manager>VKrichun@bollard-marine.group</Manager>
  <Company>ООО "БОЛЛАРД"</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2017-09-14T13:21:00Z</cp:lastPrinted>
  <dcterms:created xsi:type="dcterms:W3CDTF">2017-09-15T08:48:00Z</dcterms:created>
  <dcterms:modified xsi:type="dcterms:W3CDTF">2025-01-09T08:12:00Z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DocumentDepartment">
    <vt:lpwstr>1000 Management</vt:lpwstr>
  </property>
  <property fmtid="{D5CDD505-2E9C-101B-9397-08002B2CF9AE}" pid="6" name="DocumentLocation">
    <vt:lpwstr>ALL</vt:lpwstr>
  </property>
  <property fmtid="{D5CDD505-2E9C-101B-9397-08002B2CF9AE}" pid="7" name="ProcedureNumber">
    <vt:lpwstr>POL--ALL-01-1002</vt:lpwstr>
  </property>
  <property fmtid="{D5CDD505-2E9C-101B-9397-08002B2CF9AE}" pid="8" name="OVMSAElement">
    <vt:lpwstr>01</vt:lpwstr>
  </property>
  <property fmtid="{D5CDD505-2E9C-101B-9397-08002B2CF9AE}" pid="9" name="DocumentType">
    <vt:lpwstr>POL</vt:lpwstr>
  </property>
  <property fmtid="{D5CDD505-2E9C-101B-9397-08002B2CF9AE}" pid="10" name="ContentTypeId">
    <vt:lpwstr>0x010100D41B7BC9CBC0E24B938095682597774800DBAC7500D69BF34A8C76BA0FFC253C1E</vt:lpwstr>
  </property>
  <property fmtid="{D5CDD505-2E9C-101B-9397-08002B2CF9AE}" pid="11" name="Element">
    <vt:lpwstr>1</vt:lpwstr>
  </property>
</Properties>
</file>