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97387" w14:textId="196F570E" w:rsidR="008F2C90" w:rsidRPr="00117D18" w:rsidRDefault="008F2C90">
      <w:bookmarkStart w:id="0" w:name="_Hlk191997984"/>
      <w:bookmarkEnd w:id="0"/>
      <w:r w:rsidRPr="008F2C90">
        <w:rPr>
          <w:b/>
          <w:bCs/>
        </w:rPr>
        <w:t>Практическая работа №1</w:t>
      </w:r>
      <w:r w:rsidRPr="008F2C90">
        <w:rPr>
          <w:b/>
          <w:bCs/>
        </w:rPr>
        <w:br/>
        <w:t>Диспетчер задач Windows.</w:t>
      </w:r>
      <w:r w:rsidRPr="008F2C90">
        <w:rPr>
          <w:b/>
          <w:bCs/>
        </w:rPr>
        <w:br/>
        <w:t xml:space="preserve">Цель работы: </w:t>
      </w:r>
      <w:r w:rsidRPr="008F2C90">
        <w:t>Практическое знакомство с управлением вводом/выводом в операционных системах Windows и кэширования операций ввода/вывода</w:t>
      </w:r>
      <w:r w:rsidRPr="00117D18">
        <w:t>.</w:t>
      </w:r>
    </w:p>
    <w:p w14:paraId="690C2D07" w14:textId="7094E5F8" w:rsidR="002C46EB" w:rsidRPr="00AE20CB" w:rsidRDefault="002C46EB" w:rsidP="002C46EB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="00BE156C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Pr="00AE20CB">
        <w:rPr>
          <w:rFonts w:ascii="Times New Roman" w:hAnsi="Times New Roman" w:cs="Times New Roman"/>
          <w:sz w:val="28"/>
          <w:szCs w:val="28"/>
        </w:rPr>
        <w:t>Работа с Диспетчером задач Windows 7.</w:t>
      </w:r>
    </w:p>
    <w:p w14:paraId="278C5B93" w14:textId="503A260A" w:rsidR="00117D18" w:rsidRDefault="00117D18" w:rsidP="00117D18">
      <w:pPr>
        <w:jc w:val="center"/>
        <w:rPr>
          <w:rFonts w:ascii="Times New Roman" w:hAnsi="Times New Roman" w:cs="Times New Roman"/>
          <w:noProof/>
        </w:rPr>
      </w:pPr>
    </w:p>
    <w:p w14:paraId="33B00189" w14:textId="77777777" w:rsidR="00117D18" w:rsidRDefault="00117D18" w:rsidP="00117D1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Рисунок2-открытие диспетчера задач - Производительность</w:t>
      </w:r>
    </w:p>
    <w:p w14:paraId="1F7D3BA9" w14:textId="625589E5" w:rsidR="00BE156C" w:rsidRDefault="00117D18">
      <w:r>
        <w:rPr>
          <w:noProof/>
          <w:lang w:val="en-US"/>
        </w:rPr>
        <w:drawing>
          <wp:inline distT="0" distB="0" distL="0" distR="0" wp14:anchorId="069804DD" wp14:editId="10FF50A1">
            <wp:extent cx="5133975" cy="4848225"/>
            <wp:effectExtent l="0" t="0" r="9525" b="9525"/>
            <wp:docPr id="1341438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3A7D" w14:textId="77777777" w:rsidR="00117D18" w:rsidRDefault="00117D18" w:rsidP="00117D1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Рисунок1-открытие диспетчера задач - Процессы</w:t>
      </w:r>
    </w:p>
    <w:p w14:paraId="58C7B47A" w14:textId="77777777" w:rsidR="00117D18" w:rsidRDefault="00117D18"/>
    <w:p w14:paraId="50B352F3" w14:textId="77777777" w:rsidR="00BE156C" w:rsidRDefault="00BE156C">
      <w:r>
        <w:br w:type="page"/>
      </w:r>
    </w:p>
    <w:p w14:paraId="6805B55A" w14:textId="25F7A67E" w:rsidR="008F2C90" w:rsidRDefault="00117D1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937FC7C" wp14:editId="53DE1303">
            <wp:extent cx="5143500" cy="5000625"/>
            <wp:effectExtent l="0" t="0" r="0" b="9525"/>
            <wp:docPr id="8451345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3E626" w14:textId="77777777" w:rsidR="00220949" w:rsidRDefault="00220949" w:rsidP="00220949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Рисунок2-открытие диспетчера задач - Производительность</w:t>
      </w:r>
    </w:p>
    <w:p w14:paraId="674AAEE1" w14:textId="7B68018B" w:rsidR="00220949" w:rsidRPr="00220949" w:rsidRDefault="00220949">
      <w:pPr>
        <w:rPr>
          <w:lang w:val="en-US"/>
        </w:rPr>
      </w:pPr>
    </w:p>
    <w:p w14:paraId="65948EE3" w14:textId="77777777" w:rsidR="00BE156C" w:rsidRPr="00AE20CB" w:rsidRDefault="00BE156C" w:rsidP="00BE156C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t xml:space="preserve">Задание 2. </w:t>
      </w:r>
      <w:r w:rsidRPr="00AE20CB">
        <w:rPr>
          <w:rFonts w:ascii="Times New Roman" w:hAnsi="Times New Roman" w:cs="Times New Roman"/>
          <w:sz w:val="28"/>
          <w:szCs w:val="28"/>
        </w:rPr>
        <w:t>Командная строка Windows.</w:t>
      </w:r>
    </w:p>
    <w:p w14:paraId="0F3A9606" w14:textId="77777777" w:rsidR="00BE156C" w:rsidRPr="00AE20CB" w:rsidRDefault="00BE156C" w:rsidP="00BE156C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sz w:val="28"/>
          <w:szCs w:val="28"/>
        </w:rPr>
        <w:t>Изучаем команды командной строки:</w:t>
      </w:r>
    </w:p>
    <w:p w14:paraId="559A2BCF" w14:textId="77777777" w:rsidR="00BE156C" w:rsidRPr="00AE20CB" w:rsidRDefault="00BE156C" w:rsidP="00BE15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0CB">
        <w:rPr>
          <w:rFonts w:ascii="Times New Roman" w:hAnsi="Times New Roman" w:cs="Times New Roman"/>
          <w:sz w:val="28"/>
          <w:szCs w:val="28"/>
        </w:rPr>
        <w:t>Schtasks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выводит выполнение команд по расписанию</w:t>
      </w:r>
      <w:r w:rsidRPr="00AE20CB">
        <w:rPr>
          <w:rFonts w:ascii="Times New Roman" w:hAnsi="Times New Roman" w:cs="Times New Roman"/>
          <w:sz w:val="28"/>
          <w:szCs w:val="28"/>
        </w:rPr>
        <w:br/>
        <w:t xml:space="preserve">Start — запускает определенную программу или команду в отдельном окне. </w:t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Taskkill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завершает процесс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Tasklist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выводит информацию о работающих процессах</w:t>
      </w:r>
    </w:p>
    <w:p w14:paraId="168F96EB" w14:textId="77777777" w:rsidR="00BE156C" w:rsidRDefault="00BE156C" w:rsidP="00BE156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E20C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>\ — переход в корневой каталог;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– переход в каталог Windows.</w:t>
      </w:r>
      <w:r w:rsidRPr="00AE20C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E20CB">
        <w:rPr>
          <w:rFonts w:ascii="Times New Roman" w:hAnsi="Times New Roman" w:cs="Times New Roman"/>
          <w:sz w:val="28"/>
          <w:szCs w:val="28"/>
        </w:rPr>
        <w:t>dir</w:t>
      </w:r>
      <w:proofErr w:type="spellEnd"/>
      <w:r w:rsidRPr="00AE20CB">
        <w:rPr>
          <w:rFonts w:ascii="Times New Roman" w:hAnsi="Times New Roman" w:cs="Times New Roman"/>
          <w:sz w:val="28"/>
          <w:szCs w:val="28"/>
        </w:rPr>
        <w:t xml:space="preserve"> — просмотр содержимого каталога.</w:t>
      </w:r>
    </w:p>
    <w:p w14:paraId="474CBA51" w14:textId="6F24A449" w:rsidR="00BE156C" w:rsidRDefault="00117D18">
      <w:r>
        <w:rPr>
          <w:b/>
          <w:bCs/>
          <w:noProof/>
        </w:rPr>
        <w:lastRenderedPageBreak/>
        <w:drawing>
          <wp:inline distT="0" distB="0" distL="0" distR="0" wp14:anchorId="6BBF7EBA" wp14:editId="07BE9858">
            <wp:extent cx="5791200" cy="2981325"/>
            <wp:effectExtent l="0" t="0" r="0" b="9525"/>
            <wp:docPr id="1154962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" t="2402" r="1606" b="3603"/>
                    <a:stretch/>
                  </pic:blipFill>
                  <pic:spPr bwMode="auto">
                    <a:xfrm>
                      <a:off x="0" y="0"/>
                      <a:ext cx="57912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7A790" w14:textId="77777777" w:rsidR="00117D18" w:rsidRDefault="00117D18" w:rsidP="00117D18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Рисунок 3 – командная сторока</w:t>
      </w:r>
    </w:p>
    <w:p w14:paraId="26480EAC" w14:textId="36595CC2" w:rsidR="00117D18" w:rsidRDefault="00784CAF" w:rsidP="00784CAF">
      <w:pPr>
        <w:jc w:val="center"/>
      </w:pPr>
      <w:r>
        <w:rPr>
          <w:noProof/>
        </w:rPr>
        <w:drawing>
          <wp:inline distT="0" distB="0" distL="0" distR="0" wp14:anchorId="2C5D26A1" wp14:editId="7167CE11">
            <wp:extent cx="3086100" cy="1552575"/>
            <wp:effectExtent l="0" t="0" r="0" b="9525"/>
            <wp:docPr id="165480148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9F585" w14:textId="12F09CA2" w:rsidR="00784CAF" w:rsidRDefault="00784CAF" w:rsidP="00784CAF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</w:rPr>
        <w:t>Рисунок 4– открытие</w:t>
      </w:r>
      <w:r>
        <w:rPr>
          <w:rFonts w:ascii="Times New Roman" w:hAnsi="Times New Roman" w:cs="Times New Roman"/>
          <w:noProof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t>WordPad</w:t>
      </w:r>
      <w:r>
        <w:rPr>
          <w:rFonts w:ascii="Times New Roman" w:hAnsi="Times New Roman" w:cs="Times New Roman"/>
          <w:noProof/>
        </w:rPr>
        <w:t xml:space="preserve"> через запрос в командной строке</w:t>
      </w:r>
    </w:p>
    <w:p w14:paraId="664A090D" w14:textId="0A3D37EF" w:rsidR="001236D8" w:rsidRPr="001236D8" w:rsidRDefault="001236D8" w:rsidP="00784CAF">
      <w:pPr>
        <w:jc w:val="center"/>
        <w:rPr>
          <w:rFonts w:ascii="Times New Roman" w:hAnsi="Times New Roman" w:cs="Times New Roman"/>
          <w:noProof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99779D4" wp14:editId="7329A815">
            <wp:extent cx="5791200" cy="4667250"/>
            <wp:effectExtent l="0" t="0" r="0" b="0"/>
            <wp:docPr id="120066509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33AF2" w14:textId="77777777" w:rsidR="00220949" w:rsidRPr="00B2673B" w:rsidRDefault="00220949" w:rsidP="00220949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>Рисунок 5 – открытие блокнота через запрос в командной строке</w:t>
      </w:r>
    </w:p>
    <w:p w14:paraId="2DCD4E57" w14:textId="77777777" w:rsidR="00220949" w:rsidRPr="00220949" w:rsidRDefault="00220949" w:rsidP="00784CAF">
      <w:pPr>
        <w:jc w:val="center"/>
      </w:pPr>
    </w:p>
    <w:p w14:paraId="7C62623B" w14:textId="0F7B950B" w:rsidR="00784CAF" w:rsidRDefault="00784CAF">
      <w:r>
        <w:rPr>
          <w:noProof/>
        </w:rPr>
        <w:drawing>
          <wp:inline distT="0" distB="0" distL="0" distR="0" wp14:anchorId="5D65FFF5" wp14:editId="59904A34">
            <wp:extent cx="5934075" cy="438150"/>
            <wp:effectExtent l="0" t="0" r="9525" b="0"/>
            <wp:docPr id="19514242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339D9" w14:textId="57AE1256" w:rsidR="00784CAF" w:rsidRPr="00B2673B" w:rsidRDefault="00784CAF" w:rsidP="00784CAF">
      <w:pPr>
        <w:jc w:val="center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t xml:space="preserve">Рисунок </w:t>
      </w:r>
      <w:r w:rsidR="001236D8" w:rsidRPr="001236D8">
        <w:rPr>
          <w:rFonts w:ascii="Times New Roman" w:hAnsi="Times New Roman" w:cs="Times New Roman"/>
          <w:noProof/>
        </w:rPr>
        <w:t>6</w:t>
      </w:r>
      <w:r>
        <w:rPr>
          <w:rFonts w:ascii="Times New Roman" w:hAnsi="Times New Roman" w:cs="Times New Roman"/>
          <w:noProof/>
        </w:rPr>
        <w:t xml:space="preserve">– </w:t>
      </w:r>
      <w:r>
        <w:rPr>
          <w:rFonts w:ascii="Times New Roman" w:hAnsi="Times New Roman" w:cs="Times New Roman"/>
          <w:noProof/>
        </w:rPr>
        <w:t>з</w:t>
      </w:r>
      <w:r>
        <w:rPr>
          <w:rFonts w:ascii="Times New Roman" w:hAnsi="Times New Roman" w:cs="Times New Roman"/>
          <w:noProof/>
        </w:rPr>
        <w:t xml:space="preserve">акрытие </w:t>
      </w:r>
      <w:r w:rsidR="001236D8">
        <w:rPr>
          <w:rFonts w:ascii="Times New Roman" w:hAnsi="Times New Roman" w:cs="Times New Roman"/>
          <w:noProof/>
        </w:rPr>
        <w:t>блокнота</w:t>
      </w:r>
      <w:r>
        <w:rPr>
          <w:rFonts w:ascii="Times New Roman" w:hAnsi="Times New Roman" w:cs="Times New Roman"/>
          <w:noProof/>
        </w:rPr>
        <w:t xml:space="preserve"> через запрос в командной строке</w:t>
      </w:r>
    </w:p>
    <w:p w14:paraId="391E045B" w14:textId="77777777" w:rsidR="001236D8" w:rsidRDefault="001236D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2860086" w14:textId="0028D272" w:rsidR="001236D8" w:rsidRPr="00001626" w:rsidRDefault="001236D8" w:rsidP="001236D8">
      <w:pPr>
        <w:rPr>
          <w:rFonts w:ascii="Times New Roman" w:hAnsi="Times New Roman" w:cs="Times New Roman"/>
          <w:sz w:val="28"/>
          <w:szCs w:val="28"/>
        </w:rPr>
      </w:pPr>
      <w:r w:rsidRPr="00AE20C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 3. </w:t>
      </w:r>
      <w:r w:rsidRPr="00AE20CB">
        <w:rPr>
          <w:rFonts w:ascii="Times New Roman" w:hAnsi="Times New Roman" w:cs="Times New Roman"/>
          <w:sz w:val="28"/>
          <w:szCs w:val="28"/>
        </w:rPr>
        <w:t>Самостоятельное задание.</w:t>
      </w:r>
    </w:p>
    <w:p w14:paraId="2167F3DC" w14:textId="77777777" w:rsidR="00361652" w:rsidRDefault="001236D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D1E87">
        <w:rPr>
          <w:rFonts w:ascii="Times New Roman" w:hAnsi="Times New Roman" w:cs="Times New Roman"/>
          <w:sz w:val="28"/>
          <w:szCs w:val="28"/>
        </w:rPr>
        <w:t>Отследи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ED1E87">
        <w:rPr>
          <w:rFonts w:ascii="Times New Roman" w:hAnsi="Times New Roman" w:cs="Times New Roman"/>
          <w:sz w:val="28"/>
          <w:szCs w:val="28"/>
        </w:rPr>
        <w:t xml:space="preserve"> выполнение процесса explorer.exe при помощи диспетчера задач и командной строки</w:t>
      </w:r>
      <w:r w:rsidRPr="001236D8">
        <w:rPr>
          <w:rFonts w:ascii="Times New Roman" w:hAnsi="Times New Roman" w:cs="Times New Roman"/>
          <w:sz w:val="28"/>
          <w:szCs w:val="28"/>
        </w:rPr>
        <w:t>.</w:t>
      </w:r>
      <w:r w:rsidR="003616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D92C71" wp14:editId="48624926">
            <wp:extent cx="5934075" cy="3105150"/>
            <wp:effectExtent l="0" t="0" r="9525" b="0"/>
            <wp:docPr id="211492498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30641" w14:textId="77777777" w:rsidR="00361652" w:rsidRPr="00ED1E87" w:rsidRDefault="00361652" w:rsidP="00361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t>Рисунок 7 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D1E87">
        <w:rPr>
          <w:rFonts w:ascii="Times New Roman" w:hAnsi="Times New Roman" w:cs="Times New Roman"/>
          <w:sz w:val="28"/>
          <w:szCs w:val="28"/>
        </w:rPr>
        <w:t>Отсле</w:t>
      </w:r>
      <w:r>
        <w:rPr>
          <w:rFonts w:ascii="Times New Roman" w:hAnsi="Times New Roman" w:cs="Times New Roman"/>
          <w:sz w:val="28"/>
          <w:szCs w:val="28"/>
        </w:rPr>
        <w:t>живание</w:t>
      </w:r>
      <w:r w:rsidRPr="00ED1E87">
        <w:rPr>
          <w:rFonts w:ascii="Times New Roman" w:hAnsi="Times New Roman" w:cs="Times New Roman"/>
          <w:sz w:val="28"/>
          <w:szCs w:val="28"/>
        </w:rPr>
        <w:t xml:space="preserve"> процесса explorer.exe при помощи диспетчера задач и командной строки</w:t>
      </w:r>
    </w:p>
    <w:p w14:paraId="6AE9CBFB" w14:textId="436F56F6" w:rsidR="00784CAF" w:rsidRDefault="001236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D686B2" wp14:editId="04891E66">
            <wp:extent cx="5934075" cy="2162175"/>
            <wp:effectExtent l="0" t="0" r="9525" b="9525"/>
            <wp:docPr id="513729650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4D25" w14:textId="015C284E" w:rsidR="00361652" w:rsidRPr="00361652" w:rsidRDefault="00361652" w:rsidP="00361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t xml:space="preserve">Рисунок </w:t>
      </w:r>
      <w:r>
        <w:rPr>
          <w:rFonts w:ascii="Times New Roman" w:hAnsi="Times New Roman" w:cs="Times New Roman"/>
          <w:noProof/>
        </w:rPr>
        <w:t xml:space="preserve">8 – </w:t>
      </w:r>
      <w:r w:rsidRPr="00361652">
        <w:rPr>
          <w:rFonts w:ascii="Times New Roman" w:hAnsi="Times New Roman" w:cs="Times New Roman"/>
          <w:sz w:val="28"/>
          <w:szCs w:val="28"/>
        </w:rPr>
        <w:t>Закрытие explorer.exe при помощи командной строки</w:t>
      </w:r>
    </w:p>
    <w:sectPr w:rsidR="00361652" w:rsidRPr="003616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772"/>
    <w:rsid w:val="00073A2D"/>
    <w:rsid w:val="001018A8"/>
    <w:rsid w:val="00117D18"/>
    <w:rsid w:val="001236D8"/>
    <w:rsid w:val="00220949"/>
    <w:rsid w:val="002C46EB"/>
    <w:rsid w:val="00361652"/>
    <w:rsid w:val="00784CAF"/>
    <w:rsid w:val="008F2C90"/>
    <w:rsid w:val="00BE156C"/>
    <w:rsid w:val="00CD056B"/>
    <w:rsid w:val="00DB4801"/>
    <w:rsid w:val="00E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6F79D"/>
  <w15:chartTrackingRefBased/>
  <w15:docId w15:val="{FD26903E-A3A4-48BF-8F10-691C6FBEF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6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C6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6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C6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C6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C6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C6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C6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C6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C6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C6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C6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C677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C677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C677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C677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C677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C677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C6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C6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C6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C6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C6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C677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C677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C677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C6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C677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C6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Терминальный пользователь 41203</dc:creator>
  <cp:keywords/>
  <dc:description/>
  <cp:lastModifiedBy>Терминальный пользователь 42501</cp:lastModifiedBy>
  <cp:revision>3</cp:revision>
  <dcterms:created xsi:type="dcterms:W3CDTF">2025-03-04T11:39:00Z</dcterms:created>
  <dcterms:modified xsi:type="dcterms:W3CDTF">2025-03-04T13:46:00Z</dcterms:modified>
</cp:coreProperties>
</file>