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473"/>
        <w:tblW w:w="9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7"/>
      </w:tblGrid>
      <w:tr w:rsidR="00A85A6A" w14:paraId="65469F8F" w14:textId="77777777" w:rsidTr="00594D1F">
        <w:trPr>
          <w:trHeight w:val="3126"/>
        </w:trPr>
        <w:tc>
          <w:tcPr>
            <w:tcW w:w="9397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2E911F" w14:textId="60F28466" w:rsidR="00A85A6A" w:rsidRDefault="009F5B71" w:rsidP="00594D1F">
            <w:pPr>
              <w:spacing w:before="240" w:after="0" w:line="240" w:lineRule="auto"/>
              <w:ind w:left="155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ФЕДЕРАЛЬНОЕ АГЕНТСТВО МОРСКОГО И РЕЧНОГО</w:t>
            </w:r>
            <w:r w:rsidR="00594D1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ТРАНСПОРТА</w:t>
            </w:r>
          </w:p>
          <w:p w14:paraId="6A823FE1" w14:textId="77777777" w:rsidR="00A85A6A" w:rsidRDefault="00A85A6A" w:rsidP="00594D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5"/>
              </w:rPr>
            </w:pPr>
          </w:p>
          <w:p w14:paraId="21D990FA" w14:textId="77777777" w:rsidR="00A85A6A" w:rsidRDefault="009F5B71" w:rsidP="00594D1F">
            <w:pPr>
              <w:spacing w:before="1" w:after="0" w:line="240" w:lineRule="auto"/>
              <w:ind w:left="1124" w:right="851" w:firstLine="62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329B926D" w14:textId="77777777" w:rsidR="00A85A6A" w:rsidRDefault="00A85A6A" w:rsidP="00594D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54D1DA4" w14:textId="77777777" w:rsidR="00A85A6A" w:rsidRDefault="009F5B71" w:rsidP="00594D1F">
            <w:pPr>
              <w:spacing w:after="0" w:line="242" w:lineRule="auto"/>
              <w:ind w:left="1126" w:right="103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«ГОСУДАРСТВЕННЫЙ МОРСКОЙ УНИВЕРСИТЕТ ИМЕНИ АДМИРАЛА Ф.Ф.УШАКОВА»</w:t>
            </w:r>
          </w:p>
          <w:p w14:paraId="4A76DF57" w14:textId="77777777" w:rsidR="00A85A6A" w:rsidRDefault="00A85A6A" w:rsidP="00594D1F">
            <w:pPr>
              <w:spacing w:before="1"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4D62E060" w14:textId="77777777" w:rsidR="00A85A6A" w:rsidRDefault="009F5B71" w:rsidP="00594D1F">
            <w:pPr>
              <w:spacing w:after="0" w:line="240" w:lineRule="auto"/>
              <w:ind w:left="1120" w:right="103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ТРАНСПОРТНЫЙ КОЛЛЕДЖ</w:t>
            </w:r>
          </w:p>
        </w:tc>
      </w:tr>
      <w:tr w:rsidR="00A85A6A" w14:paraId="66F3515A" w14:textId="77777777" w:rsidTr="00594D1F">
        <w:trPr>
          <w:trHeight w:val="22"/>
        </w:trPr>
        <w:tc>
          <w:tcPr>
            <w:tcW w:w="9397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64253C" w14:textId="77777777" w:rsidR="00A85A6A" w:rsidRDefault="00A85A6A" w:rsidP="00594D1F">
            <w:pPr>
              <w:spacing w:before="216" w:after="0" w:line="272" w:lineRule="auto"/>
              <w:ind w:left="1126" w:right="1034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9F56B67" w14:textId="77777777" w:rsidR="00A85A6A" w:rsidRDefault="00A85A6A" w:rsidP="00594D1F">
            <w:pPr>
              <w:spacing w:before="216" w:after="0" w:line="272" w:lineRule="auto"/>
              <w:ind w:left="1126" w:right="1034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7262AE1" w14:textId="77777777" w:rsidR="00A85A6A" w:rsidRDefault="00A85A6A" w:rsidP="00594D1F">
            <w:pPr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21"/>
              </w:rPr>
            </w:pPr>
          </w:p>
          <w:p w14:paraId="4E47D91F" w14:textId="77777777" w:rsidR="00A85A6A" w:rsidRDefault="009F5B71" w:rsidP="00594D1F">
            <w:pPr>
              <w:spacing w:after="0" w:line="240" w:lineRule="auto"/>
              <w:ind w:left="1126" w:right="1027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8"/>
              </w:rPr>
              <w:t>Отчет</w:t>
            </w:r>
          </w:p>
          <w:p w14:paraId="35615CDE" w14:textId="77777777" w:rsidR="00A85A6A" w:rsidRDefault="009F5B71" w:rsidP="00594D1F">
            <w:pPr>
              <w:spacing w:after="0" w:line="240" w:lineRule="auto"/>
              <w:ind w:left="1126" w:right="1027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8"/>
              </w:rPr>
              <w:t>o прохождении производственной практики</w:t>
            </w:r>
          </w:p>
          <w:p w14:paraId="73348BFC" w14:textId="77777777" w:rsidR="00A85A6A" w:rsidRDefault="00A85A6A" w:rsidP="00594D1F">
            <w:pPr>
              <w:spacing w:after="0" w:line="240" w:lineRule="auto"/>
              <w:ind w:left="1126" w:right="1027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</w:rPr>
            </w:pPr>
          </w:p>
          <w:p w14:paraId="41EB2C7F" w14:textId="77777777" w:rsidR="00A85A6A" w:rsidRDefault="00A85A6A" w:rsidP="00594D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14:paraId="7616D7FA" w14:textId="77777777" w:rsidR="00A85A6A" w:rsidRDefault="009F5B71" w:rsidP="00594D1F">
            <w:pPr>
              <w:spacing w:after="0" w:line="272" w:lineRule="auto"/>
              <w:ind w:left="1126" w:right="102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Место прохождения практики</w:t>
            </w:r>
          </w:p>
          <w:p w14:paraId="65689BD6" w14:textId="45F47058" w:rsidR="00A85A6A" w:rsidRDefault="009F5B71" w:rsidP="00594D1F">
            <w:pPr>
              <w:spacing w:after="0" w:line="272" w:lineRule="auto"/>
              <w:ind w:left="1126" w:right="1029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ИП Ковалёва Т.С</w:t>
            </w:r>
            <w:r w:rsidR="00536A6F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792F510E" w14:textId="77777777" w:rsidR="00A85A6A" w:rsidRDefault="00A85A6A" w:rsidP="00594D1F">
            <w:pPr>
              <w:spacing w:before="4" w:after="0" w:line="240" w:lineRule="auto"/>
              <w:rPr>
                <w:rFonts w:ascii="Times New Roman" w:eastAsia="Times New Roman" w:hAnsi="Times New Roman" w:cs="Times New Roman"/>
                <w:b/>
                <w:sz w:val="23"/>
              </w:rPr>
            </w:pPr>
          </w:p>
          <w:p w14:paraId="27459101" w14:textId="77777777" w:rsidR="00A85A6A" w:rsidRDefault="00A85A6A" w:rsidP="00594D1F">
            <w:pPr>
              <w:spacing w:after="0" w:line="240" w:lineRule="auto"/>
              <w:ind w:left="1465"/>
              <w:rPr>
                <w:rFonts w:ascii="Times New Roman" w:eastAsia="Times New Roman" w:hAnsi="Times New Roman" w:cs="Times New Roman"/>
                <w:sz w:val="2"/>
              </w:rPr>
            </w:pPr>
          </w:p>
          <w:p w14:paraId="32D8A436" w14:textId="77777777" w:rsidR="00A85A6A" w:rsidRDefault="00A85A6A" w:rsidP="00594D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14:paraId="3C208515" w14:textId="77777777" w:rsidR="00A85A6A" w:rsidRDefault="00A85A6A" w:rsidP="00594D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14:paraId="469E4BD3" w14:textId="42BA54A5" w:rsidR="00A85A6A" w:rsidRDefault="00D25F60" w:rsidP="00594D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41CFA549" w14:textId="77777777" w:rsidR="00A85A6A" w:rsidRDefault="00A85A6A" w:rsidP="00594D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14:paraId="5604ADDF" w14:textId="77777777" w:rsidR="00A85A6A" w:rsidRDefault="00A85A6A" w:rsidP="00594D1F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35"/>
              </w:rPr>
            </w:pPr>
          </w:p>
          <w:p w14:paraId="0C8F2160" w14:textId="77777777" w:rsidR="00A85A6A" w:rsidRDefault="009F5B71" w:rsidP="00594D1F">
            <w:pPr>
              <w:spacing w:after="0" w:line="275" w:lineRule="auto"/>
              <w:ind w:left="4097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ВЫПОЛНИЛ:</w:t>
            </w:r>
          </w:p>
          <w:p w14:paraId="6A001FC9" w14:textId="77777777" w:rsidR="00A85A6A" w:rsidRDefault="009F5B71" w:rsidP="00594D1F">
            <w:pPr>
              <w:tabs>
                <w:tab w:val="left" w:pos="5569"/>
                <w:tab w:val="left" w:pos="7028"/>
                <w:tab w:val="left" w:pos="8529"/>
              </w:tabs>
              <w:spacing w:after="0" w:line="240" w:lineRule="auto"/>
              <w:ind w:left="409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КУРСАНТ 2 КУРСА 3824.9 ГРУППЫ </w:t>
            </w:r>
          </w:p>
          <w:p w14:paraId="21D05FE7" w14:textId="77777777" w:rsidR="00A85A6A" w:rsidRDefault="009F5B71" w:rsidP="00594D1F">
            <w:pPr>
              <w:tabs>
                <w:tab w:val="left" w:pos="5569"/>
                <w:tab w:val="left" w:pos="7028"/>
                <w:tab w:val="left" w:pos="8529"/>
              </w:tabs>
              <w:spacing w:after="0" w:line="240" w:lineRule="auto"/>
              <w:ind w:left="4097"/>
              <w:rPr>
                <w:rFonts w:ascii="Times New Roman" w:eastAsia="Times New Roman" w:hAnsi="Times New Roman" w:cs="Times New Roman"/>
                <w:color w:val="FF0000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Прокопенко Алексей Максимович</w:t>
            </w:r>
          </w:p>
          <w:p w14:paraId="51FBDA63" w14:textId="77777777" w:rsidR="00A85A6A" w:rsidRDefault="009F5B71" w:rsidP="00594D1F">
            <w:pPr>
              <w:tabs>
                <w:tab w:val="left" w:pos="5569"/>
                <w:tab w:val="left" w:pos="7028"/>
                <w:tab w:val="left" w:pos="8529"/>
              </w:tabs>
              <w:spacing w:after="0" w:line="240" w:lineRule="auto"/>
              <w:ind w:left="409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СПЕЦИАЛЬНОСТИ</w:t>
            </w:r>
          </w:p>
          <w:p w14:paraId="45F5EE04" w14:textId="2EDBD655" w:rsidR="00A85A6A" w:rsidRDefault="009F5B71" w:rsidP="00594D1F">
            <w:pPr>
              <w:spacing w:after="0" w:line="242" w:lineRule="auto"/>
              <w:ind w:left="4097"/>
              <w:rPr>
                <w:rFonts w:ascii="Times New Roman" w:eastAsia="Times New Roman" w:hAnsi="Times New Roman" w:cs="Times New Roman"/>
                <w:cap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09.02.07 ИНФОРМАЦИОННЫЕ СИСТЕМЫ </w:t>
            </w:r>
            <w:r>
              <w:rPr>
                <w:rFonts w:ascii="Times New Roman" w:eastAsia="Times New Roman" w:hAnsi="Times New Roman" w:cs="Times New Roman"/>
                <w:caps/>
                <w:sz w:val="24"/>
              </w:rPr>
              <w:t>и программирование</w:t>
            </w:r>
          </w:p>
          <w:p w14:paraId="06B8F86E" w14:textId="3A612FF8" w:rsidR="00A85A6A" w:rsidRDefault="009F5B71" w:rsidP="00594D1F">
            <w:pPr>
              <w:tabs>
                <w:tab w:val="left" w:pos="5291"/>
                <w:tab w:val="left" w:pos="6967"/>
              </w:tabs>
              <w:spacing w:after="0" w:line="271" w:lineRule="auto"/>
              <w:ind w:left="409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«19» января 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25 </w:t>
            </w:r>
            <w:r>
              <w:rPr>
                <w:rFonts w:ascii="Times New Roman" w:eastAsia="Times New Roman" w:hAnsi="Times New Roman" w:cs="Times New Roman"/>
                <w:sz w:val="24"/>
              </w:rPr>
              <w:t>ГОДА</w:t>
            </w:r>
          </w:p>
          <w:p w14:paraId="011F59CC" w14:textId="77777777" w:rsidR="00A85A6A" w:rsidRDefault="009F5B71" w:rsidP="00594D1F">
            <w:pPr>
              <w:tabs>
                <w:tab w:val="left" w:pos="5656"/>
              </w:tabs>
              <w:spacing w:before="2" w:after="0" w:line="240" w:lineRule="auto"/>
              <w:ind w:left="409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ПОДПИСЬ ОБУЧАЮЩЕГОСЯ</w:t>
            </w:r>
          </w:p>
          <w:p w14:paraId="2AC4A5AD" w14:textId="77777777" w:rsidR="00A85A6A" w:rsidRDefault="009F5B71" w:rsidP="00594D1F">
            <w:pPr>
              <w:tabs>
                <w:tab w:val="left" w:pos="5656"/>
              </w:tabs>
              <w:spacing w:before="2" w:after="0" w:line="240" w:lineRule="auto"/>
              <w:ind w:left="409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ОТЧЕТ ПРИНЯТ:</w:t>
            </w:r>
          </w:p>
          <w:p w14:paraId="5514AB06" w14:textId="77777777" w:rsidR="00A85A6A" w:rsidRDefault="009F5B71" w:rsidP="00594D1F">
            <w:pPr>
              <w:tabs>
                <w:tab w:val="left" w:pos="6136"/>
                <w:tab w:val="left" w:pos="8178"/>
              </w:tabs>
              <w:spacing w:before="6" w:after="0" w:line="240" w:lineRule="auto"/>
              <w:ind w:left="4097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Святецкая О.М./</w:t>
            </w:r>
          </w:p>
          <w:p w14:paraId="14F1EDF8" w14:textId="77777777" w:rsidR="00A85A6A" w:rsidRDefault="009F5B71" w:rsidP="00594D1F">
            <w:pPr>
              <w:tabs>
                <w:tab w:val="left" w:pos="6136"/>
                <w:tab w:val="left" w:pos="8178"/>
              </w:tabs>
              <w:spacing w:before="6" w:after="0" w:line="240" w:lineRule="auto"/>
              <w:ind w:left="4097"/>
              <w:rPr>
                <w:rFonts w:ascii="Times New Roman" w:eastAsia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руководителя практики (от колледжа)</w:t>
            </w:r>
          </w:p>
          <w:p w14:paraId="20430ABA" w14:textId="3D7A210C" w:rsidR="00A85A6A" w:rsidRDefault="009F5B71" w:rsidP="00594D1F">
            <w:pPr>
              <w:tabs>
                <w:tab w:val="left" w:pos="5291"/>
                <w:tab w:val="left" w:pos="6967"/>
              </w:tabs>
              <w:spacing w:after="0" w:line="271" w:lineRule="auto"/>
              <w:ind w:left="409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«19» января 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25 </w:t>
            </w:r>
            <w:r>
              <w:rPr>
                <w:rFonts w:ascii="Times New Roman" w:eastAsia="Times New Roman" w:hAnsi="Times New Roman" w:cs="Times New Roman"/>
                <w:sz w:val="24"/>
              </w:rPr>
              <w:t>ГОДА</w:t>
            </w:r>
          </w:p>
          <w:p w14:paraId="46FF4DEC" w14:textId="77777777" w:rsidR="00A85A6A" w:rsidRDefault="00A85A6A" w:rsidP="00594D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14:paraId="4B5D3418" w14:textId="77777777" w:rsidR="00A85A6A" w:rsidRDefault="00A85A6A" w:rsidP="00594D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14:paraId="51A462FF" w14:textId="77777777" w:rsidR="00A85A6A" w:rsidRDefault="00A85A6A" w:rsidP="00594D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14:paraId="2A76A828" w14:textId="77777777" w:rsidR="00A85A6A" w:rsidRDefault="00A85A6A" w:rsidP="00594D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14:paraId="251DC001" w14:textId="77777777" w:rsidR="00A85A6A" w:rsidRDefault="00A85A6A" w:rsidP="00594D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14:paraId="015BA60E" w14:textId="77777777" w:rsidR="00A85A6A" w:rsidRDefault="00A85A6A" w:rsidP="00594D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</w:rPr>
            </w:pPr>
          </w:p>
          <w:p w14:paraId="38927DDD" w14:textId="645A9B60" w:rsidR="00A85A6A" w:rsidRPr="00594D1F" w:rsidRDefault="009F5B71" w:rsidP="00594D1F">
            <w:pPr>
              <w:tabs>
                <w:tab w:val="left" w:pos="6249"/>
              </w:tabs>
              <w:spacing w:after="0" w:line="240" w:lineRule="auto"/>
              <w:ind w:left="3828"/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Новороссийск – 2025</w:t>
            </w:r>
          </w:p>
        </w:tc>
      </w:tr>
    </w:tbl>
    <w:p w14:paraId="1F84C58F" w14:textId="604870ED" w:rsidR="00A85A6A" w:rsidRDefault="00A85A6A" w:rsidP="00594D1F">
      <w:pPr>
        <w:widowControl w:val="0"/>
        <w:spacing w:after="200" w:line="276" w:lineRule="auto"/>
        <w:rPr>
          <w:rFonts w:ascii="Times New Roman" w:eastAsia="Times New Roman" w:hAnsi="Times New Roman" w:cs="Times New Roman"/>
        </w:rPr>
      </w:pPr>
    </w:p>
    <w:p w14:paraId="54D52E26" w14:textId="77777777" w:rsidR="00594D1F" w:rsidRDefault="00594D1F">
      <w:pPr>
        <w:widowControl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14:paraId="439BCCF3" w14:textId="03079469" w:rsidR="00A85A6A" w:rsidRDefault="009F5B71">
      <w:pPr>
        <w:widowControl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Содержание</w:t>
      </w:r>
    </w:p>
    <w:p w14:paraId="470AF099" w14:textId="77777777" w:rsidR="00BF2BC1" w:rsidRDefault="00BF2BC1">
      <w:pPr>
        <w:widowControl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14:paraId="4B12637D" w14:textId="77777777" w:rsidR="00A85A6A" w:rsidRDefault="00A85A6A">
      <w:pPr>
        <w:widowControl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14:paraId="1B7F8AC1" w14:textId="77777777" w:rsidR="00A85A6A" w:rsidRDefault="00A85A6A">
      <w:pPr>
        <w:widowControl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14:paraId="06FAC783" w14:textId="77777777" w:rsidR="00A85A6A" w:rsidRDefault="00A85A6A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DC4A54F" w14:textId="77777777" w:rsidR="00A85A6A" w:rsidRDefault="00A85A6A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C06B4CB" w14:textId="4AA9F795" w:rsidR="00A85A6A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8BF926" w14:textId="15E227D6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01EE821" w14:textId="5CBBF3FB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18BD4A7" w14:textId="5C69D6CB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3621890" w14:textId="45553EF4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25CED08" w14:textId="71FE364D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076257A" w14:textId="0F889CC1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6F24D04" w14:textId="18814F13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3C33D5B" w14:textId="6415A166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CDDC1FD" w14:textId="5267CB05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2E45CEC" w14:textId="3DCDCF55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B97C4A0" w14:textId="285EF250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D82A5C7" w14:textId="781E9E67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9AFD0D3" w14:textId="78EB0EC8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CA31094" w14:textId="46BFFCC5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E50E6E9" w14:textId="10B74E37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3405817" w14:textId="36804877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64062DD" w14:textId="2F1D8829" w:rsidR="009F5B71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AFD5880" w14:textId="6AF46717" w:rsidR="009F5B71" w:rsidRDefault="00851AEB" w:rsidP="00851AEB">
      <w:pPr>
        <w:widowControl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</w:t>
      </w:r>
    </w:p>
    <w:p w14:paraId="0852BB92" w14:textId="77777777" w:rsidR="00A85A6A" w:rsidRDefault="00A85A6A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8F29220" w14:textId="77777777" w:rsidR="00A85A6A" w:rsidRDefault="009F5B71">
      <w:pPr>
        <w:keepNext/>
        <w:keepLines/>
        <w:spacing w:before="240" w:after="0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ВВЕДЕНИЕ</w:t>
      </w:r>
    </w:p>
    <w:p w14:paraId="3CDCB768" w14:textId="77777777" w:rsidR="00A85A6A" w:rsidRDefault="00A85A6A">
      <w:pPr>
        <w:tabs>
          <w:tab w:val="left" w:leader="dot" w:pos="992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A74EC31" w14:textId="77777777" w:rsidR="00A85A6A" w:rsidRDefault="00A85A6A">
      <w:pPr>
        <w:tabs>
          <w:tab w:val="left" w:leader="dot" w:pos="992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29604B7" w14:textId="77777777" w:rsidR="00A85A6A" w:rsidRDefault="009F5B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003FD67F" w14:textId="4D86B037" w:rsidR="00A85A6A" w:rsidRDefault="009F5B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соответствии с учебным планом я проходил производственную практику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в компании </w:t>
      </w:r>
      <w:r>
        <w:rPr>
          <w:rFonts w:ascii="Times New Roman" w:eastAsia="Times New Roman" w:hAnsi="Times New Roman" w:cs="Times New Roman"/>
          <w:sz w:val="28"/>
        </w:rPr>
        <w:t>ИП Ковалёва Т.С</w:t>
      </w:r>
      <w:r w:rsidR="00536A6F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 13.01.2025 по 19.01.2025</w:t>
      </w:r>
      <w:r>
        <w:rPr>
          <w:rFonts w:ascii="Times New Roman" w:eastAsia="Times New Roman" w:hAnsi="Times New Roman" w:cs="Times New Roman"/>
          <w:color w:val="000000"/>
          <w:sz w:val="28"/>
        </w:rPr>
        <w:t>. За время практики мной была изучена структура предприятия и услуги, которые предприятие предоставляет, а также принято участие в:</w:t>
      </w:r>
    </w:p>
    <w:p w14:paraId="2C147CE9" w14:textId="77777777" w:rsidR="00A85A6A" w:rsidRDefault="009F5B71">
      <w:pPr>
        <w:widowControl w:val="0"/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измерении характеристик программного проекта;</w:t>
      </w:r>
    </w:p>
    <w:p w14:paraId="2908C805" w14:textId="77777777" w:rsidR="00A85A6A" w:rsidRDefault="009F5B71">
      <w:pPr>
        <w:widowControl w:val="0"/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использовании основных методологий процессов разработки программного обеспечения; </w:t>
      </w:r>
    </w:p>
    <w:p w14:paraId="50EE33B8" w14:textId="77777777" w:rsidR="00A85A6A" w:rsidRDefault="009F5B71">
      <w:pPr>
        <w:widowControl w:val="0"/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построении заданных моделей программного средства с помощью графического языка; </w:t>
      </w:r>
    </w:p>
    <w:p w14:paraId="5D42F3C2" w14:textId="77777777" w:rsidR="00A85A6A" w:rsidRDefault="009F5B71">
      <w:pPr>
        <w:widowControl w:val="0"/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определении характеристик программного продукта и автоматизированных средств.</w:t>
      </w:r>
    </w:p>
    <w:p w14:paraId="6C8E321D" w14:textId="77777777" w:rsidR="00A85A6A" w:rsidRDefault="009F5B71">
      <w:pPr>
        <w:widowControl w:val="0"/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 мои обязанности, при прохождении практики в организации, входило следующие:</w:t>
      </w:r>
    </w:p>
    <w:p w14:paraId="26257E2B" w14:textId="77777777" w:rsidR="00A85A6A" w:rsidRDefault="009F5B71">
      <w:pPr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соблюдение охраны труда и техники безопасности;</w:t>
      </w:r>
    </w:p>
    <w:p w14:paraId="07660660" w14:textId="77777777" w:rsidR="00A85A6A" w:rsidRDefault="009F5B71">
      <w:pPr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выполнение заданий, предусмотренных программой практики;</w:t>
      </w:r>
    </w:p>
    <w:p w14:paraId="700F40AD" w14:textId="77777777" w:rsidR="00A85A6A" w:rsidRDefault="009F5B71">
      <w:pPr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выполнение работы под руководством непосредственного руководителя;</w:t>
      </w:r>
    </w:p>
    <w:p w14:paraId="143128B5" w14:textId="77777777" w:rsidR="00A85A6A" w:rsidRDefault="009F5B71">
      <w:pPr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соблюдение действующих в организации правил внутреннего трудового распорядка;</w:t>
      </w:r>
    </w:p>
    <w:p w14:paraId="3CF364F9" w14:textId="77777777" w:rsidR="00A85A6A" w:rsidRDefault="009F5B71">
      <w:pPr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ежедневное ведение дневника.</w:t>
      </w:r>
    </w:p>
    <w:p w14:paraId="6075674B" w14:textId="77777777" w:rsidR="00A85A6A" w:rsidRDefault="00A85A6A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130882FD" w14:textId="77777777" w:rsidR="00A85A6A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95D61D" w14:textId="77777777" w:rsidR="00A85A6A" w:rsidRDefault="00A85A6A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3743E4D6" w14:textId="7C60BF69" w:rsidR="00A85A6A" w:rsidRDefault="009F5B71">
      <w:pPr>
        <w:widowControl w:val="0"/>
        <w:numPr>
          <w:ilvl w:val="0"/>
          <w:numId w:val="3"/>
        </w:numPr>
        <w:tabs>
          <w:tab w:val="left" w:leader="dot" w:pos="9923"/>
        </w:tabs>
        <w:spacing w:after="0" w:line="360" w:lineRule="auto"/>
        <w:ind w:left="1069" w:hanging="360"/>
        <w:jc w:val="center"/>
        <w:rPr>
          <w:rFonts w:ascii="Times New Roman Полужирный" w:eastAsia="Times New Roman Полужирный" w:hAnsi="Times New Roman Полужирный" w:cs="Times New Roman Полужирный"/>
          <w:b/>
          <w:caps/>
          <w:color w:val="FF0000"/>
          <w:sz w:val="28"/>
        </w:rPr>
      </w:pPr>
      <w:r>
        <w:rPr>
          <w:rFonts w:ascii="Times New Roman Полужирный" w:eastAsia="Times New Roman Полужирный" w:hAnsi="Times New Roman Полужирный" w:cs="Times New Roman Полужирный"/>
          <w:b/>
          <w:caps/>
          <w:sz w:val="28"/>
        </w:rPr>
        <w:t>Краткая характеристика предприятия</w:t>
      </w:r>
      <w:r>
        <w:rPr>
          <w:rFonts w:ascii="Calibri" w:eastAsia="Calibri" w:hAnsi="Calibri" w:cs="Calibri"/>
          <w:b/>
          <w:caps/>
          <w:sz w:val="28"/>
        </w:rPr>
        <w:t xml:space="preserve"> </w:t>
      </w:r>
      <w:r>
        <w:rPr>
          <w:rFonts w:ascii="Times New Roman Полужирный" w:eastAsia="Times New Roman Полужирный" w:hAnsi="Times New Roman Полужирный" w:cs="Times New Roman Полужирный"/>
          <w:b/>
          <w:caps/>
          <w:sz w:val="28"/>
        </w:rPr>
        <w:t>ИП Ковалёва Т.С</w:t>
      </w:r>
      <w:r w:rsidR="00536A6F">
        <w:rPr>
          <w:rFonts w:eastAsia="Times New Roman Полужирный" w:cs="Times New Roman Полужирный"/>
          <w:b/>
          <w:caps/>
          <w:sz w:val="28"/>
        </w:rPr>
        <w:t>.</w:t>
      </w:r>
    </w:p>
    <w:p w14:paraId="42AEB877" w14:textId="77777777" w:rsidR="00A85A6A" w:rsidRDefault="00A85A6A">
      <w:pPr>
        <w:tabs>
          <w:tab w:val="left" w:leader="do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3E77516" w14:textId="77777777" w:rsidR="00A85A6A" w:rsidRDefault="00A85A6A">
      <w:pPr>
        <w:tabs>
          <w:tab w:val="left" w:leader="do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2183AE40" w14:textId="7720B4C3" w:rsidR="00A85A6A" w:rsidRDefault="009F5B71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ИП Ковалёва Т.С</w:t>
      </w:r>
      <w:r w:rsidR="00536A6F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работает на рынке с </w:t>
      </w:r>
      <w:r>
        <w:rPr>
          <w:rFonts w:ascii="Times New Roman" w:eastAsia="Times New Roman" w:hAnsi="Times New Roman" w:cs="Times New Roman"/>
          <w:sz w:val="28"/>
          <w:u w:val="single"/>
        </w:rPr>
        <w:t>15.12.2016</w:t>
      </w:r>
      <w:r>
        <w:rPr>
          <w:rFonts w:ascii="Times New Roman" w:eastAsia="Times New Roman" w:hAnsi="Times New Roman" w:cs="Times New Roman"/>
          <w:sz w:val="28"/>
        </w:rPr>
        <w:t xml:space="preserve"> года. Полное наименование организации </w:t>
      </w:r>
      <w:r>
        <w:rPr>
          <w:rFonts w:ascii="Times New Roman" w:eastAsia="Times New Roman" w:hAnsi="Times New Roman" w:cs="Times New Roman"/>
          <w:sz w:val="28"/>
          <w:u w:val="single"/>
        </w:rPr>
        <w:t>Индивидуальный предприниматель Ковалева Татьяна Сергеевна</w:t>
      </w:r>
      <w:r>
        <w:rPr>
          <w:rFonts w:ascii="Times New Roman" w:eastAsia="Times New Roman" w:hAnsi="Times New Roman" w:cs="Times New Roman"/>
          <w:sz w:val="28"/>
        </w:rPr>
        <w:t xml:space="preserve">. Краткое наименование </w:t>
      </w:r>
      <w:r>
        <w:rPr>
          <w:rFonts w:ascii="Times New Roman" w:eastAsia="Times New Roman" w:hAnsi="Times New Roman" w:cs="Times New Roman"/>
          <w:sz w:val="28"/>
          <w:u w:val="single"/>
        </w:rPr>
        <w:t>ИП Ковалёва Т.С</w:t>
      </w:r>
      <w:r>
        <w:rPr>
          <w:rFonts w:ascii="Times New Roman" w:eastAsia="Times New Roman" w:hAnsi="Times New Roman" w:cs="Times New Roman"/>
          <w:sz w:val="28"/>
        </w:rPr>
        <w:t>. Юридический адрес: Краснод</w:t>
      </w:r>
      <w:r w:rsidR="00536A6F">
        <w:rPr>
          <w:rFonts w:ascii="Times New Roman" w:eastAsia="Times New Roman" w:hAnsi="Times New Roman" w:cs="Times New Roman"/>
          <w:sz w:val="28"/>
        </w:rPr>
        <w:t>ар</w:t>
      </w:r>
      <w:r>
        <w:rPr>
          <w:rFonts w:ascii="Times New Roman" w:eastAsia="Times New Roman" w:hAnsi="Times New Roman" w:cs="Times New Roman"/>
          <w:sz w:val="28"/>
        </w:rPr>
        <w:t>ский край г.</w:t>
      </w:r>
      <w:r w:rsidR="00536A6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Новороссийск ул.</w:t>
      </w:r>
      <w:r w:rsidR="00536A6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Робеспьера</w:t>
      </w:r>
      <w:r w:rsidR="00536A6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10. Фактический адрес:</w:t>
      </w:r>
      <w:r w:rsidR="00536A6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г.</w:t>
      </w:r>
      <w:r w:rsidR="00536A6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Новороссийск ул.</w:t>
      </w:r>
      <w:r w:rsidR="00536A6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Жуков</w:t>
      </w:r>
      <w:r w:rsidR="00536A6F">
        <w:rPr>
          <w:rFonts w:ascii="Times New Roman" w:eastAsia="Times New Roman" w:hAnsi="Times New Roman" w:cs="Times New Roman"/>
          <w:sz w:val="28"/>
        </w:rPr>
        <w:t>ск</w:t>
      </w:r>
      <w:r>
        <w:rPr>
          <w:rFonts w:ascii="Times New Roman" w:eastAsia="Times New Roman" w:hAnsi="Times New Roman" w:cs="Times New Roman"/>
          <w:sz w:val="28"/>
        </w:rPr>
        <w:t>ого</w:t>
      </w:r>
      <w:r w:rsidR="00536A6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18.</w:t>
      </w:r>
    </w:p>
    <w:p w14:paraId="53C09E3F" w14:textId="77777777" w:rsidR="00A85A6A" w:rsidRDefault="009F5B71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Основной вид деятельности: Торговля розничная преимущественно пищевыми продуктами, включая напитки, и табачными изделиями в неспециализированных магазинах</w:t>
      </w:r>
    </w:p>
    <w:p w14:paraId="1F83BE4A" w14:textId="77777777" w:rsidR="00A85A6A" w:rsidRDefault="009F5B71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Дополнительные виды деятельности: </w:t>
      </w:r>
    </w:p>
    <w:p w14:paraId="1C27E9D6" w14:textId="77777777" w:rsidR="00A85A6A" w:rsidRDefault="009F5B71">
      <w:pPr>
        <w:numPr>
          <w:ilvl w:val="0"/>
          <w:numId w:val="4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Торговля розничная прочая в неспециализированных магазинах</w:t>
      </w:r>
    </w:p>
    <w:p w14:paraId="42427F20" w14:textId="77777777" w:rsidR="00A85A6A" w:rsidRDefault="009F5B71">
      <w:pPr>
        <w:numPr>
          <w:ilvl w:val="0"/>
          <w:numId w:val="4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Транспортная обработка прочих грузов</w:t>
      </w:r>
    </w:p>
    <w:p w14:paraId="0C13B3F0" w14:textId="77777777" w:rsidR="00A85A6A" w:rsidRDefault="009F5B71">
      <w:pPr>
        <w:numPr>
          <w:ilvl w:val="0"/>
          <w:numId w:val="4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Деятельность вспомогательная прочая, связанная с перевозками</w:t>
      </w:r>
    </w:p>
    <w:p w14:paraId="6AEAB256" w14:textId="77777777" w:rsidR="00A85A6A" w:rsidRDefault="009F5B71">
      <w:pPr>
        <w:numPr>
          <w:ilvl w:val="0"/>
          <w:numId w:val="4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Деятельность ресторанов и услуги по доставке продуктов питания</w:t>
      </w:r>
    </w:p>
    <w:p w14:paraId="48C87744" w14:textId="77777777" w:rsidR="00A85A6A" w:rsidRDefault="009F5B71">
      <w:pPr>
        <w:numPr>
          <w:ilvl w:val="0"/>
          <w:numId w:val="4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Издание прочих программных продуктов</w:t>
      </w:r>
    </w:p>
    <w:p w14:paraId="4D944671" w14:textId="77777777" w:rsidR="00A85A6A" w:rsidRDefault="009F5B71">
      <w:pPr>
        <w:numPr>
          <w:ilvl w:val="0"/>
          <w:numId w:val="4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компьютерного программного обеспечения</w:t>
      </w:r>
    </w:p>
    <w:p w14:paraId="4C5F359E" w14:textId="77777777" w:rsidR="00A85A6A" w:rsidRDefault="009F5B71">
      <w:pPr>
        <w:numPr>
          <w:ilvl w:val="0"/>
          <w:numId w:val="4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Деятельность по управлению компьютерным оборудованием</w:t>
      </w:r>
    </w:p>
    <w:p w14:paraId="7B98BCB2" w14:textId="77777777" w:rsidR="00A85A6A" w:rsidRDefault="009F5B71">
      <w:pPr>
        <w:numPr>
          <w:ilvl w:val="0"/>
          <w:numId w:val="4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Деятельность по обработке данных, предоставление услуг по размещению информации и связанная с этим деятельность</w:t>
      </w:r>
    </w:p>
    <w:p w14:paraId="2D8BF1C0" w14:textId="77777777" w:rsidR="00A85A6A" w:rsidRDefault="009F5B71">
      <w:pPr>
        <w:numPr>
          <w:ilvl w:val="0"/>
          <w:numId w:val="4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Деятельность в области права</w:t>
      </w:r>
    </w:p>
    <w:p w14:paraId="6CC61A9B" w14:textId="77777777" w:rsidR="00A85A6A" w:rsidRDefault="009F5B71">
      <w:pPr>
        <w:numPr>
          <w:ilvl w:val="0"/>
          <w:numId w:val="4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Деятельность в области исполнительских искусств</w:t>
      </w:r>
    </w:p>
    <w:p w14:paraId="06F78D92" w14:textId="77777777" w:rsidR="00A85A6A" w:rsidRDefault="009F5B71">
      <w:pPr>
        <w:numPr>
          <w:ilvl w:val="0"/>
          <w:numId w:val="4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Деятельность вспомогательная, связанная с исполнительскими искусствами</w:t>
      </w:r>
    </w:p>
    <w:p w14:paraId="61FEC4D2" w14:textId="77777777" w:rsidR="00A85A6A" w:rsidRDefault="009F5B71">
      <w:pPr>
        <w:numPr>
          <w:ilvl w:val="0"/>
          <w:numId w:val="4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Деятельность в области художественного творчества</w:t>
      </w:r>
    </w:p>
    <w:p w14:paraId="05D1A1A1" w14:textId="77777777" w:rsidR="00A85A6A" w:rsidRDefault="009F5B71">
      <w:pPr>
        <w:numPr>
          <w:ilvl w:val="0"/>
          <w:numId w:val="4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Деятельность учреждений культуры и искусства</w:t>
      </w:r>
    </w:p>
    <w:p w14:paraId="56326232" w14:textId="77777777" w:rsidR="00A85A6A" w:rsidRDefault="009F5B71">
      <w:pPr>
        <w:numPr>
          <w:ilvl w:val="0"/>
          <w:numId w:val="4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Деятельность зрелищно-развлекательная прочая</w:t>
      </w:r>
    </w:p>
    <w:p w14:paraId="65EE07A8" w14:textId="77777777" w:rsidR="00A85A6A" w:rsidRDefault="009F5B71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рисунке 1 представлена топология сети типа «Шина», которая используется ИП Ковалёва Т.С.</w:t>
      </w:r>
    </w:p>
    <w:p w14:paraId="77A89CA8" w14:textId="77777777" w:rsidR="00A85A6A" w:rsidRDefault="00A85A6A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A8ED710" w14:textId="68CE0AAC" w:rsidR="00A85A6A" w:rsidRDefault="00536A6F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1A37CD1" wp14:editId="1A5E6D67">
            <wp:extent cx="4429125" cy="3321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507" cy="332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485E" w14:textId="77777777" w:rsidR="00A85A6A" w:rsidRDefault="00A85A6A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82E29E5" w14:textId="6A1B0968" w:rsidR="00A85A6A" w:rsidRDefault="009F5B71">
      <w:pPr>
        <w:tabs>
          <w:tab w:val="left" w:leader="dot" w:pos="992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845DB6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- Топология сети</w:t>
      </w:r>
      <w:r w:rsidR="00845DB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ИП Ковалёва Т.С</w:t>
      </w:r>
      <w:r w:rsidR="00536A6F">
        <w:rPr>
          <w:rFonts w:ascii="Times New Roman" w:eastAsia="Times New Roman" w:hAnsi="Times New Roman" w:cs="Times New Roman"/>
          <w:sz w:val="28"/>
        </w:rPr>
        <w:t>.</w:t>
      </w:r>
    </w:p>
    <w:p w14:paraId="4E0A17D3" w14:textId="77777777" w:rsidR="00A85A6A" w:rsidRDefault="009F5B71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объединения компьютеров используют кабели типа "Витая пара", количество компьютеров в сети 10. Для организации сети использовано следующее оборудование:</w:t>
      </w:r>
    </w:p>
    <w:p w14:paraId="7440C720" w14:textId="7F60CDE6" w:rsidR="00A85A6A" w:rsidRDefault="009F5B71">
      <w:pPr>
        <w:widowControl w:val="0"/>
        <w:numPr>
          <w:ilvl w:val="0"/>
          <w:numId w:val="5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Коммутатор D-link DGS-1008D;</w:t>
      </w:r>
    </w:p>
    <w:p w14:paraId="74240FC8" w14:textId="77777777" w:rsidR="00A85A6A" w:rsidRDefault="009F5B71">
      <w:pPr>
        <w:widowControl w:val="0"/>
        <w:numPr>
          <w:ilvl w:val="0"/>
          <w:numId w:val="5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Маршрутизатор D-Link Dir 320;</w:t>
      </w:r>
    </w:p>
    <w:p w14:paraId="267E60EC" w14:textId="77777777" w:rsidR="00A85A6A" w:rsidRDefault="009F5B71">
      <w:pPr>
        <w:widowControl w:val="0"/>
        <w:numPr>
          <w:ilvl w:val="0"/>
          <w:numId w:val="5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Сервер Windows Server 2008.</w:t>
      </w:r>
    </w:p>
    <w:p w14:paraId="5958FB8D" w14:textId="77777777" w:rsidR="00A85A6A" w:rsidRDefault="009F5B71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Типичная конфигурация представлена в таблице 1.</w:t>
      </w:r>
    </w:p>
    <w:p w14:paraId="45B72471" w14:textId="77777777" w:rsidR="00A85A6A" w:rsidRDefault="009F5B71">
      <w:pPr>
        <w:tabs>
          <w:tab w:val="left" w:leader="do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1- Конфигурация компьютера.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6361"/>
      </w:tblGrid>
      <w:tr w:rsidR="00A85A6A" w14:paraId="3F720EB5" w14:textId="77777777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DE330" w14:textId="77777777" w:rsidR="00A85A6A" w:rsidRDefault="009F5B7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Наименование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15DA3" w14:textId="77777777" w:rsidR="00A85A6A" w:rsidRDefault="009F5B7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</w:t>
            </w:r>
          </w:p>
        </w:tc>
      </w:tr>
      <w:tr w:rsidR="00A85A6A" w14:paraId="581ED839" w14:textId="77777777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AFD17" w14:textId="77777777" w:rsidR="00A85A6A" w:rsidRDefault="009F5B7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компьютера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C0BD5" w14:textId="77777777" w:rsidR="00A85A6A" w:rsidRPr="00536A6F" w:rsidRDefault="009F5B71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 w:rsidRPr="00536A6F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ACPI x64-based PC</w:t>
            </w:r>
          </w:p>
        </w:tc>
      </w:tr>
      <w:tr w:rsidR="00A85A6A" w14:paraId="62D276D5" w14:textId="77777777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9E77D" w14:textId="77777777" w:rsidR="00A85A6A" w:rsidRDefault="009F5B7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Оперативная память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265A6" w14:textId="77777777" w:rsidR="00A85A6A" w:rsidRPr="00536A6F" w:rsidRDefault="009F5B71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 w:rsidRPr="00536A6F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4Гб</w:t>
            </w:r>
          </w:p>
        </w:tc>
      </w:tr>
      <w:tr w:rsidR="00A85A6A" w:rsidRPr="00594D1F" w14:paraId="35FE1AF5" w14:textId="77777777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5A7F0" w14:textId="77777777" w:rsidR="00A85A6A" w:rsidRDefault="009F5B7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ЦП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884DF" w14:textId="149CBF6F" w:rsidR="00A85A6A" w:rsidRPr="00536A6F" w:rsidRDefault="009F5B71">
            <w:pPr>
              <w:widowControl w:val="0"/>
              <w:spacing w:after="0" w:line="240" w:lineRule="auto"/>
              <w:rPr>
                <w:color w:val="000000" w:themeColor="text1"/>
                <w:lang w:val="en-US"/>
              </w:rPr>
            </w:pPr>
            <w:r w:rsidRPr="00536A6F">
              <w:rPr>
                <w:rFonts w:ascii="Times New Roman" w:eastAsia="Times New Roman" w:hAnsi="Times New Roman" w:cs="Times New Roman"/>
                <w:color w:val="000000" w:themeColor="text1"/>
                <w:sz w:val="28"/>
                <w:lang w:val="en-US"/>
              </w:rPr>
              <w:t>Intel(R) Core(TM) i5-2300 CPU @ 2.3GHz</w:t>
            </w:r>
          </w:p>
        </w:tc>
      </w:tr>
      <w:tr w:rsidR="00A85A6A" w:rsidRPr="00594D1F" w14:paraId="704BA71A" w14:textId="77777777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CE877" w14:textId="77777777" w:rsidR="00A85A6A" w:rsidRDefault="009F5B7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Дисковые накопители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F17AA" w14:textId="77777777" w:rsidR="00A85A6A" w:rsidRPr="00536A6F" w:rsidRDefault="009F5B71">
            <w:pPr>
              <w:widowControl w:val="0"/>
              <w:spacing w:after="0" w:line="240" w:lineRule="auto"/>
              <w:rPr>
                <w:color w:val="000000" w:themeColor="text1"/>
                <w:lang w:val="en-US"/>
              </w:rPr>
            </w:pPr>
            <w:r w:rsidRPr="00536A6F">
              <w:rPr>
                <w:rFonts w:ascii="Times New Roman" w:eastAsia="Times New Roman" w:hAnsi="Times New Roman" w:cs="Times New Roman"/>
                <w:color w:val="000000" w:themeColor="text1"/>
                <w:sz w:val="28"/>
                <w:lang w:val="en-US"/>
              </w:rPr>
              <w:t xml:space="preserve">Hitachi HDS721010DLE630 ATA Device (931 </w:t>
            </w:r>
            <w:r w:rsidRPr="00536A6F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Гб</w:t>
            </w:r>
            <w:r w:rsidRPr="00536A6F">
              <w:rPr>
                <w:rFonts w:ascii="Times New Roman" w:eastAsia="Times New Roman" w:hAnsi="Times New Roman" w:cs="Times New Roman"/>
                <w:color w:val="000000" w:themeColor="text1"/>
                <w:sz w:val="28"/>
                <w:lang w:val="en-US"/>
              </w:rPr>
              <w:t>, IDE)</w:t>
            </w:r>
          </w:p>
        </w:tc>
      </w:tr>
      <w:tr w:rsidR="00A85A6A" w:rsidRPr="00594D1F" w14:paraId="7260980D" w14:textId="77777777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68230" w14:textId="77777777" w:rsidR="00A85A6A" w:rsidRDefault="009F5B7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Оптический накопитель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D3B17" w14:textId="77777777" w:rsidR="00A85A6A" w:rsidRPr="00536A6F" w:rsidRDefault="009F5B71">
            <w:pPr>
              <w:widowControl w:val="0"/>
              <w:spacing w:after="0" w:line="240" w:lineRule="auto"/>
              <w:rPr>
                <w:color w:val="000000" w:themeColor="text1"/>
                <w:lang w:val="en-US"/>
              </w:rPr>
            </w:pPr>
            <w:r w:rsidRPr="00536A6F">
              <w:rPr>
                <w:rFonts w:ascii="Times New Roman" w:eastAsia="Times New Roman" w:hAnsi="Times New Roman" w:cs="Times New Roman"/>
                <w:color w:val="000000" w:themeColor="text1"/>
                <w:sz w:val="28"/>
                <w:lang w:val="en-US"/>
              </w:rPr>
              <w:t>TSSTcorp CDDVDW SH-222BB ATA Device</w:t>
            </w:r>
          </w:p>
        </w:tc>
      </w:tr>
      <w:tr w:rsidR="00A85A6A" w:rsidRPr="00594D1F" w14:paraId="3BB9E46D" w14:textId="77777777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61B7C" w14:textId="77777777" w:rsidR="00A85A6A" w:rsidRDefault="009F5B7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Клавиатура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9727D" w14:textId="77777777" w:rsidR="00A85A6A" w:rsidRPr="00536A6F" w:rsidRDefault="009F5B71">
            <w:pPr>
              <w:widowControl w:val="0"/>
              <w:spacing w:after="0" w:line="240" w:lineRule="auto"/>
              <w:rPr>
                <w:color w:val="000000" w:themeColor="text1"/>
                <w:lang w:val="en-US"/>
              </w:rPr>
            </w:pPr>
            <w:r w:rsidRPr="00536A6F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Клавиатура</w:t>
            </w:r>
            <w:r w:rsidRPr="00536A6F">
              <w:rPr>
                <w:rFonts w:ascii="Times New Roman" w:eastAsia="Times New Roman" w:hAnsi="Times New Roman" w:cs="Times New Roman"/>
                <w:color w:val="000000" w:themeColor="text1"/>
                <w:sz w:val="28"/>
                <w:lang w:val="en-US"/>
              </w:rPr>
              <w:t xml:space="preserve"> HID IBM enhanced (101- or 102-key) keyboard</w:t>
            </w:r>
          </w:p>
        </w:tc>
      </w:tr>
      <w:tr w:rsidR="00A85A6A" w14:paraId="15410F43" w14:textId="77777777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CFA38" w14:textId="77777777" w:rsidR="00A85A6A" w:rsidRDefault="009F5B7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Мышь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82145" w14:textId="77777777" w:rsidR="00A85A6A" w:rsidRPr="00536A6F" w:rsidRDefault="009F5B71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 w:rsidRPr="00536A6F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HID-совместимая мышь</w:t>
            </w:r>
          </w:p>
        </w:tc>
      </w:tr>
      <w:tr w:rsidR="00A85A6A" w14:paraId="1D9C3E34" w14:textId="77777777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343D8" w14:textId="77777777" w:rsidR="00A85A6A" w:rsidRDefault="009F5B7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Принтер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EB2C0" w14:textId="77777777" w:rsidR="00A85A6A" w:rsidRPr="00536A6F" w:rsidRDefault="009F5B71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 w:rsidRPr="00536A6F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Canon MF4410</w:t>
            </w:r>
          </w:p>
        </w:tc>
      </w:tr>
      <w:tr w:rsidR="00A85A6A" w14:paraId="49DE04BB" w14:textId="77777777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B0B30" w14:textId="77777777" w:rsidR="00A85A6A" w:rsidRDefault="009F5B7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Системная плата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8F00D" w14:textId="77777777" w:rsidR="00A85A6A" w:rsidRPr="00536A6F" w:rsidRDefault="009F5B71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 w:rsidRPr="00536A6F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MSIPH61A-P35 (MS-7732)</w:t>
            </w:r>
          </w:p>
        </w:tc>
      </w:tr>
      <w:tr w:rsidR="00A85A6A" w14:paraId="0701D085" w14:textId="77777777">
        <w:trPr>
          <w:trHeight w:val="1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843E3" w14:textId="77777777" w:rsidR="00A85A6A" w:rsidRDefault="009F5B7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Динамики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14004" w14:textId="77777777" w:rsidR="00A85A6A" w:rsidRPr="00536A6F" w:rsidRDefault="009F5B71">
            <w:pPr>
              <w:widowControl w:val="0"/>
              <w:spacing w:after="0" w:line="240" w:lineRule="auto"/>
              <w:rPr>
                <w:color w:val="000000" w:themeColor="text1"/>
              </w:rPr>
            </w:pPr>
            <w:r w:rsidRPr="00536A6F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RealtekHighDefinitionAudio</w:t>
            </w:r>
          </w:p>
        </w:tc>
      </w:tr>
    </w:tbl>
    <w:p w14:paraId="6BA9238E" w14:textId="77777777" w:rsidR="00A85A6A" w:rsidRDefault="00A85A6A">
      <w:pPr>
        <w:widowControl w:val="0"/>
        <w:spacing w:after="0" w:line="240" w:lineRule="auto"/>
        <w:rPr>
          <w:rFonts w:ascii="Helvetica" w:eastAsia="Helvetica" w:hAnsi="Helvetica" w:cs="Helvetica"/>
          <w:color w:val="000000"/>
          <w:sz w:val="23"/>
          <w:shd w:val="clear" w:color="auto" w:fill="FFFFFF"/>
        </w:rPr>
      </w:pPr>
    </w:p>
    <w:p w14:paraId="52C5E2FD" w14:textId="29E61985" w:rsidR="00A85A6A" w:rsidRDefault="009F5B71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имеющемся у ИП Ковалёва Т.С</w:t>
      </w:r>
      <w:r w:rsidR="00536A6F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ПК используется операционная система Windows XP SP3.У ИП Ковалёва Т.С</w:t>
      </w:r>
      <w:r w:rsidR="00536A6F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имеется подключение к сети интернет через модем от провайдера «МТС». Сеть интернет используется для обмена информацией. Для организации сети используются средства операционных систем.</w:t>
      </w:r>
      <w:r w:rsidR="00536A6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 ПК предприятия ведутся программные разработки.</w:t>
      </w:r>
      <w:r w:rsidR="00536A6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прикладных пакетах используются встроенные среды программирования(VBA).Набор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0CA1ED0A" w14:textId="77777777" w:rsidR="00A85A6A" w:rsidRDefault="009F5B71">
      <w:pPr>
        <w:widowControl w:val="0"/>
        <w:numPr>
          <w:ilvl w:val="0"/>
          <w:numId w:val="6"/>
        </w:numPr>
        <w:tabs>
          <w:tab w:val="left" w:pos="1134"/>
        </w:tabs>
        <w:spacing w:after="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Проводник</w:t>
      </w:r>
    </w:p>
    <w:p w14:paraId="3B0F460A" w14:textId="77777777" w:rsidR="00A85A6A" w:rsidRDefault="009F5B71">
      <w:pPr>
        <w:widowControl w:val="0"/>
        <w:numPr>
          <w:ilvl w:val="0"/>
          <w:numId w:val="6"/>
        </w:numPr>
        <w:tabs>
          <w:tab w:val="left" w:pos="1134"/>
        </w:tabs>
        <w:spacing w:after="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Блокнот</w:t>
      </w:r>
    </w:p>
    <w:p w14:paraId="53FECA51" w14:textId="77777777" w:rsidR="00A85A6A" w:rsidRDefault="009F5B71">
      <w:pPr>
        <w:widowControl w:val="0"/>
        <w:numPr>
          <w:ilvl w:val="0"/>
          <w:numId w:val="6"/>
        </w:numPr>
        <w:tabs>
          <w:tab w:val="left" w:pos="1134"/>
        </w:tabs>
        <w:spacing w:after="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Paint</w:t>
      </w:r>
    </w:p>
    <w:p w14:paraId="70A479B6" w14:textId="77777777" w:rsidR="00A85A6A" w:rsidRDefault="009F5B71">
      <w:pPr>
        <w:widowControl w:val="0"/>
        <w:numPr>
          <w:ilvl w:val="0"/>
          <w:numId w:val="6"/>
        </w:numPr>
        <w:tabs>
          <w:tab w:val="left" w:pos="1134"/>
        </w:tabs>
        <w:spacing w:after="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WordPad</w:t>
      </w:r>
    </w:p>
    <w:p w14:paraId="70DE37B8" w14:textId="77777777" w:rsidR="00A85A6A" w:rsidRDefault="009F5B71">
      <w:pPr>
        <w:widowControl w:val="0"/>
        <w:numPr>
          <w:ilvl w:val="0"/>
          <w:numId w:val="6"/>
        </w:numPr>
        <w:tabs>
          <w:tab w:val="left" w:pos="1134"/>
        </w:tabs>
        <w:spacing w:after="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Защитник Windows</w:t>
      </w:r>
    </w:p>
    <w:p w14:paraId="180C90BF" w14:textId="6F1E3DB4" w:rsidR="00A85A6A" w:rsidRPr="00536A6F" w:rsidRDefault="009F5B71" w:rsidP="00536A6F">
      <w:pPr>
        <w:tabs>
          <w:tab w:val="left" w:leader="dot" w:pos="9923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Кроме данного программного обеспечения учет ведется в следующих программных комплексах:</w:t>
      </w:r>
      <w:r w:rsidR="00536A6F" w:rsidRPr="00536A6F">
        <w:rPr>
          <w:rFonts w:ascii="Times New Roman" w:hAnsi="Times New Roman"/>
          <w:color w:val="000000"/>
          <w:sz w:val="28"/>
        </w:rPr>
        <w:t xml:space="preserve"> </w:t>
      </w:r>
      <w:r w:rsidR="00536A6F">
        <w:rPr>
          <w:rFonts w:ascii="Times New Roman" w:hAnsi="Times New Roman"/>
          <w:color w:val="000000"/>
          <w:sz w:val="28"/>
        </w:rPr>
        <w:t xml:space="preserve">Драйвера, операционные системы, антивирусные программы </w:t>
      </w:r>
    </w:p>
    <w:p w14:paraId="356CB43B" w14:textId="76320BD0" w:rsidR="00A85A6A" w:rsidRDefault="009F5B71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программном модуле ведутся следующие виды работ:</w:t>
      </w:r>
    </w:p>
    <w:p w14:paraId="264B1307" w14:textId="77777777" w:rsidR="00A85A6A" w:rsidRDefault="009F5B71">
      <w:pPr>
        <w:numPr>
          <w:ilvl w:val="0"/>
          <w:numId w:val="7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событий запуска и завершения приложения.</w:t>
      </w:r>
    </w:p>
    <w:p w14:paraId="2925B3FC" w14:textId="77777777" w:rsidR="00A85A6A" w:rsidRDefault="009F5B71">
      <w:pPr>
        <w:numPr>
          <w:ilvl w:val="0"/>
          <w:numId w:val="7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Перехват внешних событий от оборудования.</w:t>
      </w:r>
    </w:p>
    <w:p w14:paraId="2676861E" w14:textId="77777777" w:rsidR="00A85A6A" w:rsidRDefault="009F5B71">
      <w:pPr>
        <w:numPr>
          <w:ilvl w:val="0"/>
          <w:numId w:val="7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Инициализация параметров сеанса и отработка действий, связанных с сеансом работы.</w:t>
      </w:r>
    </w:p>
    <w:p w14:paraId="2C03EFE3" w14:textId="77777777" w:rsidR="00A85A6A" w:rsidRDefault="009F5B71">
      <w:pPr>
        <w:numPr>
          <w:ilvl w:val="0"/>
          <w:numId w:val="7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стандартных событий.</w:t>
      </w:r>
    </w:p>
    <w:p w14:paraId="2E1699C7" w14:textId="77777777" w:rsidR="00A85A6A" w:rsidRDefault="009F5B71">
      <w:pPr>
        <w:numPr>
          <w:ilvl w:val="0"/>
          <w:numId w:val="7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Создание и выполнение программных процедур.</w:t>
      </w:r>
    </w:p>
    <w:p w14:paraId="3416379E" w14:textId="77777777" w:rsidR="00A85A6A" w:rsidRDefault="009F5B71">
      <w:pPr>
        <w:numPr>
          <w:ilvl w:val="0"/>
          <w:numId w:val="7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Формирование различных отчётов и документов. </w:t>
      </w:r>
    </w:p>
    <w:p w14:paraId="53607772" w14:textId="77777777" w:rsidR="00A85A6A" w:rsidRDefault="009F5B71">
      <w:pPr>
        <w:numPr>
          <w:ilvl w:val="0"/>
          <w:numId w:val="7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последовательности действий при выполнении бизнес-процессов.</w:t>
      </w:r>
    </w:p>
    <w:p w14:paraId="36D34275" w14:textId="10E30EBB" w:rsidR="00A85A6A" w:rsidRDefault="009F5B71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основание проведенного анализа ИП Ковалёва Т.С</w:t>
      </w:r>
      <w:r w:rsidR="00536A6F">
        <w:rPr>
          <w:rFonts w:ascii="Times New Roman" w:eastAsia="Times New Roman" w:hAnsi="Times New Roman" w:cs="Times New Roman"/>
          <w:sz w:val="28"/>
        </w:rPr>
        <w:t>.</w:t>
      </w:r>
      <w:r w:rsidR="00536A6F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выявлены следующие преимущества:</w:t>
      </w:r>
    </w:p>
    <w:p w14:paraId="61A94783" w14:textId="77777777" w:rsidR="00A85A6A" w:rsidRDefault="009F5B71">
      <w:pPr>
        <w:numPr>
          <w:ilvl w:val="0"/>
          <w:numId w:val="8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Быстрое принятие решений.</w:t>
      </w:r>
    </w:p>
    <w:p w14:paraId="36295198" w14:textId="77777777" w:rsidR="00A85A6A" w:rsidRDefault="009F5B71">
      <w:pPr>
        <w:numPr>
          <w:ilvl w:val="0"/>
          <w:numId w:val="8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Лёгкое формирование и закрытие бизнеса.</w:t>
      </w:r>
    </w:p>
    <w:p w14:paraId="6A2C085C" w14:textId="77777777" w:rsidR="00A85A6A" w:rsidRDefault="009F5B71">
      <w:pPr>
        <w:numPr>
          <w:ilvl w:val="0"/>
          <w:numId w:val="8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Индивидуальный подход.</w:t>
      </w:r>
    </w:p>
    <w:p w14:paraId="3649B0F3" w14:textId="77777777" w:rsidR="00A85A6A" w:rsidRDefault="009F5B71">
      <w:pPr>
        <w:numPr>
          <w:ilvl w:val="0"/>
          <w:numId w:val="8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Максимальный стимул.</w:t>
      </w:r>
    </w:p>
    <w:p w14:paraId="441639F6" w14:textId="77777777" w:rsidR="00A85A6A" w:rsidRDefault="009F5B71">
      <w:pPr>
        <w:numPr>
          <w:ilvl w:val="0"/>
          <w:numId w:val="8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Конфиденциальность информации.</w:t>
      </w:r>
    </w:p>
    <w:p w14:paraId="23BA6A7C" w14:textId="71B8D1CE" w:rsidR="00A85A6A" w:rsidRDefault="009F5B71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основание проведенного анализа ИП Ковалёва Т.С</w:t>
      </w:r>
      <w:r w:rsidR="00536A6F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выявлены следующие недостатки:</w:t>
      </w:r>
    </w:p>
    <w:p w14:paraId="4193E1E7" w14:textId="77777777" w:rsidR="00A85A6A" w:rsidRDefault="009F5B71">
      <w:pPr>
        <w:numPr>
          <w:ilvl w:val="0"/>
          <w:numId w:val="9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Ограниченные ресурсы.</w:t>
      </w:r>
    </w:p>
    <w:p w14:paraId="614E2000" w14:textId="77777777" w:rsidR="00A85A6A" w:rsidRDefault="009F5B71">
      <w:pPr>
        <w:numPr>
          <w:ilvl w:val="0"/>
          <w:numId w:val="9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Неограниченная ответственность.</w:t>
      </w:r>
    </w:p>
    <w:p w14:paraId="0D2E8BFA" w14:textId="77777777" w:rsidR="00A85A6A" w:rsidRDefault="009F5B71">
      <w:pPr>
        <w:numPr>
          <w:ilvl w:val="0"/>
          <w:numId w:val="9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Отсутствие непрерывности бизнеса.</w:t>
      </w:r>
    </w:p>
    <w:p w14:paraId="4DBC9F7B" w14:textId="77777777" w:rsidR="00A85A6A" w:rsidRDefault="009F5B71">
      <w:pPr>
        <w:numPr>
          <w:ilvl w:val="0"/>
          <w:numId w:val="9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Отсутствие профессиональных навыков и экспертных знаний.</w:t>
      </w:r>
    </w:p>
    <w:p w14:paraId="583F0B39" w14:textId="77777777" w:rsidR="00A85A6A" w:rsidRDefault="009F5B71">
      <w:pPr>
        <w:numPr>
          <w:ilvl w:val="0"/>
          <w:numId w:val="9"/>
        </w:numPr>
        <w:tabs>
          <w:tab w:val="left" w:leader="dot" w:pos="9923"/>
        </w:tabs>
        <w:spacing w:after="0" w:line="36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Риск принятия неправильных решений.</w:t>
      </w:r>
    </w:p>
    <w:p w14:paraId="02DC3CD0" w14:textId="0AA7539A" w:rsidR="00D84C3D" w:rsidRPr="008E6B66" w:rsidRDefault="009F5B71" w:rsidP="008E6B66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029B08" w14:textId="77777777" w:rsidR="008E6B66" w:rsidRDefault="008E6B66" w:rsidP="008E6B66">
      <w:pPr>
        <w:widowControl w:val="0"/>
        <w:tabs>
          <w:tab w:val="left" w:leader="dot" w:pos="0"/>
        </w:tabs>
        <w:spacing w:line="360" w:lineRule="auto"/>
        <w:jc w:val="center"/>
        <w:rPr>
          <w:rFonts w:eastAsia="Times New Roman Полужирный" w:cs="Times New Roman Полужирный"/>
          <w:b/>
          <w:caps/>
          <w:sz w:val="28"/>
        </w:rPr>
      </w:pPr>
    </w:p>
    <w:p w14:paraId="31A03363" w14:textId="77777777" w:rsidR="008E6B66" w:rsidRDefault="008E6B66" w:rsidP="008E6B66">
      <w:pPr>
        <w:widowControl w:val="0"/>
        <w:tabs>
          <w:tab w:val="left" w:leader="dot" w:pos="0"/>
        </w:tabs>
        <w:spacing w:line="360" w:lineRule="auto"/>
        <w:jc w:val="center"/>
        <w:rPr>
          <w:rFonts w:eastAsia="Times New Roman Полужирный" w:cs="Times New Roman Полужирный"/>
          <w:b/>
          <w:caps/>
          <w:sz w:val="28"/>
        </w:rPr>
      </w:pPr>
    </w:p>
    <w:p w14:paraId="5689F233" w14:textId="77777777" w:rsidR="008E6B66" w:rsidRDefault="008E6B66" w:rsidP="008E6B66">
      <w:pPr>
        <w:widowControl w:val="0"/>
        <w:tabs>
          <w:tab w:val="left" w:leader="dot" w:pos="0"/>
        </w:tabs>
        <w:spacing w:line="360" w:lineRule="auto"/>
        <w:jc w:val="center"/>
        <w:rPr>
          <w:rFonts w:eastAsia="Times New Roman Полужирный" w:cs="Times New Roman Полужирный"/>
          <w:b/>
          <w:caps/>
          <w:sz w:val="28"/>
        </w:rPr>
      </w:pPr>
    </w:p>
    <w:p w14:paraId="57E2C5A9" w14:textId="77777777" w:rsidR="008E6B66" w:rsidRDefault="008E6B66" w:rsidP="008E6B66">
      <w:pPr>
        <w:widowControl w:val="0"/>
        <w:tabs>
          <w:tab w:val="left" w:leader="dot" w:pos="0"/>
        </w:tabs>
        <w:spacing w:line="360" w:lineRule="auto"/>
        <w:jc w:val="center"/>
        <w:rPr>
          <w:rFonts w:eastAsia="Times New Roman Полужирный" w:cs="Times New Roman Полужирный"/>
          <w:b/>
          <w:caps/>
          <w:sz w:val="28"/>
        </w:rPr>
      </w:pPr>
    </w:p>
    <w:p w14:paraId="09F1D78B" w14:textId="77777777" w:rsidR="008E6B66" w:rsidRDefault="008E6B66" w:rsidP="008E6B66">
      <w:pPr>
        <w:widowControl w:val="0"/>
        <w:tabs>
          <w:tab w:val="left" w:leader="dot" w:pos="0"/>
        </w:tabs>
        <w:spacing w:line="360" w:lineRule="auto"/>
        <w:jc w:val="center"/>
        <w:rPr>
          <w:rFonts w:eastAsia="Times New Roman Полужирный" w:cs="Times New Roman Полужирный"/>
          <w:b/>
          <w:caps/>
          <w:sz w:val="28"/>
        </w:rPr>
      </w:pPr>
    </w:p>
    <w:p w14:paraId="3257CF87" w14:textId="77777777" w:rsidR="008E6B66" w:rsidRDefault="008E6B66" w:rsidP="008E6B66">
      <w:pPr>
        <w:widowControl w:val="0"/>
        <w:tabs>
          <w:tab w:val="left" w:leader="dot" w:pos="0"/>
        </w:tabs>
        <w:spacing w:line="360" w:lineRule="auto"/>
        <w:jc w:val="center"/>
        <w:rPr>
          <w:rFonts w:eastAsia="Times New Roman Полужирный" w:cs="Times New Roman Полужирный"/>
          <w:b/>
          <w:caps/>
          <w:sz w:val="28"/>
        </w:rPr>
      </w:pPr>
    </w:p>
    <w:p w14:paraId="1C21D652" w14:textId="77777777" w:rsidR="008E6B66" w:rsidRDefault="008E6B66" w:rsidP="008E6B66">
      <w:pPr>
        <w:widowControl w:val="0"/>
        <w:tabs>
          <w:tab w:val="left" w:leader="dot" w:pos="0"/>
        </w:tabs>
        <w:spacing w:line="360" w:lineRule="auto"/>
        <w:jc w:val="center"/>
        <w:rPr>
          <w:rFonts w:eastAsia="Times New Roman Полужирный" w:cs="Times New Roman Полужирный"/>
          <w:b/>
          <w:caps/>
          <w:sz w:val="28"/>
        </w:rPr>
      </w:pPr>
    </w:p>
    <w:p w14:paraId="63CF36CE" w14:textId="77777777" w:rsidR="008E6B66" w:rsidRDefault="008E6B66" w:rsidP="008E6B66">
      <w:pPr>
        <w:widowControl w:val="0"/>
        <w:tabs>
          <w:tab w:val="left" w:leader="dot" w:pos="0"/>
        </w:tabs>
        <w:spacing w:line="360" w:lineRule="auto"/>
        <w:jc w:val="center"/>
        <w:rPr>
          <w:rFonts w:eastAsia="Times New Roman Полужирный" w:cs="Times New Roman Полужирный"/>
          <w:b/>
          <w:caps/>
          <w:sz w:val="28"/>
        </w:rPr>
      </w:pPr>
    </w:p>
    <w:p w14:paraId="1CC7DB6A" w14:textId="77777777" w:rsidR="008E6B66" w:rsidRDefault="008E6B66" w:rsidP="008E6B66">
      <w:pPr>
        <w:widowControl w:val="0"/>
        <w:tabs>
          <w:tab w:val="left" w:leader="dot" w:pos="0"/>
        </w:tabs>
        <w:spacing w:line="360" w:lineRule="auto"/>
        <w:jc w:val="center"/>
        <w:rPr>
          <w:rFonts w:eastAsia="Times New Roman Полужирный" w:cs="Times New Roman Полужирный"/>
          <w:b/>
          <w:caps/>
          <w:sz w:val="28"/>
        </w:rPr>
      </w:pPr>
    </w:p>
    <w:p w14:paraId="15AAFC70" w14:textId="1F7669DC" w:rsidR="00A85A6A" w:rsidRPr="00B61E1F" w:rsidRDefault="009F5B71" w:rsidP="008E6B66">
      <w:pPr>
        <w:widowControl w:val="0"/>
        <w:tabs>
          <w:tab w:val="left" w:leader="dot" w:pos="0"/>
        </w:tabs>
        <w:spacing w:line="360" w:lineRule="auto"/>
        <w:jc w:val="center"/>
        <w:rPr>
          <w:rFonts w:ascii="Times New Roman Полужирный" w:eastAsia="Times New Roman Полужирный" w:hAnsi="Times New Roman Полужирный" w:cs="Times New Roman Полужирный"/>
          <w:b/>
          <w:caps/>
          <w:sz w:val="28"/>
        </w:rPr>
      </w:pPr>
      <w:r>
        <w:rPr>
          <w:rFonts w:ascii="Times New Roman Полужирный" w:eastAsia="Times New Roman Полужирный" w:hAnsi="Times New Roman Полужирный" w:cs="Times New Roman Полужирный"/>
          <w:b/>
          <w:caps/>
          <w:sz w:val="28"/>
        </w:rPr>
        <w:t>Индивидуальное задание ПМ: формирование жизненного цикла проекта при создание программного продукта</w:t>
      </w:r>
    </w:p>
    <w:p w14:paraId="186BC5B5" w14:textId="29BD9C58" w:rsidR="00A85A6A" w:rsidRPr="008D5D2F" w:rsidRDefault="008D5D2F">
      <w:pPr>
        <w:widowControl w:val="0"/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моем прохождении практики у индивидуально</w:t>
      </w:r>
      <w:r w:rsidR="00ED14AB">
        <w:rPr>
          <w:rFonts w:ascii="Times New Roman" w:eastAsia="Times New Roman" w:hAnsi="Times New Roman" w:cs="Times New Roman"/>
          <w:sz w:val="28"/>
        </w:rPr>
        <w:t>го</w:t>
      </w:r>
      <w:r>
        <w:rPr>
          <w:rFonts w:ascii="Times New Roman" w:eastAsia="Times New Roman" w:hAnsi="Times New Roman" w:cs="Times New Roman"/>
          <w:sz w:val="28"/>
        </w:rPr>
        <w:t xml:space="preserve"> пре</w:t>
      </w:r>
      <w:r w:rsidR="008E6B66">
        <w:rPr>
          <w:rFonts w:ascii="Times New Roman" w:eastAsia="Times New Roman" w:hAnsi="Times New Roman" w:cs="Times New Roman"/>
          <w:sz w:val="28"/>
        </w:rPr>
        <w:t>д</w:t>
      </w:r>
      <w:r>
        <w:rPr>
          <w:rFonts w:ascii="Times New Roman" w:eastAsia="Times New Roman" w:hAnsi="Times New Roman" w:cs="Times New Roman"/>
          <w:sz w:val="28"/>
        </w:rPr>
        <w:t>приниматале Ковалева Т.С.</w:t>
      </w:r>
      <w:r w:rsidR="00ED14AB">
        <w:rPr>
          <w:rFonts w:ascii="Times New Roman" w:eastAsia="Times New Roman" w:hAnsi="Times New Roman" w:cs="Times New Roman"/>
          <w:sz w:val="28"/>
        </w:rPr>
        <w:t>. Моим заданием было сформировать жизненный цикл проекта при создании программного продукта.</w:t>
      </w:r>
    </w:p>
    <w:p w14:paraId="4CCB4D2E" w14:textId="368D074D" w:rsidR="00536A6F" w:rsidRDefault="00536A6F">
      <w:pPr>
        <w:widowControl w:val="0"/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</w:rPr>
      </w:pPr>
    </w:p>
    <w:p w14:paraId="5B5DDC01" w14:textId="3ACDF3B2" w:rsidR="00536A6F" w:rsidRDefault="00536A6F">
      <w:pPr>
        <w:widowControl w:val="0"/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</w:rPr>
      </w:pPr>
    </w:p>
    <w:p w14:paraId="0A0ACBA2" w14:textId="2DEB1DD2" w:rsidR="00536A6F" w:rsidRDefault="00ED14AB">
      <w:pPr>
        <w:widowControl w:val="0"/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noProof/>
        </w:rPr>
        <w:drawing>
          <wp:inline distT="0" distB="0" distL="0" distR="0" wp14:anchorId="4E77848F" wp14:editId="19394597">
            <wp:extent cx="5940425" cy="2866390"/>
            <wp:effectExtent l="0" t="0" r="3175" b="0"/>
            <wp:docPr id="1244381161" name="Рисунок 1" descr="Иллюстрация жизненного цикла программного проду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ллюстрация жизненного цикла программного продук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7C81" w14:textId="21C6DAA1" w:rsidR="00A85A6A" w:rsidRDefault="00D84C3D">
      <w:pPr>
        <w:widowControl w:val="0"/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84C3D">
        <w:rPr>
          <w:rFonts w:ascii="Times New Roman" w:eastAsia="Times New Roman" w:hAnsi="Times New Roman" w:cs="Times New Roman"/>
          <w:color w:val="000000" w:themeColor="text1"/>
          <w:sz w:val="28"/>
        </w:rPr>
        <w:t>Одним из широко распространенных инструментов организации процесса разработки является концепция жизненного цикла (</w:t>
      </w:r>
      <w:hyperlink r:id="rId8" w:history="1">
        <w:r w:rsidRPr="00D84C3D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</w:rPr>
          <w:t>SDLC</w:t>
        </w:r>
      </w:hyperlink>
      <w:r w:rsidRPr="00D84C3D">
        <w:rPr>
          <w:rFonts w:ascii="Times New Roman" w:eastAsia="Times New Roman" w:hAnsi="Times New Roman" w:cs="Times New Roman"/>
          <w:color w:val="000000" w:themeColor="text1"/>
          <w:sz w:val="28"/>
        </w:rPr>
        <w:t>). Жизненный цикл определяет основные фазы, через которые проходит продукт от зарождения идеи до его вывода на рынок и дальнейшей поддержки. Использование методологии SDLC позволяет комплексно управлять этапами создания ПО с учетом требований, ресурсов и рисков.</w:t>
      </w:r>
    </w:p>
    <w:p w14:paraId="0F7E6EF0" w14:textId="77777777" w:rsidR="00092C81" w:rsidRPr="00092C81" w:rsidRDefault="00D84C3D">
      <w:pPr>
        <w:widowControl w:val="0"/>
        <w:spacing w:after="200" w:line="276" w:lineRule="auto"/>
        <w:rPr>
          <w:rFonts w:ascii="Arial" w:hAnsi="Arial" w:cs="Arial"/>
          <w:color w:val="1A2033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Данный метод выделяет основные этапы жизненного цикла программного продукта</w:t>
      </w:r>
      <w:r w:rsidR="00092C81" w:rsidRPr="00092C81">
        <w:rPr>
          <w:rFonts w:ascii="Times New Roman" w:eastAsia="Times New Roman" w:hAnsi="Times New Roman" w:cs="Times New Roman"/>
          <w:color w:val="000000" w:themeColor="text1"/>
          <w:sz w:val="28"/>
        </w:rPr>
        <w:t>:</w:t>
      </w:r>
      <w:r w:rsidR="00092C81" w:rsidRPr="00092C81">
        <w:rPr>
          <w:rFonts w:ascii="Arial" w:hAnsi="Arial" w:cs="Arial"/>
          <w:color w:val="1A2033"/>
          <w:sz w:val="27"/>
          <w:szCs w:val="27"/>
        </w:rPr>
        <w:t xml:space="preserve"> </w:t>
      </w:r>
    </w:p>
    <w:p w14:paraId="13BE1B8C" w14:textId="2A8A1CC5" w:rsidR="00D84C3D" w:rsidRPr="00092C81" w:rsidRDefault="00092C81" w:rsidP="00092C81">
      <w:pPr>
        <w:pStyle w:val="a5"/>
        <w:widowControl w:val="0"/>
        <w:numPr>
          <w:ilvl w:val="0"/>
          <w:numId w:val="14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092C81">
        <w:rPr>
          <w:rFonts w:ascii="Times New Roman" w:eastAsia="Times New Roman" w:hAnsi="Times New Roman" w:cs="Times New Roman"/>
          <w:color w:val="000000" w:themeColor="text1"/>
          <w:sz w:val="28"/>
        </w:rPr>
        <w:t>Планирование (Planning)</w:t>
      </w:r>
      <w:r w:rsidR="00D84C3D" w:rsidRPr="00092C81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14:paraId="0BE4DD61" w14:textId="12F9CEB8" w:rsidR="00092C81" w:rsidRPr="00092C81" w:rsidRDefault="00092C81" w:rsidP="00092C81">
      <w:pPr>
        <w:pStyle w:val="a5"/>
        <w:widowControl w:val="0"/>
        <w:numPr>
          <w:ilvl w:val="0"/>
          <w:numId w:val="14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092C81">
        <w:rPr>
          <w:rFonts w:ascii="Times New Roman" w:eastAsia="Times New Roman" w:hAnsi="Times New Roman" w:cs="Times New Roman"/>
          <w:color w:val="000000" w:themeColor="text1"/>
          <w:sz w:val="28"/>
        </w:rPr>
        <w:t>Анализ требований (Requirements Analysis)</w:t>
      </w:r>
    </w:p>
    <w:p w14:paraId="2AE9D7FD" w14:textId="260A0023" w:rsidR="00092C81" w:rsidRPr="00092C81" w:rsidRDefault="00092C81" w:rsidP="00092C81">
      <w:pPr>
        <w:pStyle w:val="a5"/>
        <w:widowControl w:val="0"/>
        <w:numPr>
          <w:ilvl w:val="0"/>
          <w:numId w:val="14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092C81">
        <w:rPr>
          <w:rFonts w:ascii="Times New Roman" w:eastAsia="Times New Roman" w:hAnsi="Times New Roman" w:cs="Times New Roman"/>
          <w:color w:val="000000" w:themeColor="text1"/>
          <w:sz w:val="28"/>
        </w:rPr>
        <w:t>Проектирование и дизайн (Design)</w:t>
      </w:r>
    </w:p>
    <w:p w14:paraId="1839007A" w14:textId="10BD8718" w:rsidR="00092C81" w:rsidRPr="00092C81" w:rsidRDefault="00092C81" w:rsidP="00092C81">
      <w:pPr>
        <w:pStyle w:val="a5"/>
        <w:widowControl w:val="0"/>
        <w:numPr>
          <w:ilvl w:val="0"/>
          <w:numId w:val="14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092C81">
        <w:rPr>
          <w:rFonts w:ascii="Times New Roman" w:eastAsia="Times New Roman" w:hAnsi="Times New Roman" w:cs="Times New Roman"/>
          <w:color w:val="000000" w:themeColor="text1"/>
          <w:sz w:val="28"/>
        </w:rPr>
        <w:t>Разработка (Development)</w:t>
      </w:r>
    </w:p>
    <w:p w14:paraId="2F4F3BD5" w14:textId="7E4DF0A8" w:rsidR="00092C81" w:rsidRPr="00092C81" w:rsidRDefault="00092C81" w:rsidP="00092C81">
      <w:pPr>
        <w:pStyle w:val="a5"/>
        <w:widowControl w:val="0"/>
        <w:numPr>
          <w:ilvl w:val="0"/>
          <w:numId w:val="14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092C81">
        <w:rPr>
          <w:rFonts w:ascii="Times New Roman" w:eastAsia="Times New Roman" w:hAnsi="Times New Roman" w:cs="Times New Roman"/>
          <w:color w:val="000000" w:themeColor="text1"/>
          <w:sz w:val="28"/>
        </w:rPr>
        <w:t>Тестирование и интеграция (Testing &amp; Deployment)</w:t>
      </w:r>
    </w:p>
    <w:p w14:paraId="56DCB78C" w14:textId="73ED3403" w:rsidR="00092C81" w:rsidRPr="00092C81" w:rsidRDefault="00092C81" w:rsidP="00092C81">
      <w:pPr>
        <w:pStyle w:val="a5"/>
        <w:widowControl w:val="0"/>
        <w:numPr>
          <w:ilvl w:val="0"/>
          <w:numId w:val="14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092C81">
        <w:rPr>
          <w:rFonts w:ascii="Times New Roman" w:eastAsia="Times New Roman" w:hAnsi="Times New Roman" w:cs="Times New Roman"/>
          <w:color w:val="000000" w:themeColor="text1"/>
          <w:sz w:val="28"/>
        </w:rPr>
        <w:t>Поддержка (Support)</w:t>
      </w:r>
    </w:p>
    <w:p w14:paraId="20000202" w14:textId="46AB0240" w:rsidR="00092C81" w:rsidRDefault="0050589D" w:rsidP="00092C81">
      <w:pPr>
        <w:widowControl w:val="0"/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Следуя этапами жизненного цикла я начал разрабатывать детальный план проекта</w:t>
      </w:r>
      <w:r w:rsidR="002D197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. </w:t>
      </w:r>
      <w:r w:rsidR="0045734E">
        <w:rPr>
          <w:rFonts w:ascii="Times New Roman" w:eastAsia="Times New Roman" w:hAnsi="Times New Roman" w:cs="Times New Roman"/>
          <w:color w:val="000000" w:themeColor="text1"/>
          <w:sz w:val="28"/>
        </w:rPr>
        <w:t>Определял сроки, бюджет, ресурсы и задачи. Первый этап включает в себя определения команды разработки, распределение обязанностей и создание графика работы</w:t>
      </w:r>
      <w:r w:rsidR="00AC4998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. Во втором этапе осуществляется сбор и документирование требований </w:t>
      </w:r>
      <w:r w:rsidR="00AC4998" w:rsidRPr="00AC4998">
        <w:rPr>
          <w:rFonts w:ascii="Times New Roman" w:eastAsia="Times New Roman" w:hAnsi="Times New Roman" w:cs="Times New Roman"/>
          <w:color w:val="000000" w:themeColor="text1"/>
          <w:sz w:val="28"/>
        </w:rPr>
        <w:t>к программному продукту. Он включает в себя общение с заказчиком и конечными пользователями для понимания их потребностей. Результатом этого этапа является создание документа с требованиями.</w:t>
      </w:r>
      <w:r w:rsidR="00AC4998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В третьем этапе</w:t>
      </w:r>
      <w:r w:rsidR="002D197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="002D197D" w:rsidRPr="002D197D">
        <w:rPr>
          <w:rFonts w:ascii="Times New Roman" w:eastAsia="Times New Roman" w:hAnsi="Times New Roman" w:cs="Times New Roman"/>
          <w:color w:val="000000" w:themeColor="text1"/>
          <w:sz w:val="28"/>
        </w:rPr>
        <w:t>разрабатывается архитектура программного продукта. Проектируются структура данных, интерфейсы пользователя, компоненты системы и алгоритмы. Этот этап также включает в себя создание дизайна пользовательского интерфейса (UI) и определение технических спецификаций.</w:t>
      </w:r>
      <w:r w:rsidR="002D197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В четвертом этапе </w:t>
      </w:r>
      <w:r w:rsidR="002D197D" w:rsidRPr="002D197D">
        <w:rPr>
          <w:rFonts w:ascii="Times New Roman" w:eastAsia="Times New Roman" w:hAnsi="Times New Roman" w:cs="Times New Roman"/>
          <w:color w:val="000000" w:themeColor="text1"/>
          <w:sz w:val="28"/>
        </w:rPr>
        <w:t>начинается активное создание кода. Разработчики пишут программу в соответствии с требованиями и дизайном, определенными на предыдущих этапах. Разработка может включать в себя создание различных модулей, компонентов и функциональных частей программы.</w:t>
      </w:r>
      <w:r w:rsidR="002D197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В пятом этапе </w:t>
      </w:r>
      <w:r w:rsidR="002D197D" w:rsidRPr="002D197D">
        <w:rPr>
          <w:rFonts w:ascii="Times New Roman" w:eastAsia="Times New Roman" w:hAnsi="Times New Roman" w:cs="Times New Roman"/>
          <w:color w:val="000000" w:themeColor="text1"/>
          <w:sz w:val="28"/>
        </w:rPr>
        <w:t>происходит проверка качества программного продукта с помощью различных видов тестирования, включая модульное, интеграционное, функциональное и другие виды. После тестирования ПО выпускается в продакшн. Оно устанавливается на целевой сервер или распространяется конечным пользователям.</w:t>
      </w:r>
      <w:r w:rsidR="002D197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В шесто</w:t>
      </w:r>
      <w:r w:rsidR="008E6B66">
        <w:rPr>
          <w:rFonts w:ascii="Times New Roman" w:eastAsia="Times New Roman" w:hAnsi="Times New Roman" w:cs="Times New Roman"/>
          <w:color w:val="000000" w:themeColor="text1"/>
          <w:sz w:val="28"/>
        </w:rPr>
        <w:t>й этап</w:t>
      </w:r>
      <w:r w:rsidR="008E6B66" w:rsidRPr="008E6B66">
        <w:rPr>
          <w:rFonts w:ascii="Times New Roman" w:eastAsia="Times New Roman" w:hAnsi="Times New Roman" w:cs="Times New Roman"/>
          <w:color w:val="000000" w:themeColor="text1"/>
          <w:sz w:val="28"/>
        </w:rPr>
        <w:t> может включать в себя внедрение обновлений, исправление возникающих ошибок, предоставление технической поддержки пользователям и реагирование на запросы на изменение или добавление необходимых функций.</w:t>
      </w:r>
    </w:p>
    <w:p w14:paraId="0E0C28F8" w14:textId="5E497A38" w:rsidR="00ED14AB" w:rsidRPr="008E6B66" w:rsidRDefault="008E6B66" w:rsidP="008E6B66">
      <w:pPr>
        <w:widowControl w:val="0"/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E6B66">
        <w:rPr>
          <w:rFonts w:ascii="Times New Roman" w:eastAsia="Times New Roman" w:hAnsi="Times New Roman" w:cs="Times New Roman"/>
          <w:color w:val="000000" w:themeColor="text1"/>
          <w:sz w:val="28"/>
        </w:rPr>
        <w:t>Каждый из этих этапов имеет свой набор задач и требований, и успешное завершение каждого этапа важно для обеспечения качественного и успешного развития программного продукта.</w:t>
      </w:r>
    </w:p>
    <w:p w14:paraId="0E379B85" w14:textId="1E2ED424" w:rsidR="008E6B66" w:rsidRDefault="008E6B6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058D23E7" w14:textId="77777777" w:rsidR="0050589D" w:rsidRDefault="0050589D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D915335" w14:textId="4F5BC23E" w:rsidR="00A85A6A" w:rsidRDefault="009F5B71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ЗАКЛЮЧЕНИЕ</w:t>
      </w:r>
    </w:p>
    <w:p w14:paraId="6B31D2EC" w14:textId="77777777" w:rsidR="00A85A6A" w:rsidRDefault="00A85A6A">
      <w:pPr>
        <w:tabs>
          <w:tab w:val="left" w:leader="dot" w:pos="992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1758A30" w14:textId="77777777" w:rsidR="00A85A6A" w:rsidRDefault="00A85A6A">
      <w:pPr>
        <w:tabs>
          <w:tab w:val="left" w:leader="dot" w:pos="992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543475A" w14:textId="77777777" w:rsidR="00A85A6A" w:rsidRDefault="009F5B7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Во время прохождения производственной практики были подкреплены полученные во время учебы теоретические навыки практическими, проведено знакомство с организацией, структурой и принципами функционирования предприятия. Развиты коммуникативные навыки. Получен опыт работы в коллективе. Были расширены знания в области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Методологии SDLC (Software Development Life Cycle). Она позволяет комплексно управлять этапами создания ПО с учётом требований, ресурсов и рисков.</w:t>
      </w:r>
    </w:p>
    <w:p w14:paraId="41152189" w14:textId="77777777" w:rsidR="00A85A6A" w:rsidRDefault="009F5B7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Во время прохождения практики показал себя, как способного и ответственного сотрудника. Вовремя выполнял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задачи, поставленные руководителем практики. </w:t>
      </w:r>
    </w:p>
    <w:p w14:paraId="62B45671" w14:textId="4D4BF803" w:rsidR="00A85A6A" w:rsidRDefault="009F5B71">
      <w:pPr>
        <w:widowControl w:val="0"/>
        <w:numPr>
          <w:ilvl w:val="0"/>
          <w:numId w:val="11"/>
        </w:numPr>
        <w:spacing w:line="360" w:lineRule="auto"/>
        <w:jc w:val="center"/>
        <w:rPr>
          <w:rFonts w:ascii="Times New Roman Полужирный" w:eastAsia="Times New Roman Полужирный" w:hAnsi="Times New Roman Полужирный" w:cs="Times New Roman Полужирный"/>
          <w:b/>
          <w:caps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Индивидуальное задание было исполнено полностью и в срок.</w:t>
      </w:r>
      <w:r w:rsidR="00536A6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Отвечая</w:t>
      </w:r>
      <w:r w:rsidR="00536A6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 вопросы индивидуального задания, я изучил формирование жизненного цикла проекта при создании програм</w:t>
      </w:r>
      <w:r w:rsidR="00536A6F"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>ного продукта</w:t>
      </w:r>
    </w:p>
    <w:p w14:paraId="3B650671" w14:textId="77777777" w:rsidR="00A85A6A" w:rsidRDefault="00A85A6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</w:rPr>
      </w:pPr>
    </w:p>
    <w:p w14:paraId="2DB4EB47" w14:textId="77777777" w:rsidR="00A85A6A" w:rsidRDefault="00A85A6A">
      <w:pPr>
        <w:tabs>
          <w:tab w:val="left" w:leader="dot" w:pos="992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0B2CE8C" w14:textId="77777777" w:rsidR="00A85A6A" w:rsidRDefault="009F5B71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 xml:space="preserve"> </w:t>
      </w:r>
    </w:p>
    <w:p w14:paraId="36AA9CD6" w14:textId="1046D25A" w:rsidR="00A85A6A" w:rsidRDefault="00A85A6A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</w:rPr>
      </w:pPr>
    </w:p>
    <w:p w14:paraId="0800772D" w14:textId="14E8C0D5" w:rsidR="00536A6F" w:rsidRDefault="00536A6F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</w:rPr>
      </w:pPr>
    </w:p>
    <w:p w14:paraId="403A69CB" w14:textId="1BF9765A" w:rsidR="00536A6F" w:rsidRDefault="00536A6F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</w:rPr>
      </w:pPr>
    </w:p>
    <w:p w14:paraId="4C3E19DC" w14:textId="0572EB7C" w:rsidR="00536A6F" w:rsidRDefault="00536A6F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</w:rPr>
      </w:pPr>
    </w:p>
    <w:p w14:paraId="24C0B05E" w14:textId="0F3AC218" w:rsidR="00536A6F" w:rsidRDefault="00536A6F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</w:rPr>
      </w:pPr>
    </w:p>
    <w:p w14:paraId="5C34D22E" w14:textId="71702924" w:rsidR="00536A6F" w:rsidRDefault="00536A6F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</w:rPr>
      </w:pPr>
    </w:p>
    <w:p w14:paraId="76E742A2" w14:textId="20F44B19" w:rsidR="00536A6F" w:rsidRDefault="00536A6F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</w:rPr>
      </w:pPr>
    </w:p>
    <w:p w14:paraId="56F1B681" w14:textId="77777777" w:rsidR="00536A6F" w:rsidRDefault="00536A6F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</w:rPr>
      </w:pPr>
    </w:p>
    <w:p w14:paraId="401B48E3" w14:textId="77777777" w:rsidR="008E6B66" w:rsidRDefault="008E6B6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14:paraId="4A4F9EA0" w14:textId="3A3937B7" w:rsidR="00A85A6A" w:rsidRDefault="009F5B71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Список использованных источников</w:t>
      </w:r>
    </w:p>
    <w:p w14:paraId="6B8534A4" w14:textId="77777777" w:rsidR="00A85A6A" w:rsidRDefault="00A85A6A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0417395" w14:textId="77777777" w:rsidR="00A85A6A" w:rsidRDefault="00A85A6A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9FC0CA6" w14:textId="77777777" w:rsidR="00A85A6A" w:rsidRDefault="009F5B71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ГОСТ 7.32-2001. Отчет о научно-исследовательской работе. Структура и правила оформления.</w:t>
      </w:r>
    </w:p>
    <w:p w14:paraId="757DF6F8" w14:textId="77777777" w:rsidR="00A85A6A" w:rsidRDefault="009F5B71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ГОСТ 2.105-95. Общие требования к текстовым документам.</w:t>
      </w:r>
    </w:p>
    <w:p w14:paraId="7C7890E9" w14:textId="77777777" w:rsidR="00A85A6A" w:rsidRDefault="009F5B71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ГОСТ Р 6.30-2003. Требования к оформлению документов.</w:t>
      </w:r>
    </w:p>
    <w:p w14:paraId="385C2E8F" w14:textId="77777777" w:rsidR="00A85A6A" w:rsidRDefault="009F5B71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ГОСТ 7.1-2003 Библиографическая запись.</w:t>
      </w:r>
    </w:p>
    <w:p w14:paraId="4372FDCA" w14:textId="77777777" w:rsidR="00A85A6A" w:rsidRDefault="009F5B71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ГОСТ Р 7.0.12-2011 Библиографическая ссылка.</w:t>
      </w:r>
    </w:p>
    <w:p w14:paraId="2D7F000E" w14:textId="77777777" w:rsidR="00A85A6A" w:rsidRDefault="009F5B71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ГОСТ 19.701-90 Схемы алгоритмов, программ, данных и систем.</w:t>
      </w:r>
    </w:p>
    <w:p w14:paraId="7C31F279" w14:textId="77777777" w:rsidR="00A85A6A" w:rsidRDefault="00A85A6A">
      <w:pPr>
        <w:keepNext/>
        <w:keepLines/>
        <w:spacing w:after="0" w:line="360" w:lineRule="auto"/>
        <w:rPr>
          <w:rFonts w:ascii="Cambria" w:eastAsia="Cambria" w:hAnsi="Cambria" w:cs="Cambria"/>
          <w:color w:val="365F91"/>
          <w:sz w:val="32"/>
        </w:rPr>
      </w:pPr>
    </w:p>
    <w:p w14:paraId="2330008C" w14:textId="77777777" w:rsidR="00A85A6A" w:rsidRDefault="00A85A6A">
      <w:pPr>
        <w:tabs>
          <w:tab w:val="left" w:leader="dot" w:pos="992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391C69E" w14:textId="77777777" w:rsidR="00A85A6A" w:rsidRDefault="00A85A6A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sectPr w:rsidR="00A85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573A8"/>
    <w:multiLevelType w:val="multilevel"/>
    <w:tmpl w:val="82B85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F93133"/>
    <w:multiLevelType w:val="multilevel"/>
    <w:tmpl w:val="50DC6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6A5483"/>
    <w:multiLevelType w:val="multilevel"/>
    <w:tmpl w:val="D3D06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4178CF"/>
    <w:multiLevelType w:val="multilevel"/>
    <w:tmpl w:val="CA3861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9A7C65"/>
    <w:multiLevelType w:val="multilevel"/>
    <w:tmpl w:val="79866A88"/>
    <w:lvl w:ilvl="0">
      <w:start w:val="1"/>
      <w:numFmt w:val="bullet"/>
      <w:lvlText w:val="•"/>
      <w:lvlJc w:val="left"/>
      <w:rPr>
        <w:color w:val="000000" w:themeColor="text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AB4E21"/>
    <w:multiLevelType w:val="multilevel"/>
    <w:tmpl w:val="F6ACD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991A48"/>
    <w:multiLevelType w:val="multilevel"/>
    <w:tmpl w:val="D0783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B00610"/>
    <w:multiLevelType w:val="multilevel"/>
    <w:tmpl w:val="82B62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1B164D"/>
    <w:multiLevelType w:val="multilevel"/>
    <w:tmpl w:val="6172B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E8140F"/>
    <w:multiLevelType w:val="multilevel"/>
    <w:tmpl w:val="5F18B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A3172B5"/>
    <w:multiLevelType w:val="multilevel"/>
    <w:tmpl w:val="9AFE7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7B17330"/>
    <w:multiLevelType w:val="hybridMultilevel"/>
    <w:tmpl w:val="94503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F6AB4"/>
    <w:multiLevelType w:val="multilevel"/>
    <w:tmpl w:val="AA40C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81218B3"/>
    <w:multiLevelType w:val="hybridMultilevel"/>
    <w:tmpl w:val="A7A26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6159">
    <w:abstractNumId w:val="12"/>
  </w:num>
  <w:num w:numId="2" w16cid:durableId="1359114688">
    <w:abstractNumId w:val="1"/>
  </w:num>
  <w:num w:numId="3" w16cid:durableId="2004235967">
    <w:abstractNumId w:val="4"/>
  </w:num>
  <w:num w:numId="4" w16cid:durableId="1338844581">
    <w:abstractNumId w:val="5"/>
  </w:num>
  <w:num w:numId="5" w16cid:durableId="1348287897">
    <w:abstractNumId w:val="2"/>
  </w:num>
  <w:num w:numId="6" w16cid:durableId="831871490">
    <w:abstractNumId w:val="7"/>
  </w:num>
  <w:num w:numId="7" w16cid:durableId="544368662">
    <w:abstractNumId w:val="8"/>
  </w:num>
  <w:num w:numId="8" w16cid:durableId="613052766">
    <w:abstractNumId w:val="6"/>
  </w:num>
  <w:num w:numId="9" w16cid:durableId="377510631">
    <w:abstractNumId w:val="0"/>
  </w:num>
  <w:num w:numId="10" w16cid:durableId="1546066630">
    <w:abstractNumId w:val="10"/>
  </w:num>
  <w:num w:numId="11" w16cid:durableId="395469133">
    <w:abstractNumId w:val="3"/>
  </w:num>
  <w:num w:numId="12" w16cid:durableId="395519611">
    <w:abstractNumId w:val="9"/>
  </w:num>
  <w:num w:numId="13" w16cid:durableId="208611589">
    <w:abstractNumId w:val="11"/>
  </w:num>
  <w:num w:numId="14" w16cid:durableId="2702107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6A"/>
    <w:rsid w:val="00092C81"/>
    <w:rsid w:val="00230C4A"/>
    <w:rsid w:val="002D197D"/>
    <w:rsid w:val="0045734E"/>
    <w:rsid w:val="0050589D"/>
    <w:rsid w:val="00536A6F"/>
    <w:rsid w:val="00594D1F"/>
    <w:rsid w:val="006D7DB3"/>
    <w:rsid w:val="00845DB6"/>
    <w:rsid w:val="00851AEB"/>
    <w:rsid w:val="008D5D2F"/>
    <w:rsid w:val="008E6B66"/>
    <w:rsid w:val="009F5B71"/>
    <w:rsid w:val="00A85A6A"/>
    <w:rsid w:val="00AC4998"/>
    <w:rsid w:val="00B61E1F"/>
    <w:rsid w:val="00BF2BC1"/>
    <w:rsid w:val="00D25F60"/>
    <w:rsid w:val="00D84C3D"/>
    <w:rsid w:val="00ED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F0FA"/>
  <w15:docId w15:val="{F9B1D7DF-101D-42A4-A77F-1A43E895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4C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4C3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92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one.ru/glossary/sdlc-software-development-life-cycl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0F004-EDAA-4FCB-B8E2-576560061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DNS</dc:creator>
  <cp:lastModifiedBy>Терминальный пользователь 40511</cp:lastModifiedBy>
  <cp:revision>3</cp:revision>
  <dcterms:created xsi:type="dcterms:W3CDTF">2025-01-17T12:00:00Z</dcterms:created>
  <dcterms:modified xsi:type="dcterms:W3CDTF">2025-01-17T12:02:00Z</dcterms:modified>
</cp:coreProperties>
</file>