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70E69" w14:textId="77777777" w:rsidR="001D627A" w:rsidRPr="001D627A" w:rsidRDefault="001D627A" w:rsidP="001D627A">
      <w:pPr>
        <w:rPr>
          <w:rFonts w:ascii="Times New Roman" w:hAnsi="Times New Roman" w:cs="Times New Roman"/>
          <w:sz w:val="26"/>
          <w:szCs w:val="26"/>
        </w:rPr>
      </w:pPr>
      <w:r w:rsidRPr="001D627A">
        <w:rPr>
          <w:rFonts w:ascii="Times New Roman" w:hAnsi="Times New Roman" w:cs="Times New Roman"/>
          <w:sz w:val="26"/>
          <w:szCs w:val="26"/>
        </w:rPr>
        <w:t>Лес был небольшой, но красивый, особенно ежели принять во внимание, что вокруг него была бедная местность: поля да косогоры, кое-где поселки у оврагов, дубовые кусты в лощинах, хутора мелких помещиков и одинокая мельница-ветрянка на западном горизонте, на далеком возвышении. Правда, поля были волнистые и сменялись лугами («верхами», по-орловски), но это были совсем голые и глухие луга.</w:t>
      </w:r>
    </w:p>
    <w:p w14:paraId="4BB09534" w14:textId="77777777" w:rsidR="001D627A" w:rsidRPr="001D627A" w:rsidRDefault="001D627A" w:rsidP="001D627A">
      <w:pPr>
        <w:rPr>
          <w:rFonts w:ascii="Times New Roman" w:hAnsi="Times New Roman" w:cs="Times New Roman"/>
          <w:sz w:val="26"/>
          <w:szCs w:val="26"/>
        </w:rPr>
      </w:pPr>
      <w:r w:rsidRPr="001D627A">
        <w:rPr>
          <w:rFonts w:ascii="Times New Roman" w:hAnsi="Times New Roman" w:cs="Times New Roman"/>
          <w:sz w:val="26"/>
          <w:szCs w:val="26"/>
        </w:rPr>
        <w:t xml:space="preserve">Большой </w:t>
      </w:r>
      <w:proofErr w:type="spellStart"/>
      <w:r w:rsidRPr="001D627A">
        <w:rPr>
          <w:rFonts w:ascii="Times New Roman" w:hAnsi="Times New Roman" w:cs="Times New Roman"/>
          <w:sz w:val="26"/>
          <w:szCs w:val="26"/>
        </w:rPr>
        <w:t>Кастюринский</w:t>
      </w:r>
      <w:proofErr w:type="spellEnd"/>
      <w:r w:rsidRPr="001D627A">
        <w:rPr>
          <w:rFonts w:ascii="Times New Roman" w:hAnsi="Times New Roman" w:cs="Times New Roman"/>
          <w:sz w:val="26"/>
          <w:szCs w:val="26"/>
        </w:rPr>
        <w:t xml:space="preserve"> верх разветвлялся к северу на два рукава. Один из них был покрыт по отлогим бокам кустарником и далеко тянулся однообразным логом. Скучно в нем было, особенно осенью! Едешь, бывало, в синеватый, пасмурный денек на охоту среди этого пустынного лога и видишь перед собою только низкое небо да пожелтевший кустарник. Ни птицы, ни зверя, — один ветер шелестит дубовой листвою…</w:t>
      </w:r>
    </w:p>
    <w:p w14:paraId="5058DB88" w14:textId="77777777" w:rsidR="001D627A" w:rsidRPr="001D627A" w:rsidRDefault="001D627A" w:rsidP="001D627A">
      <w:pPr>
        <w:rPr>
          <w:rFonts w:ascii="Times New Roman" w:hAnsi="Times New Roman" w:cs="Times New Roman"/>
          <w:sz w:val="26"/>
          <w:szCs w:val="26"/>
        </w:rPr>
      </w:pPr>
      <w:r w:rsidRPr="001D627A">
        <w:rPr>
          <w:rFonts w:ascii="Times New Roman" w:hAnsi="Times New Roman" w:cs="Times New Roman"/>
          <w:sz w:val="26"/>
          <w:szCs w:val="26"/>
        </w:rPr>
        <w:t xml:space="preserve">Зато другой был гораздо веселей и живописней. Тут-то и находился лес. Оттого, что лес давно не подчищали, в нем было много густого подседа — орешников, осинников и молодых березок. Были, кроме того, овраги, где громоздились серые камни, были провалы, заросшие глухой крапивой; мелкий пруд, окруженный </w:t>
      </w:r>
      <w:proofErr w:type="spellStart"/>
      <w:r w:rsidRPr="001D627A">
        <w:rPr>
          <w:rFonts w:ascii="Times New Roman" w:hAnsi="Times New Roman" w:cs="Times New Roman"/>
          <w:sz w:val="26"/>
          <w:szCs w:val="26"/>
        </w:rPr>
        <w:t>верболозами</w:t>
      </w:r>
      <w:proofErr w:type="spellEnd"/>
      <w:r w:rsidRPr="001D627A">
        <w:rPr>
          <w:rFonts w:ascii="Times New Roman" w:hAnsi="Times New Roman" w:cs="Times New Roman"/>
          <w:sz w:val="26"/>
          <w:szCs w:val="26"/>
        </w:rPr>
        <w:t>, позабытый пчельник и старая караулка — почерневшая изба с горбатой крышей. Пустые деревянные ульи на пчельнике, прикрытые камнями и похожие на грибы, стали от времени голубовато-серого цвета, а в караулке покосились окна, двери и даже самые стены… Прошлой зимой в ней поселился старик-солдат Кукушка, а в одном из оврагов, за пчельником, вывела двух детенышей волчица.</w:t>
      </w:r>
    </w:p>
    <w:p w14:paraId="7BEAE2F8" w14:textId="77777777" w:rsidR="001D627A" w:rsidRPr="001D627A" w:rsidRDefault="001D627A" w:rsidP="001D627A">
      <w:pPr>
        <w:rPr>
          <w:rFonts w:ascii="Times New Roman" w:hAnsi="Times New Roman" w:cs="Times New Roman"/>
          <w:sz w:val="26"/>
          <w:szCs w:val="26"/>
        </w:rPr>
      </w:pPr>
      <w:r w:rsidRPr="001D627A">
        <w:rPr>
          <w:rFonts w:ascii="Times New Roman" w:hAnsi="Times New Roman" w:cs="Times New Roman"/>
          <w:sz w:val="26"/>
          <w:szCs w:val="26"/>
        </w:rPr>
        <w:t xml:space="preserve">Наступал вечер теплого и серенького февральского дня, когда работник с </w:t>
      </w:r>
      <w:proofErr w:type="spellStart"/>
      <w:r w:rsidRPr="001D627A">
        <w:rPr>
          <w:rFonts w:ascii="Times New Roman" w:hAnsi="Times New Roman" w:cs="Times New Roman"/>
          <w:sz w:val="26"/>
          <w:szCs w:val="26"/>
        </w:rPr>
        <w:t>Кастюринского</w:t>
      </w:r>
      <w:proofErr w:type="spellEnd"/>
      <w:r w:rsidRPr="001D627A">
        <w:rPr>
          <w:rFonts w:ascii="Times New Roman" w:hAnsi="Times New Roman" w:cs="Times New Roman"/>
          <w:sz w:val="26"/>
          <w:szCs w:val="26"/>
        </w:rPr>
        <w:t xml:space="preserve"> хутора привез Кукушку в караулку. Лес утопал в молодом, рыхлом снегу. Перед вечером опять начинало порошить, и деревья, наполнявшие лощины и овраги, были слегка затуманены, а в отдаленье, в конце лугов, сливались в неясные чащи мутно-сизого цвета. Лошадь тяжело брела по сугробам. Кукушка дремал, хотя ему было холодно в истрепанной шапке, обвязанной по ушам тряпкой, и в заплатанной шинели. Старчески серьезное и сонное лицо его посинело. Озябшими руками он держал петуха и кошку, а за розвальнями бежали еще два сожителя Кукушки: барский Цыган, черный с белым жилетом, и Кукушкин Мурзик, небольшой, звонкоголосый кобелек, веселый и беспечный, одетый в очень пушистый рыжеватый мех.</w:t>
      </w:r>
    </w:p>
    <w:p w14:paraId="63AF9A54" w14:textId="77777777" w:rsidR="000B398F" w:rsidRDefault="000B398F"/>
    <w:sectPr w:rsidR="000B3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87"/>
    <w:rsid w:val="000B398F"/>
    <w:rsid w:val="001D627A"/>
    <w:rsid w:val="00266BD7"/>
    <w:rsid w:val="002D7C81"/>
    <w:rsid w:val="0030675D"/>
    <w:rsid w:val="00773799"/>
    <w:rsid w:val="00821719"/>
    <w:rsid w:val="00BF0987"/>
    <w:rsid w:val="00CA788E"/>
    <w:rsid w:val="00F0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EA35B"/>
  <w15:chartTrackingRefBased/>
  <w15:docId w15:val="{0ADDFEEC-02FA-41B4-BBA9-F3032D62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78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40605</dc:creator>
  <cp:keywords/>
  <dc:description/>
  <cp:lastModifiedBy>Терминальный пользователь 40605</cp:lastModifiedBy>
  <cp:revision>2</cp:revision>
  <dcterms:created xsi:type="dcterms:W3CDTF">2024-12-26T13:53:00Z</dcterms:created>
  <dcterms:modified xsi:type="dcterms:W3CDTF">2024-12-26T13:55:00Z</dcterms:modified>
</cp:coreProperties>
</file>