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F85EF1" w14:textId="77777777" w:rsidR="00523DAC" w:rsidRDefault="00F705A6" w:rsidP="00523DAC">
      <w:pPr>
        <w:spacing w:beforeLines="1200" w:before="2880" w:afterLines="300" w:after="720" w:line="480" w:lineRule="auto"/>
        <w:ind w:leftChars="50" w:left="110" w:right="283" w:firstLine="1984"/>
        <w:rPr>
          <w:b/>
          <w:bCs/>
          <w:color w:val="000000" w:themeColor="text1"/>
        </w:rPr>
      </w:pPr>
      <w:r w:rsidRPr="00F705A6">
        <w:rPr>
          <w:b/>
          <w:bCs/>
          <w:color w:val="000000" w:themeColor="text1"/>
        </w:rPr>
        <w:t xml:space="preserve">Вольфганг Амадей Моцарт полное имя — Иоганн </w:t>
      </w:r>
      <w:proofErr w:type="spellStart"/>
      <w:r w:rsidRPr="00F705A6">
        <w:rPr>
          <w:b/>
          <w:bCs/>
          <w:color w:val="000000" w:themeColor="text1"/>
        </w:rPr>
        <w:t>Хризостом</w:t>
      </w:r>
      <w:proofErr w:type="spellEnd"/>
      <w:r w:rsidRPr="00F705A6">
        <w:rPr>
          <w:b/>
          <w:bCs/>
          <w:color w:val="000000" w:themeColor="text1"/>
        </w:rPr>
        <w:t xml:space="preserve"> </w:t>
      </w:r>
      <w:hyperlink r:id="rId5" w:tooltip="27 января" w:history="1">
        <w:r w:rsidRPr="00F705A6">
          <w:rPr>
            <w:rStyle w:val="a3"/>
            <w:b/>
            <w:bCs/>
            <w:color w:val="000000" w:themeColor="text1"/>
            <w:u w:val="none"/>
          </w:rPr>
          <w:t>27 января</w:t>
        </w:r>
      </w:hyperlink>
      <w:r w:rsidRPr="00F705A6">
        <w:rPr>
          <w:b/>
          <w:bCs/>
          <w:color w:val="000000" w:themeColor="text1"/>
        </w:rPr>
        <w:t> </w:t>
      </w:r>
      <w:hyperlink r:id="rId6" w:tooltip="1756 год" w:history="1">
        <w:r w:rsidRPr="00F705A6">
          <w:rPr>
            <w:rStyle w:val="a3"/>
            <w:b/>
            <w:bCs/>
            <w:color w:val="000000" w:themeColor="text1"/>
            <w:u w:val="none"/>
          </w:rPr>
          <w:t>1756</w:t>
        </w:r>
      </w:hyperlink>
      <w:r w:rsidRPr="00F705A6">
        <w:rPr>
          <w:b/>
          <w:bCs/>
          <w:color w:val="000000" w:themeColor="text1"/>
        </w:rPr>
        <w:t>, </w:t>
      </w:r>
      <w:hyperlink r:id="rId7" w:tooltip="Зальцбург" w:history="1">
        <w:r w:rsidRPr="00F705A6">
          <w:rPr>
            <w:rStyle w:val="a3"/>
            <w:b/>
            <w:bCs/>
            <w:color w:val="000000" w:themeColor="text1"/>
            <w:u w:val="none"/>
          </w:rPr>
          <w:t>Зальцбург</w:t>
        </w:r>
      </w:hyperlink>
      <w:r w:rsidRPr="00F705A6">
        <w:rPr>
          <w:b/>
          <w:bCs/>
          <w:color w:val="000000" w:themeColor="text1"/>
        </w:rPr>
        <w:t> — </w:t>
      </w:r>
      <w:hyperlink r:id="rId8" w:tooltip="5 декабря" w:history="1">
        <w:r w:rsidRPr="00F705A6">
          <w:rPr>
            <w:rStyle w:val="a3"/>
            <w:b/>
            <w:bCs/>
            <w:color w:val="000000" w:themeColor="text1"/>
            <w:u w:val="none"/>
          </w:rPr>
          <w:t>5 декабря</w:t>
        </w:r>
      </w:hyperlink>
      <w:r w:rsidRPr="00F705A6">
        <w:rPr>
          <w:b/>
          <w:bCs/>
          <w:color w:val="000000" w:themeColor="text1"/>
        </w:rPr>
        <w:t> </w:t>
      </w:r>
      <w:hyperlink r:id="rId9" w:tooltip="1791 год" w:history="1">
        <w:r w:rsidRPr="00F705A6">
          <w:rPr>
            <w:rStyle w:val="a3"/>
            <w:b/>
            <w:bCs/>
            <w:color w:val="000000" w:themeColor="text1"/>
            <w:u w:val="none"/>
          </w:rPr>
          <w:t>1791</w:t>
        </w:r>
      </w:hyperlink>
      <w:r w:rsidRPr="00F705A6">
        <w:rPr>
          <w:b/>
          <w:bCs/>
          <w:color w:val="000000" w:themeColor="text1"/>
        </w:rPr>
        <w:t>, </w:t>
      </w:r>
      <w:hyperlink r:id="rId10" w:tooltip="Вена" w:history="1">
        <w:r w:rsidRPr="00F705A6">
          <w:rPr>
            <w:rStyle w:val="a3"/>
            <w:b/>
            <w:bCs/>
            <w:color w:val="000000" w:themeColor="text1"/>
            <w:u w:val="none"/>
          </w:rPr>
          <w:t>Вена</w:t>
        </w:r>
      </w:hyperlink>
      <w:r w:rsidRPr="00F705A6">
        <w:rPr>
          <w:b/>
          <w:bCs/>
          <w:color w:val="000000" w:themeColor="text1"/>
        </w:rPr>
        <w:t>) — </w:t>
      </w:r>
      <w:hyperlink r:id="rId11" w:tooltip="Эрцгерцогство Австрия" w:history="1">
        <w:r w:rsidRPr="00F705A6">
          <w:rPr>
            <w:rStyle w:val="a3"/>
            <w:b/>
            <w:bCs/>
            <w:color w:val="000000" w:themeColor="text1"/>
            <w:u w:val="none"/>
          </w:rPr>
          <w:t>австрийский</w:t>
        </w:r>
      </w:hyperlink>
      <w:r w:rsidRPr="00F705A6">
        <w:rPr>
          <w:b/>
          <w:bCs/>
          <w:color w:val="000000" w:themeColor="text1"/>
        </w:rPr>
        <w:t> </w:t>
      </w:r>
      <w:hyperlink r:id="rId12" w:tooltip="Композитор" w:history="1">
        <w:r w:rsidRPr="00F705A6">
          <w:rPr>
            <w:rStyle w:val="a3"/>
            <w:b/>
            <w:bCs/>
            <w:color w:val="000000" w:themeColor="text1"/>
            <w:u w:val="none"/>
          </w:rPr>
          <w:t>композитор</w:t>
        </w:r>
      </w:hyperlink>
      <w:r w:rsidRPr="00F705A6">
        <w:rPr>
          <w:b/>
          <w:bCs/>
          <w:color w:val="000000" w:themeColor="text1"/>
        </w:rPr>
        <w:t> и </w:t>
      </w:r>
      <w:hyperlink r:id="rId13" w:tooltip="Музыкант" w:history="1">
        <w:r w:rsidRPr="00F705A6">
          <w:rPr>
            <w:rStyle w:val="a3"/>
            <w:b/>
            <w:bCs/>
            <w:color w:val="000000" w:themeColor="text1"/>
            <w:u w:val="none"/>
          </w:rPr>
          <w:t>музыкант</w:t>
        </w:r>
      </w:hyperlink>
      <w:r w:rsidRPr="00F705A6">
        <w:rPr>
          <w:b/>
          <w:bCs/>
          <w:color w:val="000000" w:themeColor="text1"/>
        </w:rPr>
        <w:t>-</w:t>
      </w:r>
      <w:hyperlink r:id="rId14" w:tooltip="Виртуоз" w:history="1">
        <w:r w:rsidRPr="00F705A6">
          <w:rPr>
            <w:rStyle w:val="a3"/>
            <w:b/>
            <w:bCs/>
            <w:color w:val="000000" w:themeColor="text1"/>
            <w:u w:val="none"/>
          </w:rPr>
          <w:t>виртуоз</w:t>
        </w:r>
      </w:hyperlink>
      <w:r w:rsidRPr="00F705A6">
        <w:rPr>
          <w:b/>
          <w:bCs/>
          <w:color w:val="000000" w:themeColor="text1"/>
        </w:rPr>
        <w:t>. Один из самых популярных </w:t>
      </w:r>
      <w:hyperlink r:id="rId15" w:tooltip="Классическая музыка" w:history="1">
        <w:r w:rsidRPr="00F705A6">
          <w:rPr>
            <w:rStyle w:val="a3"/>
            <w:b/>
            <w:bCs/>
            <w:color w:val="000000" w:themeColor="text1"/>
            <w:u w:val="none"/>
          </w:rPr>
          <w:t>классических</w:t>
        </w:r>
      </w:hyperlink>
      <w:r w:rsidRPr="00F705A6">
        <w:rPr>
          <w:b/>
          <w:bCs/>
          <w:color w:val="000000" w:themeColor="text1"/>
        </w:rPr>
        <w:t> композиторов, Моцарт оказал большое влияние на мировую музыкальную культур</w:t>
      </w:r>
      <w:r w:rsidR="00523DAC">
        <w:rPr>
          <w:b/>
          <w:bCs/>
          <w:color w:val="000000" w:themeColor="text1"/>
        </w:rPr>
        <w:t xml:space="preserve">у </w:t>
      </w:r>
    </w:p>
    <w:p w14:paraId="2927788B" w14:textId="648FCEAB" w:rsidR="00F705A6" w:rsidRPr="00F705A6" w:rsidRDefault="00F705A6" w:rsidP="00523DAC">
      <w:pPr>
        <w:spacing w:beforeLines="1200" w:before="2880" w:afterLines="300" w:after="720" w:line="480" w:lineRule="auto"/>
        <w:ind w:leftChars="50" w:left="110" w:right="283" w:firstLine="1984"/>
        <w:rPr>
          <w:b/>
          <w:bCs/>
          <w:color w:val="000000" w:themeColor="text1"/>
        </w:rPr>
      </w:pPr>
      <w:r w:rsidRPr="00F705A6">
        <w:rPr>
          <w:b/>
          <w:bCs/>
          <w:color w:val="000000" w:themeColor="text1"/>
        </w:rPr>
        <w:t>По свидетельству современников, Моцарт обладал феноменальным музыкальным слухом, памятью и способностью к импровизации. Самый молодой член </w:t>
      </w:r>
      <w:hyperlink r:id="rId16" w:tooltip="Болонская филармоническая академия" w:history="1">
        <w:r w:rsidRPr="00F705A6">
          <w:rPr>
            <w:rStyle w:val="a3"/>
            <w:b/>
            <w:bCs/>
            <w:color w:val="000000" w:themeColor="text1"/>
            <w:u w:val="none"/>
          </w:rPr>
          <w:t>Болонской филармонической академии</w:t>
        </w:r>
      </w:hyperlink>
      <w:r w:rsidRPr="00F705A6">
        <w:rPr>
          <w:b/>
          <w:bCs/>
          <w:color w:val="000000" w:themeColor="text1"/>
        </w:rPr>
        <w:t> (с 1770 года) за всю её историю, а также самый молодой кавалер </w:t>
      </w:r>
      <w:hyperlink r:id="rId17" w:tooltip="Орден Золотой шпоры" w:history="1">
        <w:r w:rsidRPr="00F705A6">
          <w:rPr>
            <w:rStyle w:val="a3"/>
            <w:b/>
            <w:bCs/>
            <w:color w:val="000000" w:themeColor="text1"/>
            <w:u w:val="none"/>
          </w:rPr>
          <w:t>ордена Золотой шпоры</w:t>
        </w:r>
      </w:hyperlink>
      <w:r w:rsidRPr="00F705A6">
        <w:rPr>
          <w:b/>
          <w:bCs/>
          <w:color w:val="000000" w:themeColor="text1"/>
        </w:rPr>
        <w:t> (1770).</w:t>
      </w:r>
    </w:p>
    <w:p w14:paraId="6A48438F" w14:textId="77777777" w:rsidR="00F705A6" w:rsidRPr="00F705A6" w:rsidRDefault="00F705A6" w:rsidP="00F705A6">
      <w:pPr>
        <w:spacing w:beforeLines="1200" w:before="2880" w:afterLines="300" w:after="720" w:line="480" w:lineRule="auto"/>
        <w:ind w:leftChars="50" w:left="110" w:right="283" w:firstLine="1984"/>
        <w:rPr>
          <w:b/>
          <w:bCs/>
          <w:color w:val="000000" w:themeColor="text1"/>
        </w:rPr>
      </w:pPr>
      <w:r w:rsidRPr="00F705A6">
        <w:rPr>
          <w:b/>
          <w:bCs/>
          <w:color w:val="000000" w:themeColor="text1"/>
        </w:rPr>
        <w:lastRenderedPageBreak/>
        <w:t>В отличие от многих композиторов </w:t>
      </w:r>
      <w:hyperlink r:id="rId18" w:tooltip="XVIII век" w:history="1">
        <w:r w:rsidRPr="00F705A6">
          <w:rPr>
            <w:rStyle w:val="a3"/>
            <w:b/>
            <w:bCs/>
            <w:color w:val="000000" w:themeColor="text1"/>
            <w:u w:val="none"/>
          </w:rPr>
          <w:t>XVIII века</w:t>
        </w:r>
      </w:hyperlink>
      <w:r w:rsidRPr="00F705A6">
        <w:rPr>
          <w:b/>
          <w:bCs/>
          <w:color w:val="000000" w:themeColor="text1"/>
        </w:rPr>
        <w:t>, Моцарт не просто работал во всех музыкальных формах своего времени, но и добился в них большого успеха. Многие из его сочинений признаны шедеврами </w:t>
      </w:r>
      <w:hyperlink r:id="rId19" w:tooltip="Симфоническая музыка" w:history="1">
        <w:r w:rsidRPr="00F705A6">
          <w:rPr>
            <w:rStyle w:val="a3"/>
            <w:b/>
            <w:bCs/>
            <w:color w:val="000000" w:themeColor="text1"/>
            <w:u w:val="none"/>
          </w:rPr>
          <w:t>симфонической</w:t>
        </w:r>
      </w:hyperlink>
      <w:r w:rsidRPr="00F705A6">
        <w:rPr>
          <w:b/>
          <w:bCs/>
          <w:color w:val="000000" w:themeColor="text1"/>
        </w:rPr>
        <w:t>, концертной, камерной, </w:t>
      </w:r>
      <w:hyperlink r:id="rId20" w:tooltip="Опера" w:history="1">
        <w:r w:rsidRPr="00F705A6">
          <w:rPr>
            <w:rStyle w:val="a3"/>
            <w:b/>
            <w:bCs/>
            <w:color w:val="000000" w:themeColor="text1"/>
            <w:u w:val="none"/>
          </w:rPr>
          <w:t>оперной</w:t>
        </w:r>
      </w:hyperlink>
      <w:r w:rsidRPr="00F705A6">
        <w:rPr>
          <w:b/>
          <w:bCs/>
          <w:color w:val="000000" w:themeColor="text1"/>
        </w:rPr>
        <w:t> и </w:t>
      </w:r>
      <w:hyperlink r:id="rId21" w:tooltip="Хор (музыкальная форма)" w:history="1">
        <w:r w:rsidRPr="00F705A6">
          <w:rPr>
            <w:rStyle w:val="a3"/>
            <w:b/>
            <w:bCs/>
            <w:color w:val="000000" w:themeColor="text1"/>
            <w:u w:val="none"/>
          </w:rPr>
          <w:t>хоровой музыки</w:t>
        </w:r>
      </w:hyperlink>
      <w:r w:rsidRPr="00F705A6">
        <w:rPr>
          <w:b/>
          <w:bCs/>
          <w:color w:val="000000" w:themeColor="text1"/>
        </w:rPr>
        <w:t>. Наряду с </w:t>
      </w:r>
      <w:hyperlink r:id="rId22" w:tooltip="Гайдн, Йозеф" w:history="1">
        <w:r w:rsidRPr="00F705A6">
          <w:rPr>
            <w:rStyle w:val="a3"/>
            <w:b/>
            <w:bCs/>
            <w:color w:val="000000" w:themeColor="text1"/>
            <w:u w:val="none"/>
          </w:rPr>
          <w:t>Гайдном</w:t>
        </w:r>
      </w:hyperlink>
      <w:r w:rsidRPr="00F705A6">
        <w:rPr>
          <w:b/>
          <w:bCs/>
          <w:color w:val="000000" w:themeColor="text1"/>
        </w:rPr>
        <w:t> и </w:t>
      </w:r>
      <w:hyperlink r:id="rId23" w:tooltip="Бетховен, Людвиг ван" w:history="1">
        <w:r w:rsidRPr="00F705A6">
          <w:rPr>
            <w:rStyle w:val="a3"/>
            <w:b/>
            <w:bCs/>
            <w:color w:val="000000" w:themeColor="text1"/>
            <w:u w:val="none"/>
          </w:rPr>
          <w:t>Бетховеном</w:t>
        </w:r>
      </w:hyperlink>
      <w:r w:rsidRPr="00F705A6">
        <w:rPr>
          <w:b/>
          <w:bCs/>
          <w:color w:val="000000" w:themeColor="text1"/>
        </w:rPr>
        <w:t> принадлежит к наиболее значительным представителям </w:t>
      </w:r>
      <w:hyperlink r:id="rId24" w:tooltip="Венская классическая школа" w:history="1">
        <w:r w:rsidRPr="00F705A6">
          <w:rPr>
            <w:rStyle w:val="a3"/>
            <w:b/>
            <w:bCs/>
            <w:color w:val="000000" w:themeColor="text1"/>
            <w:u w:val="none"/>
          </w:rPr>
          <w:t>Венской классической школы</w:t>
        </w:r>
      </w:hyperlink>
      <w:hyperlink r:id="rId25" w:anchor="cite_note-4" w:history="1">
        <w:r w:rsidRPr="00F705A6">
          <w:rPr>
            <w:rStyle w:val="a3"/>
            <w:b/>
            <w:bCs/>
            <w:color w:val="000000" w:themeColor="text1"/>
            <w:u w:val="none"/>
            <w:vertAlign w:val="superscript"/>
          </w:rPr>
          <w:t>[3]</w:t>
        </w:r>
      </w:hyperlink>
      <w:r w:rsidRPr="00F705A6">
        <w:rPr>
          <w:b/>
          <w:bCs/>
          <w:color w:val="000000" w:themeColor="text1"/>
        </w:rPr>
        <w:t>. Биография Моцарта, в особенности его образ жизни и обстоятельства </w:t>
      </w:r>
      <w:hyperlink r:id="rId26" w:tooltip="Смерть Вольфганга Амадея Моцарта" w:history="1">
        <w:r w:rsidRPr="00F705A6">
          <w:rPr>
            <w:rStyle w:val="a3"/>
            <w:b/>
            <w:bCs/>
            <w:color w:val="000000" w:themeColor="text1"/>
            <w:u w:val="none"/>
          </w:rPr>
          <w:t>его ранней смерти</w:t>
        </w:r>
      </w:hyperlink>
      <w:r w:rsidRPr="00F705A6">
        <w:rPr>
          <w:b/>
          <w:bCs/>
          <w:color w:val="000000" w:themeColor="text1"/>
        </w:rPr>
        <w:t>, была предметом многочисленных спекуляций и споров, которые в свою очередь дали почву для появления различных художественных вымыслов и расхожих мифов.</w:t>
      </w:r>
    </w:p>
    <w:p w14:paraId="37FED9EF" w14:textId="77777777" w:rsidR="00F705A6" w:rsidRPr="00F705A6" w:rsidRDefault="00F705A6">
      <w:pPr>
        <w:spacing w:beforeLines="1200" w:before="2880" w:afterLines="300" w:after="720" w:line="480" w:lineRule="auto"/>
        <w:ind w:leftChars="50" w:left="110" w:right="283" w:firstLine="1984"/>
      </w:pPr>
    </w:p>
    <w:sectPr w:rsidR="00F705A6" w:rsidRPr="00F705A6" w:rsidSect="00F705A6">
      <w:pgSz w:w="12240" w:h="15840"/>
      <w:pgMar w:top="1134" w:right="850" w:bottom="1134" w:left="1701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FFB"/>
    <w:rsid w:val="00042587"/>
    <w:rsid w:val="000F3577"/>
    <w:rsid w:val="00226175"/>
    <w:rsid w:val="00523DAC"/>
    <w:rsid w:val="006B329E"/>
    <w:rsid w:val="00797A44"/>
    <w:rsid w:val="00873356"/>
    <w:rsid w:val="009A60F2"/>
    <w:rsid w:val="00AC3FFB"/>
    <w:rsid w:val="00BC1247"/>
    <w:rsid w:val="00C20249"/>
    <w:rsid w:val="00C857FF"/>
    <w:rsid w:val="00EA37A0"/>
    <w:rsid w:val="00F705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B0DED54"/>
  <w15:chartTrackingRefBased/>
  <w15:docId w15:val="{B9D109BC-D04C-4E6E-AA42-B7E28C80B63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705A6"/>
    <w:rPr>
      <w:color w:val="0563C1" w:themeColor="hyperlink"/>
      <w:u w:val="single"/>
    </w:rPr>
  </w:style>
  <w:style w:type="character" w:styleId="a4">
    <w:name w:val="Unresolved Mention"/>
    <w:basedOn w:val="a0"/>
    <w:uiPriority w:val="99"/>
    <w:semiHidden/>
    <w:unhideWhenUsed/>
    <w:rsid w:val="00F705A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АБЗАЦ2" wne:name="Project.Module1.Абзац2" wne:bEncrypt="00" wne:cmg="56"/>
    <wne:mcd wne:macroName="PROJECT.MODULE1.АБЗАЦ3" wne:name="Project.Module1.Абзац3" wne:bEncrypt="00" wne:cmg="56"/>
    <wne:mcd wne:macroName="PROJECT.MODULE1.АБЗАЦ4" wne:name="Project.Module1.Абзац4" wne:bEncrypt="00" wne:cmg="56"/>
    <wne:mcd wne:macroName="PROJECT.MODULE1.АБЗАЦ5" wne:name="Project.Module1.Абзац5" wne:bEncrypt="00" wne:cmg="56"/>
    <wne:mcd wne:macroName="PROJECT.MODULE1.АБЗАЦ7" wne:name="Project.Module1.Абзац7" wne:bEncrypt="00" wne:cmg="56"/>
    <wne:mcd wne:macroName="PROJECT.MODULE1.АБЗАЦ9" wne:name="Project.Module1.Абзац9" wne:bEncrypt="00" wne:cmg="56"/>
    <wne:mcd wne:macroName="PROJECT.MODULE1.АБЗАЦ10" wne:name="Project.Module1.Абзац10" wne:bEncrypt="00" wne:cmg="56"/>
    <wne:mcd wne:macroName="PROJECT.MODULE1.АБЗАЦ1" wne:name="Project.Module1.Абзац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ru.wikipedia.org/wiki/5_%D0%B4%D0%B5%D0%BA%D0%B0%D0%B1%D1%80%D1%8F" TargetMode="External"/><Relationship Id="rId13" Type="http://schemas.openxmlformats.org/officeDocument/2006/relationships/hyperlink" Target="https://ru.wikipedia.org/wiki/%D0%9C%D1%83%D0%B7%D1%8B%D0%BA%D0%B0%D0%BD%D1%82" TargetMode="External"/><Relationship Id="rId18" Type="http://schemas.openxmlformats.org/officeDocument/2006/relationships/hyperlink" Target="https://ru.wikipedia.org/wiki/XVIII_%D0%B2%D0%B5%D0%BA" TargetMode="External"/><Relationship Id="rId26" Type="http://schemas.openxmlformats.org/officeDocument/2006/relationships/hyperlink" Target="https://ru.wikipedia.org/wiki/%D0%A1%D0%BC%D0%B5%D1%80%D1%82%D1%8C_%D0%92%D0%BE%D0%BB%D1%8C%D1%84%D0%B3%D0%B0%D0%BD%D0%B3%D0%B0_%D0%90%D0%BC%D0%B0%D0%B4%D0%B5%D1%8F_%D0%9C%D0%BE%D1%86%D0%B0%D1%80%D1%82%D0%B0" TargetMode="External"/><Relationship Id="rId3" Type="http://schemas.openxmlformats.org/officeDocument/2006/relationships/settings" Target="settings.xml"/><Relationship Id="rId21" Type="http://schemas.openxmlformats.org/officeDocument/2006/relationships/hyperlink" Target="https://ru.wikipedia.org/wiki/%D0%A5%D0%BE%D1%80_(%D0%BC%D1%83%D0%B7%D1%8B%D0%BA%D0%B0%D0%BB%D1%8C%D0%BD%D0%B0%D1%8F_%D1%84%D0%BE%D1%80%D0%BC%D0%B0)" TargetMode="External"/><Relationship Id="rId7" Type="http://schemas.openxmlformats.org/officeDocument/2006/relationships/hyperlink" Target="https://ru.wikipedia.org/wiki/%D0%97%D0%B0%D0%BB%D1%8C%D1%86%D0%B1%D1%83%D1%80%D0%B3" TargetMode="External"/><Relationship Id="rId12" Type="http://schemas.openxmlformats.org/officeDocument/2006/relationships/hyperlink" Target="https://ru.wikipedia.org/wiki/%D0%9A%D0%BE%D0%BC%D0%BF%D0%BE%D0%B7%D0%B8%D1%82%D0%BE%D1%80" TargetMode="External"/><Relationship Id="rId17" Type="http://schemas.openxmlformats.org/officeDocument/2006/relationships/hyperlink" Target="https://ru.wikipedia.org/wiki/%D0%9E%D1%80%D0%B4%D0%B5%D0%BD_%D0%97%D0%BE%D0%BB%D0%BE%D1%82%D0%BE%D0%B9_%D1%88%D0%BF%D0%BE%D1%80%D1%8B" TargetMode="External"/><Relationship Id="rId25" Type="http://schemas.openxmlformats.org/officeDocument/2006/relationships/hyperlink" Target="https://ru.wikipedia.org/wiki/%D0%9C%D0%BE%D1%86%D0%B0%D1%80%D1%82,_%D0%92%D0%BE%D0%BB%D1%8C%D1%84%D0%B3%D0%B0%D0%BD%D0%B3_%D0%90%D0%BC%D0%B0%D0%B4%D0%B5%D0%B9" TargetMode="External"/><Relationship Id="rId2" Type="http://schemas.openxmlformats.org/officeDocument/2006/relationships/styles" Target="styles.xml"/><Relationship Id="rId16" Type="http://schemas.openxmlformats.org/officeDocument/2006/relationships/hyperlink" Target="https://ru.wikipedia.org/wiki/%D0%91%D0%BE%D0%BB%D0%BE%D0%BD%D1%81%D0%BA%D0%B0%D1%8F_%D1%84%D0%B8%D0%BB%D0%B0%D1%80%D0%BC%D0%BE%D0%BD%D0%B8%D1%87%D0%B5%D1%81%D0%BA%D0%B0%D1%8F_%D0%B0%D0%BA%D0%B0%D0%B4%D0%B5%D0%BC%D0%B8%D1%8F" TargetMode="External"/><Relationship Id="rId20" Type="http://schemas.openxmlformats.org/officeDocument/2006/relationships/hyperlink" Target="https://ru.wikipedia.org/wiki/%D0%9E%D0%BF%D0%B5%D1%80%D0%B0" TargetMode="External"/><Relationship Id="rId1" Type="http://schemas.microsoft.com/office/2006/relationships/vbaProject" Target="vbaProject.bin"/><Relationship Id="rId6" Type="http://schemas.openxmlformats.org/officeDocument/2006/relationships/hyperlink" Target="https://ru.wikipedia.org/wiki/1756_%D0%B3%D0%BE%D0%B4" TargetMode="External"/><Relationship Id="rId11" Type="http://schemas.openxmlformats.org/officeDocument/2006/relationships/hyperlink" Target="https://ru.wikipedia.org/wiki/%D0%AD%D1%80%D1%86%D0%B3%D0%B5%D1%80%D1%86%D0%BE%D0%B3%D1%81%D1%82%D0%B2%D0%BE_%D0%90%D0%B2%D1%81%D1%82%D1%80%D0%B8%D1%8F" TargetMode="External"/><Relationship Id="rId24" Type="http://schemas.openxmlformats.org/officeDocument/2006/relationships/hyperlink" Target="https://ru.wikipedia.org/wiki/%D0%92%D0%B5%D0%BD%D1%81%D0%BA%D0%B0%D1%8F_%D0%BA%D0%BB%D0%B0%D1%81%D1%81%D0%B8%D1%87%D0%B5%D1%81%D0%BA%D0%B0%D1%8F_%D1%88%D0%BA%D0%BE%D0%BB%D0%B0" TargetMode="External"/><Relationship Id="rId5" Type="http://schemas.openxmlformats.org/officeDocument/2006/relationships/hyperlink" Target="https://ru.wikipedia.org/wiki/27_%D1%8F%D0%BD%D0%B2%D0%B0%D1%80%D1%8F" TargetMode="External"/><Relationship Id="rId15" Type="http://schemas.openxmlformats.org/officeDocument/2006/relationships/hyperlink" Target="https://ru.wikipedia.org/wiki/%D0%9A%D0%BB%D0%B0%D1%81%D1%81%D0%B8%D1%87%D0%B5%D1%81%D0%BA%D0%B0%D1%8F_%D0%BC%D1%83%D0%B7%D1%8B%D0%BA%D0%B0" TargetMode="External"/><Relationship Id="rId23" Type="http://schemas.openxmlformats.org/officeDocument/2006/relationships/hyperlink" Target="https://ru.wikipedia.org/wiki/%D0%91%D0%B5%D1%82%D1%85%D0%BE%D0%B2%D0%B5%D0%BD,_%D0%9B%D1%8E%D0%B4%D0%B2%D0%B8%D0%B3_%D0%B2%D0%B0%D0%BD" TargetMode="External"/><Relationship Id="rId28" Type="http://schemas.openxmlformats.org/officeDocument/2006/relationships/theme" Target="theme/theme1.xml"/><Relationship Id="rId10" Type="http://schemas.openxmlformats.org/officeDocument/2006/relationships/hyperlink" Target="https://ru.wikipedia.org/wiki/%D0%92%D0%B5%D0%BD%D0%B0" TargetMode="External"/><Relationship Id="rId19" Type="http://schemas.openxmlformats.org/officeDocument/2006/relationships/hyperlink" Target="https://ru.wikipedia.org/wiki/%D0%A1%D0%B8%D0%BC%D1%84%D0%BE%D0%BD%D0%B8%D1%87%D0%B5%D1%81%D0%BA%D0%B0%D1%8F_%D0%BC%D1%83%D0%B7%D1%8B%D0%BA%D0%B0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ru.wikipedia.org/wiki/1791_%D0%B3%D0%BE%D0%B4" TargetMode="External"/><Relationship Id="rId14" Type="http://schemas.openxmlformats.org/officeDocument/2006/relationships/hyperlink" Target="https://ru.wikipedia.org/wiki/%D0%92%D0%B8%D1%80%D1%82%D1%83%D0%BE%D0%B7" TargetMode="External"/><Relationship Id="rId22" Type="http://schemas.openxmlformats.org/officeDocument/2006/relationships/hyperlink" Target="https://ru.wikipedia.org/wiki/%D0%93%D0%B0%D0%B9%D0%B4%D0%BD,_%D0%99%D0%BE%D0%B7%D0%B5%D1%84" TargetMode="External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</Pages>
  <Words>655</Words>
  <Characters>3737</Characters>
  <Application>Microsoft Office Word</Application>
  <DocSecurity>0</DocSecurity>
  <Lines>31</Lines>
  <Paragraphs>8</Paragraphs>
  <ScaleCrop>false</ScaleCrop>
  <Company/>
  <LinksUpToDate>false</LinksUpToDate>
  <CharactersWithSpaces>4384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42408</dc:creator>
  <cp:keywords/>
  <dc:description/>
  <cp:lastModifiedBy>Терминальный пользователь 41613</cp:lastModifiedBy>
  <cp:revision>7</cp:revision>
  <dcterms:created xsi:type="dcterms:W3CDTF">2024-12-23T10:34:00Z</dcterms:created>
  <dcterms:modified xsi:type="dcterms:W3CDTF">2024-12-27T13:17:00Z</dcterms:modified>
</cp:coreProperties>
</file>