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14" w:rsidRPr="00A52814" w:rsidRDefault="00A52814" w:rsidP="00A5281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2814">
        <w:rPr>
          <w:rFonts w:ascii="Cambria" w:eastAsia="宋体" w:hAnsi="Cambria" w:cs="宋体"/>
          <w:b/>
          <w:bCs/>
          <w:kern w:val="0"/>
          <w:sz w:val="36"/>
          <w:szCs w:val="36"/>
        </w:rPr>
        <w:t>1.Monkey</w:t>
      </w:r>
      <w:hyperlink r:id="rId6" w:tgtFrame="_self" w:history="1">
        <w:r w:rsidRPr="00A52814">
          <w:rPr>
            <w:rFonts w:asciiTheme="majorHAnsi" w:eastAsiaTheme="majorEastAsia" w:hAnsiTheme="majorHAnsi" w:cs="宋体" w:hint="eastAsia"/>
            <w:b/>
            <w:bCs/>
            <w:color w:val="0000FF"/>
            <w:kern w:val="0"/>
            <w:sz w:val="36"/>
            <w:szCs w:val="36"/>
            <w:u w:val="single"/>
          </w:rPr>
          <w:t>测试</w:t>
        </w:r>
      </w:hyperlink>
      <w:r w:rsidRPr="00A52814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</w:rPr>
        <w:t>基本命令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2814">
        <w:rPr>
          <w:rFonts w:ascii="Calibri" w:eastAsia="宋体" w:hAnsi="Calibri" w:cs="Calibri"/>
          <w:b/>
          <w:bCs/>
          <w:kern w:val="0"/>
          <w:sz w:val="36"/>
          <w:szCs w:val="36"/>
        </w:rPr>
        <w:t>1.1 Monkey</w:t>
      </w:r>
      <w:r w:rsidRPr="00A52814">
        <w:rPr>
          <w:rFonts w:cs="宋体" w:hint="eastAsia"/>
          <w:b/>
          <w:bCs/>
          <w:kern w:val="0"/>
          <w:sz w:val="36"/>
          <w:szCs w:val="36"/>
        </w:rPr>
        <w:t>基本命令：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执行单一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–p &lt;options&gt;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C:\monkey_test.txt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集合：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–pkg-blacklist-file /data/blacklist.txt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C:\blacklist_test.txt //</w:t>
      </w:r>
      <w:r w:rsidRPr="00A52814">
        <w:rPr>
          <w:rFonts w:cs="宋体" w:hint="eastAsia"/>
          <w:kern w:val="0"/>
          <w:sz w:val="24"/>
          <w:szCs w:val="24"/>
        </w:rPr>
        <w:t>执行黑名单以外的应用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或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–pkg-whitelist-file /data/whitelist.txt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 &gt; C:\whitelist_test.txt //</w:t>
      </w:r>
      <w:r w:rsidRPr="00A52814">
        <w:rPr>
          <w:rFonts w:cs="宋体" w:hint="eastAsia"/>
          <w:kern w:val="0"/>
          <w:sz w:val="24"/>
          <w:szCs w:val="24"/>
        </w:rPr>
        <w:t>执行白名单的应用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A52814">
        <w:rPr>
          <w:rFonts w:ascii="Calibri" w:hAnsi="Calibri" w:cs="Calibri" w:hint="eastAsia"/>
          <w:b/>
          <w:bCs/>
          <w:kern w:val="0"/>
          <w:sz w:val="36"/>
          <w:szCs w:val="36"/>
        </w:rPr>
        <w:t>1.2 Monkey</w:t>
      </w:r>
      <w:r w:rsidRPr="00A52814">
        <w:rPr>
          <w:rFonts w:cs="宋体" w:hint="eastAsia"/>
          <w:b/>
          <w:bCs/>
          <w:kern w:val="0"/>
          <w:sz w:val="36"/>
          <w:szCs w:val="36"/>
        </w:rPr>
        <w:t>各项参数说明：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1</w:t>
      </w:r>
      <w:r w:rsidRPr="00A52814">
        <w:rPr>
          <w:rFonts w:cs="宋体" w:hint="eastAsia"/>
          <w:kern w:val="0"/>
          <w:sz w:val="24"/>
          <w:szCs w:val="24"/>
        </w:rPr>
        <w:t>首先是约束限制的参数：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-p &lt;</w:t>
      </w:r>
      <w:r w:rsidRPr="00A52814">
        <w:rPr>
          <w:rFonts w:cs="宋体" w:hint="eastAsia"/>
          <w:kern w:val="0"/>
          <w:sz w:val="24"/>
          <w:szCs w:val="24"/>
        </w:rPr>
        <w:t>包名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</w:t>
      </w:r>
      <w:r w:rsidRPr="00A52814">
        <w:rPr>
          <w:rFonts w:cs="宋体" w:hint="eastAsia"/>
          <w:kern w:val="0"/>
          <w:sz w:val="24"/>
          <w:szCs w:val="24"/>
        </w:rPr>
        <w:t>使用该参数制定一个包或者几个包，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将只允许系统启动这些包里的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；指定多个包，则需要使用多个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-p</w:t>
      </w:r>
      <w:r w:rsidRPr="00A52814">
        <w:rPr>
          <w:rFonts w:cs="宋体" w:hint="eastAsia"/>
          <w:kern w:val="0"/>
          <w:sz w:val="24"/>
          <w:szCs w:val="24"/>
        </w:rPr>
        <w:t>参数，由此出现了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集合的测试命令。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-c &lt;main-category&gt;</w:t>
      </w:r>
      <w:r w:rsidRPr="00A52814">
        <w:rPr>
          <w:rFonts w:cs="宋体" w:hint="eastAsia"/>
          <w:kern w:val="0"/>
          <w:sz w:val="24"/>
          <w:szCs w:val="24"/>
        </w:rPr>
        <w:t>用此参数指定一个或多个类别，同样，需要指定多个类别就需要多个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-c</w:t>
      </w:r>
      <w:r w:rsidRPr="00A52814">
        <w:rPr>
          <w:rFonts w:cs="宋体" w:hint="eastAsia"/>
          <w:kern w:val="0"/>
          <w:sz w:val="24"/>
          <w:szCs w:val="24"/>
        </w:rPr>
        <w:t>参数；常见的类别有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Intent.category.LAUNCHER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Intent.category.MONKEY</w:t>
      </w:r>
      <w:r w:rsidRPr="00A52814">
        <w:rPr>
          <w:rFonts w:cs="宋体" w:hint="eastAsia"/>
          <w:kern w:val="0"/>
          <w:sz w:val="24"/>
          <w:szCs w:val="24"/>
        </w:rPr>
        <w:t>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2</w:t>
      </w:r>
      <w:r w:rsidRPr="00A52814">
        <w:rPr>
          <w:rFonts w:cs="宋体" w:hint="eastAsia"/>
          <w:kern w:val="0"/>
          <w:sz w:val="24"/>
          <w:szCs w:val="24"/>
        </w:rPr>
        <w:t>其次是调试的参数：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--dbg-no-events</w:t>
      </w:r>
      <w:r w:rsidRPr="00A52814">
        <w:rPr>
          <w:rFonts w:cs="宋体" w:hint="eastAsia"/>
          <w:kern w:val="0"/>
          <w:sz w:val="24"/>
          <w:szCs w:val="24"/>
        </w:rPr>
        <w:t>设置此参数，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将执行初始启动，进入到一个测试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后，不会进一步生成事件。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--ignore-crashes</w:t>
      </w:r>
      <w:r w:rsidRPr="00A52814">
        <w:rPr>
          <w:rFonts w:cs="宋体" w:hint="eastAsia"/>
          <w:kern w:val="0"/>
          <w:sz w:val="24"/>
          <w:szCs w:val="24"/>
        </w:rPr>
        <w:t>设置此参数，应用程序崩溃或异常时（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crash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exception</w:t>
      </w:r>
      <w:r w:rsidRPr="00A52814">
        <w:rPr>
          <w:rFonts w:cs="宋体" w:hint="eastAsia"/>
          <w:kern w:val="0"/>
          <w:sz w:val="24"/>
          <w:szCs w:val="24"/>
        </w:rPr>
        <w:t>），继续发送事件信息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--ignore-timeouts</w:t>
      </w:r>
      <w:r w:rsidRPr="00A52814">
        <w:rPr>
          <w:rFonts w:cs="宋体" w:hint="eastAsia"/>
          <w:kern w:val="0"/>
          <w:sz w:val="24"/>
          <w:szCs w:val="24"/>
        </w:rPr>
        <w:t>设置此参数，在应用程序超时（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ANR</w:t>
      </w:r>
      <w:r w:rsidRPr="00A52814">
        <w:rPr>
          <w:rFonts w:cs="宋体" w:hint="eastAsia"/>
          <w:kern w:val="0"/>
          <w:sz w:val="24"/>
          <w:szCs w:val="24"/>
        </w:rPr>
        <w:t>）的时候，继续发送事件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--ignore-security-exceptions</w:t>
      </w:r>
      <w:r w:rsidRPr="00A52814">
        <w:rPr>
          <w:rFonts w:cs="宋体" w:hint="eastAsia"/>
          <w:kern w:val="0"/>
          <w:sz w:val="24"/>
          <w:szCs w:val="24"/>
        </w:rPr>
        <w:t>设置此参数，在应用程序发生许可证错误的时候（认证或证书异常），继续发送事件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--kill-process-after-error</w:t>
      </w:r>
      <w:r w:rsidRPr="00A52814">
        <w:rPr>
          <w:rFonts w:cs="宋体" w:hint="eastAsia"/>
          <w:kern w:val="0"/>
          <w:sz w:val="24"/>
          <w:szCs w:val="24"/>
        </w:rPr>
        <w:t>设置此参数，在应用程序出现错误后，将会通知系统停止发生错误的进程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lastRenderedPageBreak/>
        <w:t xml:space="preserve"> --monitor-native-crashes</w:t>
      </w:r>
      <w:r w:rsidRPr="00A52814">
        <w:rPr>
          <w:rFonts w:cs="宋体" w:hint="eastAsia"/>
          <w:kern w:val="0"/>
          <w:sz w:val="24"/>
          <w:szCs w:val="24"/>
        </w:rPr>
        <w:t>设置此参数，监视并报告</w:t>
      </w:r>
      <w:hyperlink r:id="rId7" w:tgtFrame="_self" w:history="1">
        <w:r w:rsidRPr="00A52814">
          <w:rPr>
            <w:rFonts w:ascii="Calibri" w:eastAsia="宋体" w:hAnsi="Calibri" w:cs="Calibri"/>
            <w:b/>
            <w:bCs/>
            <w:color w:val="0000FF"/>
            <w:kern w:val="0"/>
            <w:sz w:val="24"/>
            <w:szCs w:val="24"/>
            <w:u w:val="single"/>
          </w:rPr>
          <w:t>Android</w:t>
        </w:r>
      </w:hyperlink>
      <w:r w:rsidRPr="00A52814">
        <w:rPr>
          <w:rFonts w:cs="宋体" w:hint="eastAsia"/>
          <w:kern w:val="0"/>
          <w:sz w:val="24"/>
          <w:szCs w:val="24"/>
        </w:rPr>
        <w:t>系统中本地代码的崩溃事件，如果设置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”--kill-process-after-error”</w:t>
      </w:r>
      <w:r w:rsidRPr="00A52814">
        <w:rPr>
          <w:rFonts w:cs="宋体" w:hint="eastAsia"/>
          <w:kern w:val="0"/>
          <w:sz w:val="24"/>
          <w:szCs w:val="24"/>
        </w:rPr>
        <w:t>参数，系统将停止运行该进程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--ignore-native-carshes</w:t>
      </w:r>
      <w:r w:rsidRPr="00A52814">
        <w:rPr>
          <w:rFonts w:cs="宋体" w:hint="eastAsia"/>
          <w:kern w:val="0"/>
          <w:sz w:val="24"/>
          <w:szCs w:val="24"/>
        </w:rPr>
        <w:t>设置此参数，忽略本地代码导致的崩溃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3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最后是</w:t>
      </w:r>
      <w:r w:rsidRPr="00A52814">
        <w:rPr>
          <w:rFonts w:cs="宋体" w:hint="eastAsia"/>
          <w:kern w:val="0"/>
          <w:sz w:val="24"/>
          <w:szCs w:val="24"/>
        </w:rPr>
        <w:t>事件参数：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-s &lt;seed&gt;</w:t>
      </w:r>
      <w:r w:rsidRPr="00A52814">
        <w:rPr>
          <w:rFonts w:cs="宋体" w:hint="eastAsia"/>
          <w:kern w:val="0"/>
          <w:sz w:val="24"/>
          <w:szCs w:val="24"/>
        </w:rPr>
        <w:t>伪随机数生成器的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seed</w:t>
      </w:r>
      <w:r w:rsidRPr="00A52814">
        <w:rPr>
          <w:rFonts w:cs="宋体" w:hint="eastAsia"/>
          <w:kern w:val="0"/>
          <w:sz w:val="24"/>
          <w:szCs w:val="24"/>
        </w:rPr>
        <w:t>值，如果使用相同的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seed</w:t>
      </w:r>
      <w:r w:rsidRPr="00A52814">
        <w:rPr>
          <w:rFonts w:cs="宋体" w:hint="eastAsia"/>
          <w:kern w:val="0"/>
          <w:sz w:val="24"/>
          <w:szCs w:val="24"/>
        </w:rPr>
        <w:t>值再次运行同一个包，它将生成相同的事件序列；注意，要生成相同的事件序列，需确保再次执行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时的起始界面相同。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 throttle &lt;milliseconds&gt;</w:t>
      </w:r>
      <w:r w:rsidRPr="00A52814">
        <w:rPr>
          <w:rFonts w:cs="宋体" w:hint="eastAsia"/>
          <w:kern w:val="0"/>
          <w:sz w:val="24"/>
          <w:szCs w:val="24"/>
        </w:rPr>
        <w:t>在事件之间插入固定的延迟事件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,</w:t>
      </w:r>
      <w:r w:rsidRPr="00A52814">
        <w:rPr>
          <w:rFonts w:cs="宋体" w:hint="eastAsia"/>
          <w:kern w:val="0"/>
          <w:sz w:val="24"/>
          <w:szCs w:val="24"/>
        </w:rPr>
        <w:t>这个选项可以减缓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的执行速度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每一个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将增加反馈信息的级别，级别越高，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log</w:t>
      </w:r>
      <w:r w:rsidRPr="00A52814">
        <w:rPr>
          <w:rFonts w:cs="宋体" w:hint="eastAsia"/>
          <w:kern w:val="0"/>
          <w:sz w:val="24"/>
          <w:szCs w:val="24"/>
        </w:rPr>
        <w:t>的信息就越详细，一般采用三个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；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Level0</w:t>
      </w:r>
      <w:r w:rsidRPr="00A52814">
        <w:rPr>
          <w:rFonts w:cs="宋体" w:hint="eastAsia"/>
          <w:kern w:val="0"/>
          <w:sz w:val="24"/>
          <w:szCs w:val="24"/>
        </w:rPr>
        <w:t>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的命令，除了启动的提示、测试完成和最终结果之外，提供较少的信息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Level1</w:t>
      </w:r>
      <w:r w:rsidRPr="00A52814">
        <w:rPr>
          <w:rFonts w:cs="宋体" w:hint="eastAsia"/>
          <w:kern w:val="0"/>
          <w:sz w:val="24"/>
          <w:szCs w:val="24"/>
        </w:rPr>
        <w:t>两个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的命令，提供较为详细的测试信息，如逐个发送到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的事件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Level2</w:t>
      </w:r>
      <w:r w:rsidRPr="00A52814">
        <w:rPr>
          <w:rFonts w:cs="宋体" w:hint="eastAsia"/>
          <w:kern w:val="0"/>
          <w:sz w:val="24"/>
          <w:szCs w:val="24"/>
        </w:rPr>
        <w:t>三个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的命令，提供更加详细的测试信息，如测试中被选中或未被选中的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--pct</w:t>
      </w:r>
      <w:r w:rsidRPr="00A52814">
        <w:rPr>
          <w:rFonts w:cs="宋体" w:hint="eastAsia"/>
          <w:kern w:val="0"/>
          <w:sz w:val="24"/>
          <w:szCs w:val="24"/>
        </w:rPr>
        <w:t>调整事件的百分比，具体如下：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--pct-touch &lt;percent&gt;</w:t>
      </w:r>
      <w:r w:rsidRPr="00A52814">
        <w:rPr>
          <w:rFonts w:cs="宋体" w:hint="eastAsia"/>
          <w:kern w:val="0"/>
          <w:sz w:val="24"/>
          <w:szCs w:val="24"/>
        </w:rPr>
        <w:t>触摸事件百分比，就是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log</w:t>
      </w:r>
      <w:r w:rsidRPr="00A52814">
        <w:rPr>
          <w:rFonts w:cs="宋体" w:hint="eastAsia"/>
          <w:kern w:val="0"/>
          <w:sz w:val="24"/>
          <w:szCs w:val="24"/>
        </w:rPr>
        <w:t>中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down-up</w:t>
      </w:r>
      <w:r w:rsidRPr="00A52814">
        <w:rPr>
          <w:rFonts w:cs="宋体" w:hint="eastAsia"/>
          <w:kern w:val="0"/>
          <w:sz w:val="24"/>
          <w:szCs w:val="24"/>
        </w:rPr>
        <w:t>事件，发生在屏幕的某一个单一的位置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--pct-motion &lt;percent&gt;</w:t>
      </w:r>
      <w:r w:rsidRPr="00A52814">
        <w:rPr>
          <w:rFonts w:cs="宋体" w:hint="eastAsia"/>
          <w:kern w:val="0"/>
          <w:sz w:val="24"/>
          <w:szCs w:val="24"/>
        </w:rPr>
        <w:t>动作事件的百分比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--pct-trackball &lt;percent&gt;</w:t>
      </w:r>
      <w:r w:rsidRPr="00A52814">
        <w:rPr>
          <w:rFonts w:cs="宋体" w:hint="eastAsia"/>
          <w:kern w:val="0"/>
          <w:sz w:val="24"/>
          <w:szCs w:val="24"/>
        </w:rPr>
        <w:t>轨迹事件的百分比，拖动屏幕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--pct-nav &lt;percent&gt; </w:t>
      </w:r>
      <w:r w:rsidRPr="00A52814">
        <w:rPr>
          <w:rFonts w:cs="宋体" w:hint="eastAsia"/>
          <w:kern w:val="0"/>
          <w:sz w:val="24"/>
          <w:szCs w:val="24"/>
        </w:rPr>
        <w:t>基本导航事件的百分比，如上下左右键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--pct-majornav &lt;percent&gt;</w:t>
      </w:r>
      <w:r w:rsidR="00E726EE">
        <w:rPr>
          <w:rFonts w:cs="宋体" w:hint="eastAsia"/>
          <w:kern w:val="0"/>
          <w:sz w:val="24"/>
          <w:szCs w:val="24"/>
        </w:rPr>
        <w:t>主要导航事件的百</w:t>
      </w:r>
      <w:r w:rsidRPr="00A52814">
        <w:rPr>
          <w:rFonts w:cs="宋体" w:hint="eastAsia"/>
          <w:kern w:val="0"/>
          <w:sz w:val="24"/>
          <w:szCs w:val="24"/>
        </w:rPr>
        <w:t>，如中间键，取消、确定或菜单引发的图形接口的动作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--pct-syskeys &lt;percent&gt;</w:t>
      </w:r>
      <w:r w:rsidRPr="00A52814">
        <w:rPr>
          <w:rFonts w:cs="宋体" w:hint="eastAsia"/>
          <w:kern w:val="0"/>
          <w:sz w:val="24"/>
          <w:szCs w:val="24"/>
        </w:rPr>
        <w:t>系统按键事件，如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Home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Back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StartCall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Endcall</w:t>
      </w:r>
      <w:r w:rsidRPr="00A52814">
        <w:rPr>
          <w:rFonts w:cs="宋体" w:hint="eastAsia"/>
          <w:kern w:val="0"/>
          <w:sz w:val="24"/>
          <w:szCs w:val="24"/>
        </w:rPr>
        <w:t>及音量控制键等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--pct-appswitch &lt;percent&gt;</w:t>
      </w:r>
      <w:r w:rsidRPr="00A52814">
        <w:rPr>
          <w:rFonts w:cs="宋体" w:hint="eastAsia"/>
          <w:kern w:val="0"/>
          <w:sz w:val="24"/>
          <w:szCs w:val="24"/>
        </w:rPr>
        <w:t>启动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的百分比，在随机间隔中，执行一个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startActivity</w:t>
      </w:r>
      <w:r w:rsidRPr="00A52814">
        <w:rPr>
          <w:rFonts w:cs="宋体" w:hint="eastAsia"/>
          <w:kern w:val="0"/>
          <w:sz w:val="24"/>
          <w:szCs w:val="24"/>
        </w:rPr>
        <w:t>（）方法调用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--pct-flip &lt;percent&gt;</w:t>
      </w:r>
      <w:r w:rsidRPr="00A52814">
        <w:rPr>
          <w:rFonts w:cs="宋体" w:hint="eastAsia"/>
          <w:kern w:val="0"/>
          <w:sz w:val="24"/>
          <w:szCs w:val="24"/>
        </w:rPr>
        <w:t>点击事件的百分比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A52814">
        <w:rPr>
          <w:rFonts w:ascii="Calibri" w:hAnsi="Calibri" w:cs="Calibri" w:hint="eastAsia"/>
          <w:b/>
          <w:bCs/>
          <w:kern w:val="0"/>
          <w:sz w:val="36"/>
          <w:szCs w:val="36"/>
        </w:rPr>
        <w:t>1.3 APK</w:t>
      </w:r>
      <w:r w:rsidRPr="00A52814">
        <w:rPr>
          <w:rFonts w:cs="宋体" w:hint="eastAsia"/>
          <w:b/>
          <w:bCs/>
          <w:kern w:val="0"/>
          <w:sz w:val="36"/>
          <w:szCs w:val="36"/>
        </w:rPr>
        <w:t>集合测试的设置方法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APK</w:t>
      </w:r>
      <w:r w:rsidRPr="00A52814">
        <w:rPr>
          <w:rFonts w:cs="宋体" w:hint="eastAsia"/>
          <w:kern w:val="0"/>
          <w:sz w:val="24"/>
          <w:szCs w:val="24"/>
        </w:rPr>
        <w:t>应用集合分为黑名单和白名单，黑名单是指系统将执行除了黑名单中以外的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；白名单则是只执行在白名单中的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</w:t>
      </w:r>
      <w:r w:rsidRPr="00A52814">
        <w:rPr>
          <w:rFonts w:cs="宋体" w:hint="eastAsia"/>
          <w:kern w:val="0"/>
          <w:sz w:val="24"/>
          <w:szCs w:val="24"/>
        </w:rPr>
        <w:t>黑名单的设置方法：</w:t>
      </w:r>
    </w:p>
    <w:p w:rsidR="00A52814" w:rsidRPr="00A52814" w:rsidRDefault="00A52814" w:rsidP="00A5281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a.</w:t>
      </w:r>
      <w:r w:rsidRPr="00A52814">
        <w:rPr>
          <w:rFonts w:cs="宋体" w:hint="eastAsia"/>
          <w:kern w:val="0"/>
          <w:sz w:val="24"/>
          <w:szCs w:val="24"/>
        </w:rPr>
        <w:t>创建一个名称为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</w:t>
      </w:r>
      <w:r w:rsidRPr="00A52814">
        <w:rPr>
          <w:rFonts w:cs="宋体" w:hint="eastAsia"/>
          <w:kern w:val="0"/>
          <w:sz w:val="24"/>
          <w:szCs w:val="24"/>
        </w:rPr>
        <w:t>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txt</w:t>
      </w:r>
      <w:r w:rsidRPr="00A52814">
        <w:rPr>
          <w:rFonts w:cs="宋体" w:hint="eastAsia"/>
          <w:kern w:val="0"/>
          <w:sz w:val="24"/>
          <w:szCs w:val="24"/>
        </w:rPr>
        <w:t>文档，在文件中输入应用程序的包名，如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mms</w:t>
      </w:r>
      <w:r w:rsidRPr="00A52814">
        <w:rPr>
          <w:rFonts w:cs="宋体" w:hint="eastAsia"/>
          <w:kern w:val="0"/>
          <w:sz w:val="24"/>
          <w:szCs w:val="24"/>
        </w:rPr>
        <w:t>应用，则在文件中输入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com.android.mms</w:t>
      </w:r>
      <w:r w:rsidRPr="00A52814">
        <w:rPr>
          <w:rFonts w:cs="宋体" w:hint="eastAsia"/>
          <w:kern w:val="0"/>
          <w:sz w:val="24"/>
          <w:szCs w:val="24"/>
        </w:rPr>
        <w:t>；如果有多个应用程序不想被执行，则在文件中添加多个包名，注意包名与包名之间均用回车键。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lastRenderedPageBreak/>
        <w:t>b.</w:t>
      </w:r>
      <w:r w:rsidRPr="00A52814">
        <w:rPr>
          <w:rFonts w:cs="宋体" w:hint="eastAsia"/>
          <w:kern w:val="0"/>
          <w:sz w:val="24"/>
          <w:szCs w:val="24"/>
        </w:rPr>
        <w:t>将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blacklist.txt</w:t>
      </w:r>
      <w:r w:rsidRPr="00A52814">
        <w:rPr>
          <w:rFonts w:cs="宋体" w:hint="eastAsia"/>
          <w:kern w:val="0"/>
          <w:sz w:val="24"/>
          <w:szCs w:val="24"/>
        </w:rPr>
        <w:t>的文件导入到</w:t>
      </w:r>
      <w:hyperlink r:id="rId8" w:tgtFrame="_self" w:history="1">
        <w:r w:rsidRPr="00A52814">
          <w:rPr>
            <w:rFonts w:cs="宋体" w:hint="eastAsia"/>
            <w:b/>
            <w:bCs/>
            <w:color w:val="0000FF"/>
            <w:kern w:val="0"/>
            <w:sz w:val="24"/>
            <w:szCs w:val="24"/>
            <w:u w:val="single"/>
          </w:rPr>
          <w:t>手机</w:t>
        </w:r>
      </w:hyperlink>
      <w:r w:rsidRPr="00A52814">
        <w:rPr>
          <w:rFonts w:cs="宋体" w:hint="eastAsia"/>
          <w:kern w:val="0"/>
          <w:sz w:val="24"/>
          <w:szCs w:val="24"/>
        </w:rPr>
        <w:t>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/data</w:t>
      </w:r>
      <w:r w:rsidRPr="00A52814">
        <w:rPr>
          <w:rFonts w:cs="宋体" w:hint="eastAsia"/>
          <w:kern w:val="0"/>
          <w:sz w:val="24"/>
          <w:szCs w:val="24"/>
        </w:rPr>
        <w:t>目录下，然后在执行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测试的时候使用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--pkg-blacklist-file</w:t>
      </w:r>
      <w:r w:rsidRPr="00A52814">
        <w:rPr>
          <w:rFonts w:cs="宋体" w:hint="eastAsia"/>
          <w:kern w:val="0"/>
          <w:sz w:val="24"/>
          <w:szCs w:val="24"/>
        </w:rPr>
        <w:t>参数再加上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</w:t>
      </w:r>
      <w:r w:rsidRPr="00A52814">
        <w:rPr>
          <w:rFonts w:cs="宋体" w:hint="eastAsia"/>
          <w:kern w:val="0"/>
          <w:sz w:val="24"/>
          <w:szCs w:val="24"/>
        </w:rPr>
        <w:t>文件的存储路径，其他的参数设置则和测试单一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r w:rsidRPr="00A52814">
        <w:rPr>
          <w:rFonts w:cs="宋体" w:hint="eastAsia"/>
          <w:kern w:val="0"/>
          <w:sz w:val="24"/>
          <w:szCs w:val="24"/>
        </w:rPr>
        <w:t>没有区别。</w:t>
      </w:r>
    </w:p>
    <w:p w:rsidR="00A52814" w:rsidRPr="00A52814" w:rsidRDefault="00A52814" w:rsidP="00A5281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白名单的设置方法：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白名单的设置方法和黑名单的设置方法基本一致，只是在创建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txt</w:t>
      </w:r>
      <w:r w:rsidRPr="00A52814">
        <w:rPr>
          <w:rFonts w:cs="宋体" w:hint="eastAsia"/>
          <w:kern w:val="0"/>
          <w:sz w:val="24"/>
          <w:szCs w:val="24"/>
        </w:rPr>
        <w:t>文档的时候，文件的命令应为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whitelist</w:t>
      </w:r>
      <w:r w:rsidRPr="00A52814">
        <w:rPr>
          <w:rFonts w:cs="宋体" w:hint="eastAsia"/>
          <w:kern w:val="0"/>
          <w:sz w:val="24"/>
          <w:szCs w:val="24"/>
        </w:rPr>
        <w:t>。在执行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的时候，只执行白名单中的应用。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补充说明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:</w:t>
      </w:r>
      <w:r w:rsidRPr="00A52814">
        <w:rPr>
          <w:rFonts w:cs="宋体" w:hint="eastAsia"/>
          <w:kern w:val="0"/>
          <w:sz w:val="24"/>
          <w:szCs w:val="24"/>
        </w:rPr>
        <w:t>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测试的时候，如果将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</w:t>
      </w:r>
      <w:hyperlink r:id="rId9" w:tgtFrame="_self" w:history="1">
        <w:r w:rsidRPr="00A52814">
          <w:rPr>
            <w:rFonts w:cs="宋体" w:hint="eastAsia"/>
            <w:b/>
            <w:bCs/>
            <w:color w:val="0000FF"/>
            <w:kern w:val="0"/>
            <w:sz w:val="24"/>
            <w:szCs w:val="24"/>
            <w:u w:val="single"/>
          </w:rPr>
          <w:t>日志</w:t>
        </w:r>
      </w:hyperlink>
      <w:r w:rsidRPr="00A52814">
        <w:rPr>
          <w:rFonts w:cs="宋体" w:hint="eastAsia"/>
          <w:kern w:val="0"/>
          <w:sz w:val="24"/>
          <w:szCs w:val="24"/>
        </w:rPr>
        <w:t>存放在手机的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sdcard</w:t>
      </w:r>
      <w:r w:rsidRPr="00A52814">
        <w:rPr>
          <w:rFonts w:cs="宋体" w:hint="eastAsia"/>
          <w:kern w:val="0"/>
          <w:sz w:val="24"/>
          <w:szCs w:val="24"/>
        </w:rPr>
        <w:t>或者其他目录下，在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测试命令的最后加上一个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&amp;</w:t>
      </w:r>
      <w:r w:rsidRPr="00A52814">
        <w:rPr>
          <w:rFonts w:cs="宋体" w:hint="eastAsia"/>
          <w:kern w:val="0"/>
          <w:sz w:val="24"/>
          <w:szCs w:val="24"/>
        </w:rPr>
        <w:t>符号，则可以再不连接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USB</w:t>
      </w:r>
      <w:r w:rsidRPr="00A52814">
        <w:rPr>
          <w:rFonts w:cs="宋体" w:hint="eastAsia"/>
          <w:kern w:val="0"/>
          <w:sz w:val="24"/>
          <w:szCs w:val="24"/>
        </w:rPr>
        <w:t>的情况下继续执行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。如：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–p com.android.mms –s 100 --throttle 1000 –v –v –v 15000 &gt; /mnt/sdcard/monkey_test.txt &amp;</w:t>
      </w:r>
    </w:p>
    <w:p w:rsidR="00E474B1" w:rsidRDefault="005E25A6"/>
    <w:p w:rsidR="00A52814" w:rsidRDefault="00A52814">
      <w:r>
        <w:rPr>
          <w:rFonts w:hint="eastAsia"/>
        </w:rPr>
        <w:t>投顾</w:t>
      </w:r>
      <w:r>
        <w:t>电子书</w:t>
      </w:r>
      <w:r>
        <w:rPr>
          <w:rFonts w:hint="eastAsia"/>
        </w:rPr>
        <w:t>Monkey</w:t>
      </w:r>
      <w:r>
        <w:t>命令</w:t>
      </w:r>
    </w:p>
    <w:p w:rsidR="00A52814" w:rsidRDefault="00A52814">
      <w:r w:rsidRPr="00A52814">
        <w:t>monkey -p linlong.tougu.ebook --monitor-native-crashes --pct-touch 30 --pct-appswitch 40 --pct-flip 10 -s 10 -v -v -v --throttle 500 1000000 1&gt;/sdcard/071501.txt 2&gt;/sdcard/061301_err.txt &amp;</w:t>
      </w:r>
    </w:p>
    <w:p w:rsidR="00E974FA" w:rsidRDefault="00E974FA"/>
    <w:p w:rsidR="00E974FA" w:rsidRDefault="00E974FA" w:rsidP="00E974FA">
      <w:r w:rsidRPr="00A52814">
        <w:t>monkey -p linlong.tougu.ebook --monitor-native-crashes --pct-touch 30 --pct-appswitch 40 --pct-flip 10 -s 1 -v -v -v --throttle 500 10</w:t>
      </w:r>
      <w:r>
        <w:t>00</w:t>
      </w:r>
      <w:r w:rsidR="00963FF2">
        <w:t>0</w:t>
      </w:r>
      <w:r w:rsidRPr="00A52814">
        <w:t xml:space="preserve"> 1&gt;/sdcard/071501.txt 2&gt;/sdcard/061301_err.txt &amp;</w:t>
      </w:r>
    </w:p>
    <w:p w:rsidR="007B53AB" w:rsidRDefault="007B53AB" w:rsidP="00E974FA"/>
    <w:p w:rsidR="007B53AB" w:rsidRDefault="007B53AB" w:rsidP="00E974FA"/>
    <w:p w:rsidR="007B53AB" w:rsidRDefault="007B53AB" w:rsidP="00E974FA"/>
    <w:p w:rsidR="007B53AB" w:rsidRDefault="007B53AB" w:rsidP="00E974FA">
      <w:pPr>
        <w:rPr>
          <w:rFonts w:hint="eastAsia"/>
        </w:rPr>
      </w:pPr>
      <w:r>
        <w:rPr>
          <w:rFonts w:hint="eastAsia"/>
        </w:rPr>
        <w:t>如来神涨</w:t>
      </w:r>
      <w:r>
        <w:rPr>
          <w:rFonts w:hint="eastAsia"/>
        </w:rPr>
        <w:t>:</w:t>
      </w:r>
    </w:p>
    <w:p w:rsidR="007B53AB" w:rsidRDefault="007B53AB" w:rsidP="007B53AB">
      <w:r w:rsidRPr="00A52814">
        <w:t xml:space="preserve">monkey </w:t>
      </w:r>
      <w:r>
        <w:t>–</w:t>
      </w:r>
      <w:r w:rsidRPr="00A52814">
        <w:t>p</w:t>
      </w:r>
      <w:r>
        <w:t xml:space="preserve"> com.linlong.ssa</w:t>
      </w:r>
      <w:bookmarkStart w:id="0" w:name="_GoBack"/>
      <w:bookmarkEnd w:id="0"/>
      <w:r w:rsidRPr="00A52814">
        <w:t xml:space="preserve"> --monitor-native-crashes --pct-touch 30 --pct-appswitch 40 --pct-flip 10 -s 10 -v -v -v --throttle 500 1000000 1&gt;/sdcard/071501.txt 2&gt;/sdcard/061301_err.txt &amp;</w:t>
      </w:r>
    </w:p>
    <w:p w:rsidR="007B53AB" w:rsidRPr="007B53AB" w:rsidRDefault="007B53AB" w:rsidP="00E974FA"/>
    <w:p w:rsidR="00E974FA" w:rsidRPr="00E974FA" w:rsidRDefault="00E974FA"/>
    <w:sectPr w:rsidR="00E974FA" w:rsidRPr="00E974F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5A6" w:rsidRDefault="005E25A6" w:rsidP="00A52814">
      <w:r>
        <w:separator/>
      </w:r>
    </w:p>
  </w:endnote>
  <w:endnote w:type="continuationSeparator" w:id="0">
    <w:p w:rsidR="005E25A6" w:rsidRDefault="005E25A6" w:rsidP="00A5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5A6" w:rsidRDefault="005E25A6" w:rsidP="00A52814">
      <w:r>
        <w:separator/>
      </w:r>
    </w:p>
  </w:footnote>
  <w:footnote w:type="continuationSeparator" w:id="0">
    <w:p w:rsidR="005E25A6" w:rsidRDefault="005E25A6" w:rsidP="00A52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14" w:rsidRDefault="00A52814" w:rsidP="00A52814">
    <w:pPr>
      <w:pStyle w:val="a6"/>
    </w:pPr>
    <w:r>
      <w:rPr>
        <w:rFonts w:hint="eastAsia"/>
      </w:rPr>
      <w:t>Mo</w:t>
    </w:r>
    <w:r>
      <w:t xml:space="preserve">nkey Test </w:t>
    </w:r>
    <w:r>
      <w:rPr>
        <w:rFonts w:hint="eastAsia"/>
      </w:rPr>
      <w:t>基本</w:t>
    </w:r>
    <w:r>
      <w:t>测试命令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14"/>
    <w:rsid w:val="005726D2"/>
    <w:rsid w:val="005E25A6"/>
    <w:rsid w:val="00623DCB"/>
    <w:rsid w:val="007B53AB"/>
    <w:rsid w:val="008937F2"/>
    <w:rsid w:val="0090636E"/>
    <w:rsid w:val="00963FF2"/>
    <w:rsid w:val="00980C0F"/>
    <w:rsid w:val="00A52814"/>
    <w:rsid w:val="00D05412"/>
    <w:rsid w:val="00D061E9"/>
    <w:rsid w:val="00E726EE"/>
    <w:rsid w:val="00E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4DB89-AB16-4AC5-BEFB-2667B7CF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2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28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8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281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2814"/>
    <w:rPr>
      <w:b/>
      <w:bCs/>
    </w:rPr>
  </w:style>
  <w:style w:type="paragraph" w:styleId="a4">
    <w:name w:val="header"/>
    <w:basedOn w:val="a"/>
    <w:link w:val="Char"/>
    <w:uiPriority w:val="99"/>
    <w:unhideWhenUsed/>
    <w:rsid w:val="00A5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28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2814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A528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5281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4</cp:revision>
  <dcterms:created xsi:type="dcterms:W3CDTF">2015-08-12T05:26:00Z</dcterms:created>
  <dcterms:modified xsi:type="dcterms:W3CDTF">2016-12-21T07:01:00Z</dcterms:modified>
</cp:coreProperties>
</file>