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color w:val="000000" w:themeColor="text1"/>
          <w:sz w:val="28"/>
          <w:szCs w:val="2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ind w:firstLine="602" w:firstLineChars="200"/>
        <w:jc w:val="both"/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b/>
          <w:color w:val="000000" w:themeColor="text1"/>
          <w:sz w:val="30"/>
          <w:szCs w:val="30"/>
          <w:lang w:val="en-US" w:eastAsia="zh-CN"/>
          <w14:textFill>
            <w14:solidFill>
              <w14:schemeClr w14:val="tx1"/>
            </w14:solidFill>
          </w14:textFill>
        </w:rPr>
        <w:t>WatcherPro1_LoRawan-V1.2.0：固件烧写说明</w:t>
      </w:r>
    </w:p>
    <w:p>
      <w:pPr>
        <w:rPr>
          <w:rFonts w:hint="eastAsia"/>
          <w:b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color w:val="0000FF"/>
          <w:sz w:val="28"/>
          <w:szCs w:val="28"/>
          <w:lang w:val="en-US" w:eastAsia="zh-CN"/>
        </w:rPr>
        <w:t>固件：</w:t>
      </w:r>
      <w:r>
        <w:rPr>
          <w:rFonts w:hint="eastAsia"/>
          <w:b/>
          <w:color w:val="0000FF"/>
          <w:sz w:val="28"/>
          <w:szCs w:val="28"/>
          <w:lang w:val="en-US" w:eastAsia="zh-CN"/>
        </w:rPr>
        <w:object>
          <v:shape id="_x0000_i1025" o:spt="75" type="#_x0000_t75" style="height:65.4pt;width:72.6pt;" o:ole="t" filled="f" o:preferrelative="t" stroked="f" coordsize="21600,21600">
            <v:path/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  <w:r>
        <w:rPr>
          <w:rFonts w:hint="eastAsia"/>
          <w:b/>
          <w:color w:val="0000FF"/>
          <w:sz w:val="28"/>
          <w:szCs w:val="28"/>
          <w:lang w:val="en-US" w:eastAsia="zh-CN"/>
        </w:rPr>
        <w:t>该固件实际应用只使用ABP模式</w:t>
      </w:r>
    </w:p>
    <w:p>
      <w:pPr>
        <w:rPr>
          <w:rFonts w:hint="eastAsia"/>
          <w:b/>
          <w:color w:val="0000FF"/>
          <w:sz w:val="28"/>
          <w:szCs w:val="28"/>
          <w:lang w:val="en-US" w:eastAsia="zh-CN"/>
        </w:rPr>
      </w:pPr>
      <w:r>
        <w:rPr>
          <w:rFonts w:hint="eastAsia"/>
          <w:b/>
          <w:color w:val="0000FF"/>
          <w:sz w:val="28"/>
          <w:szCs w:val="28"/>
          <w:lang w:val="en-US" w:eastAsia="zh-CN"/>
        </w:rPr>
        <w:t>烧写固件时需要在烧写软件内写入以下参数：</w:t>
      </w:r>
    </w:p>
    <w:p>
      <w:pP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  <w:r>
        <w:rPr>
          <w:rFonts w:hint="eastAsia"/>
          <w:b/>
          <w:color w:val="ED7D31" w:themeColor="accent2"/>
          <w:szCs w:val="21"/>
          <w:lang w:val="en-US" w:eastAsia="zh-CN"/>
          <w14:textFill>
            <w14:solidFill>
              <w14:schemeClr w14:val="accent2"/>
            </w14:solidFill>
          </w14:textFill>
        </w:rPr>
        <w:t>1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：ABP模式手动激活，需要4个参数：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>DEVEUI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</w:t>
      </w:r>
      <w: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DEV </w:t>
      </w:r>
      <w:r>
        <w:rPr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  <w:t xml:space="preserve"> APPSKEY  NWKSKEY </w:t>
      </w:r>
    </w:p>
    <w:p>
      <w:pPr>
        <w:rPr>
          <w:rFonts w:hint="eastAsia"/>
          <w:b/>
          <w:color w:val="ED7D31" w:themeColor="accent2"/>
          <w:szCs w:val="21"/>
          <w14:textFill>
            <w14:solidFill>
              <w14:schemeClr w14:val="accent2"/>
            </w14:solidFill>
          </w14:textFill>
        </w:rPr>
      </w:pPr>
    </w:p>
    <w:p>
      <w:pPr>
        <w:rPr>
          <w:szCs w:val="21"/>
        </w:rPr>
      </w:pPr>
      <w:r>
        <w:rPr>
          <w:szCs w:val="21"/>
        </w:rPr>
        <w:t>DEVEUI</w:t>
      </w:r>
      <w:r>
        <w:rPr>
          <w:rFonts w:hint="eastAsia"/>
          <w:szCs w:val="21"/>
        </w:rPr>
        <w:t>：由服务器添加，不需要写入终端设备flash</w:t>
      </w:r>
      <w:r>
        <w:rPr>
          <w:szCs w:val="21"/>
        </w:rPr>
        <w:t>—16B</w:t>
      </w:r>
    </w:p>
    <w:p>
      <w:pPr>
        <w:rPr>
          <w:b/>
          <w:bCs/>
          <w:szCs w:val="21"/>
        </w:rPr>
      </w:pPr>
      <w:r>
        <w:rPr>
          <w:szCs w:val="21"/>
        </w:rPr>
        <w:t>DEV</w:t>
      </w:r>
      <w:r>
        <w:rPr>
          <w:rFonts w:hint="eastAsia"/>
          <w:szCs w:val="21"/>
        </w:rPr>
        <w:t>：写入终端设备flash，</w:t>
      </w:r>
      <w:r>
        <w:rPr>
          <w:rFonts w:hint="eastAsia"/>
          <w:b/>
          <w:bCs/>
          <w:szCs w:val="21"/>
        </w:rPr>
        <w:t>写入地址：</w:t>
      </w:r>
      <w:r>
        <w:rPr>
          <w:b/>
          <w:bCs/>
          <w:szCs w:val="21"/>
        </w:rPr>
        <w:t>0x0</w:t>
      </w:r>
      <w:bookmarkStart w:id="0" w:name="OLE_LINK6"/>
      <w:r>
        <w:rPr>
          <w:b/>
          <w:bCs/>
          <w:szCs w:val="21"/>
        </w:rPr>
        <w:t>801F3EC</w:t>
      </w:r>
      <w:bookmarkEnd w:id="0"/>
      <w:r>
        <w:rPr>
          <w:b/>
          <w:bCs/>
          <w:szCs w:val="21"/>
        </w:rPr>
        <w:t xml:space="preserve"> </w:t>
      </w:r>
      <w:r>
        <w:rPr>
          <w:b/>
          <w:bCs/>
          <w:szCs w:val="21"/>
        </w:rPr>
        <w:tab/>
      </w:r>
      <w:r>
        <w:rPr>
          <w:b/>
          <w:bCs/>
          <w:szCs w:val="21"/>
        </w:rPr>
        <w:t xml:space="preserve"> Len = 8B</w:t>
      </w:r>
    </w:p>
    <w:p>
      <w:pPr>
        <w:rPr>
          <w:rFonts w:hint="eastAsia" w:eastAsiaTheme="minorEastAsia"/>
          <w:szCs w:val="21"/>
          <w:lang w:val="en-US" w:eastAsia="zh-CN"/>
        </w:rPr>
      </w:pPr>
      <w:r>
        <w:rPr>
          <w:rFonts w:hint="eastAsia"/>
          <w:szCs w:val="21"/>
          <w:lang w:val="en-US" w:eastAsia="zh-CN"/>
        </w:rPr>
        <w:t>确保格式统一：DEV为DEVEUI后8位。</w:t>
      </w:r>
    </w:p>
    <w:p>
      <w:pPr>
        <w:rPr>
          <w:b w:val="0"/>
          <w:bCs w:val="0"/>
          <w:szCs w:val="21"/>
        </w:rPr>
      </w:pPr>
      <w:r>
        <w:rPr>
          <w:szCs w:val="21"/>
        </w:rPr>
        <w:t>APPSKEY</w:t>
      </w:r>
      <w:r>
        <w:rPr>
          <w:rFonts w:hint="eastAsia"/>
          <w:szCs w:val="21"/>
        </w:rPr>
        <w:t>：应用层密钥：写入地址：</w:t>
      </w:r>
      <w:r>
        <w:rPr>
          <w:b w:val="0"/>
          <w:bCs w:val="0"/>
          <w:szCs w:val="21"/>
        </w:rPr>
        <w:t>0x0</w:t>
      </w:r>
      <w:bookmarkStart w:id="1" w:name="OLE_LINK7"/>
      <w:r>
        <w:rPr>
          <w:b w:val="0"/>
          <w:bCs w:val="0"/>
          <w:szCs w:val="21"/>
        </w:rPr>
        <w:t xml:space="preserve">801F3A4 </w:t>
      </w:r>
      <w:bookmarkEnd w:id="1"/>
      <w:r>
        <w:rPr>
          <w:b w:val="0"/>
          <w:bCs w:val="0"/>
          <w:szCs w:val="21"/>
        </w:rPr>
        <w:t xml:space="preserve">  </w:t>
      </w:r>
      <w:r>
        <w:rPr>
          <w:b w:val="0"/>
          <w:bCs w:val="0"/>
          <w:szCs w:val="21"/>
        </w:rPr>
        <w:tab/>
      </w:r>
      <w:r>
        <w:rPr>
          <w:b w:val="0"/>
          <w:bCs w:val="0"/>
          <w:szCs w:val="21"/>
        </w:rPr>
        <w:t xml:space="preserve"> Len = 32B</w:t>
      </w:r>
    </w:p>
    <w:p>
      <w:pPr>
        <w:rPr>
          <w:szCs w:val="21"/>
        </w:rPr>
      </w:pPr>
      <w:r>
        <w:rPr>
          <w:szCs w:val="21"/>
        </w:rPr>
        <w:t>NWKSKEY</w:t>
      </w:r>
      <w:r>
        <w:rPr>
          <w:rFonts w:hint="eastAsia"/>
          <w:szCs w:val="21"/>
        </w:rPr>
        <w:t>：网络密钥：写入地址：</w:t>
      </w:r>
      <w:r>
        <w:rPr>
          <w:szCs w:val="21"/>
        </w:rPr>
        <w:t>0x0801F3C8</w:t>
      </w:r>
      <w:r>
        <w:rPr>
          <w:szCs w:val="21"/>
        </w:rPr>
        <w:tab/>
      </w:r>
      <w:r>
        <w:rPr>
          <w:szCs w:val="21"/>
        </w:rPr>
        <w:t xml:space="preserve"> </w:t>
      </w:r>
      <w:r>
        <w:rPr>
          <w:szCs w:val="21"/>
        </w:rPr>
        <w:tab/>
      </w:r>
      <w:r>
        <w:rPr>
          <w:szCs w:val="21"/>
        </w:rPr>
        <w:t xml:space="preserve"> Len = 32B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配置如图所示：</w:t>
      </w:r>
    </w:p>
    <w:p>
      <w:pPr>
        <w:rPr>
          <w:rFonts w:hint="eastAsia"/>
          <w:szCs w:val="21"/>
        </w:rPr>
      </w:pPr>
      <w:r>
        <w:drawing>
          <wp:inline distT="0" distB="0" distL="114300" distR="114300">
            <wp:extent cx="3514090" cy="771525"/>
            <wp:effectExtent l="0" t="0" r="1016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1409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szCs w:val="21"/>
        </w:rPr>
      </w:pPr>
    </w:p>
    <w:p>
      <w:pPr>
        <w:rPr>
          <w:szCs w:val="21"/>
        </w:rPr>
      </w:pPr>
    </w:p>
    <w:p>
      <w:pPr>
        <w:rPr>
          <w:b/>
          <w:color w:val="002060"/>
          <w:szCs w:val="21"/>
        </w:rPr>
      </w:pPr>
      <w:r>
        <w:rPr>
          <w:rFonts w:hint="eastAsia"/>
          <w:b/>
          <w:color w:val="002060"/>
          <w:szCs w:val="21"/>
        </w:rPr>
        <w:t>3：OTAA/ABP模式选择</w:t>
      </w:r>
    </w:p>
    <w:p>
      <w:pPr>
        <w:rPr>
          <w:rFonts w:hint="eastAsia"/>
          <w:b/>
          <w:color w:val="002060"/>
          <w:szCs w:val="21"/>
        </w:rPr>
      </w:pPr>
    </w:p>
    <w:p>
      <w:pPr>
        <w:rPr>
          <w:b/>
          <w:color w:val="002060"/>
          <w:szCs w:val="21"/>
        </w:rPr>
      </w:pPr>
      <w:r>
        <w:rPr>
          <w:rFonts w:hint="eastAsia"/>
          <w:b/>
          <w:color w:val="002060"/>
          <w:szCs w:val="21"/>
        </w:rPr>
        <w:t>0x0</w:t>
      </w:r>
      <w:bookmarkStart w:id="2" w:name="OLE_LINK3"/>
      <w:bookmarkStart w:id="3" w:name="OLE_LINK2"/>
      <w:bookmarkStart w:id="4" w:name="OLE_LINK1"/>
      <w:r>
        <w:rPr>
          <w:b/>
          <w:color w:val="002060"/>
          <w:szCs w:val="21"/>
        </w:rPr>
        <w:t>801F3FC</w:t>
      </w:r>
      <w:bookmarkEnd w:id="2"/>
      <w:bookmarkEnd w:id="3"/>
      <w:bookmarkEnd w:id="4"/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： 0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----</w:t>
      </w:r>
      <w:r>
        <w:rPr>
          <w:b/>
          <w:color w:val="002060"/>
          <w:szCs w:val="21"/>
        </w:rPr>
        <w:t xml:space="preserve"> ABP   1 ----- OTAA</w:t>
      </w:r>
    </w:p>
    <w:p>
      <w:pPr>
        <w:rPr>
          <w:b/>
          <w:color w:val="002060"/>
          <w:szCs w:val="21"/>
        </w:rPr>
      </w:pPr>
      <w:r>
        <w:rPr>
          <w:b/>
          <w:color w:val="002060"/>
          <w:szCs w:val="21"/>
        </w:rPr>
        <w:t>0</w:t>
      </w:r>
      <w:r>
        <w:rPr>
          <w:rFonts w:hint="eastAsia"/>
          <w:b/>
          <w:color w:val="002060"/>
          <w:szCs w:val="21"/>
        </w:rPr>
        <w:t>x0</w:t>
      </w:r>
      <w:bookmarkStart w:id="5" w:name="OLE_LINK5"/>
      <w:bookmarkStart w:id="6" w:name="OLE_LINK4"/>
      <w:r>
        <w:rPr>
          <w:b/>
          <w:color w:val="002060"/>
          <w:szCs w:val="21"/>
        </w:rPr>
        <w:t>801F3A0</w:t>
      </w:r>
      <w:bookmarkEnd w:id="5"/>
      <w:bookmarkEnd w:id="6"/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： 0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-----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 xml:space="preserve">关  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1 ------</w:t>
      </w:r>
      <w:r>
        <w:rPr>
          <w:b/>
          <w:color w:val="002060"/>
          <w:szCs w:val="21"/>
        </w:rPr>
        <w:t xml:space="preserve"> </w:t>
      </w:r>
      <w:r>
        <w:rPr>
          <w:rFonts w:hint="eastAsia"/>
          <w:b/>
          <w:color w:val="002060"/>
          <w:szCs w:val="21"/>
        </w:rPr>
        <w:t>开  ------------</w:t>
      </w:r>
      <w:r>
        <w:rPr>
          <w:b/>
          <w:color w:val="002060"/>
          <w:szCs w:val="21"/>
        </w:rPr>
        <w:t xml:space="preserve"> ADR</w:t>
      </w:r>
    </w:p>
    <w:p>
      <w:pPr>
        <w:rPr>
          <w:b/>
          <w:color w:val="002060"/>
          <w:szCs w:val="21"/>
        </w:rPr>
      </w:pPr>
      <w:r>
        <w:rPr>
          <w:b/>
          <w:color w:val="002060"/>
          <w:szCs w:val="21"/>
        </w:rPr>
        <w:t xml:space="preserve">0x0801F398 </w:t>
      </w:r>
      <w:r>
        <w:rPr>
          <w:rFonts w:hint="eastAsia"/>
          <w:b/>
          <w:color w:val="002060"/>
          <w:szCs w:val="21"/>
        </w:rPr>
        <w:t>： 0~5</w:t>
      </w:r>
      <w:r>
        <w:rPr>
          <w:b/>
          <w:color w:val="002060"/>
          <w:szCs w:val="21"/>
        </w:rPr>
        <w:t xml:space="preserve"> ----- </w:t>
      </w:r>
      <w:r>
        <w:rPr>
          <w:rFonts w:hint="eastAsia"/>
          <w:b/>
          <w:color w:val="002060"/>
          <w:szCs w:val="21"/>
        </w:rPr>
        <w:t>LORAMAC_DEFAULT_DATARATE</w:t>
      </w:r>
      <w:r>
        <w:rPr>
          <w:b/>
          <w:color w:val="002060"/>
          <w:szCs w:val="21"/>
        </w:rPr>
        <w:t>(SF12 ---- SF7)</w:t>
      </w:r>
    </w:p>
    <w:p>
      <w:pPr>
        <w:rPr>
          <w:rFonts w:hint="eastAsia"/>
          <w:b/>
          <w:color w:val="002060"/>
          <w:szCs w:val="21"/>
          <w:lang w:val="en-US" w:eastAsia="zh-CN"/>
        </w:rPr>
      </w:pPr>
      <w:r>
        <w:rPr>
          <w:rFonts w:hint="eastAsia"/>
          <w:b/>
          <w:color w:val="002060"/>
          <w:szCs w:val="21"/>
          <w:lang w:val="en-US" w:eastAsia="zh-CN"/>
        </w:rPr>
        <w:t>0x0801F33C ：LORAMAC_MIN_DATARATE</w:t>
      </w:r>
    </w:p>
    <w:p>
      <w:pPr>
        <w:rPr>
          <w:rFonts w:hint="eastAsia"/>
          <w:b/>
          <w:color w:val="002060"/>
          <w:szCs w:val="21"/>
          <w:lang w:val="en-US" w:eastAsia="zh-CN"/>
        </w:rPr>
      </w:pPr>
      <w:r>
        <w:rPr>
          <w:rFonts w:hint="eastAsia"/>
          <w:b/>
          <w:color w:val="002060"/>
          <w:szCs w:val="21"/>
          <w:lang w:val="en-US" w:eastAsia="zh-CN"/>
        </w:rPr>
        <w:t>0x0801F338 ：LORAMAC_MAX_DATARATE</w:t>
      </w:r>
    </w:p>
    <w:p>
      <w:pPr>
        <w:rPr>
          <w:rFonts w:hint="eastAsia"/>
          <w:b/>
          <w:color w:val="002060"/>
          <w:szCs w:val="21"/>
          <w:lang w:val="en-US" w:eastAsia="zh-CN"/>
        </w:rPr>
      </w:pPr>
      <w:r>
        <w:rPr>
          <w:rFonts w:hint="eastAsia"/>
          <w:b/>
          <w:color w:val="002060"/>
          <w:szCs w:val="21"/>
          <w:lang w:val="en-US" w:eastAsia="zh-CN"/>
        </w:rPr>
        <w:t>固定SF时</w:t>
      </w:r>
      <w:r>
        <w:rPr>
          <w:rFonts w:hint="eastAsia"/>
          <w:b/>
          <w:color w:val="002060"/>
          <w:szCs w:val="21"/>
        </w:rPr>
        <w:t>LORAMAC_DEFAULT_DATARATE</w:t>
      </w:r>
      <w:r>
        <w:rPr>
          <w:rFonts w:hint="eastAsia"/>
          <w:b/>
          <w:color w:val="002060"/>
          <w:szCs w:val="21"/>
          <w:lang w:val="en-US" w:eastAsia="zh-CN"/>
        </w:rPr>
        <w:t xml:space="preserve"> = LORAMAC_MIN_DATARATE</w:t>
      </w:r>
    </w:p>
    <w:p>
      <w:pPr>
        <w:rPr>
          <w:b/>
          <w:color w:val="0070C0"/>
          <w:szCs w:val="21"/>
        </w:rPr>
      </w:pPr>
    </w:p>
    <w:p>
      <w:r>
        <w:rPr>
          <w:rFonts w:hint="eastAsia"/>
          <w:szCs w:val="21"/>
        </w:rPr>
        <w:t>配置如图所示：</w:t>
      </w:r>
    </w:p>
    <w:p/>
    <w:p>
      <w:r>
        <w:drawing>
          <wp:inline distT="0" distB="0" distL="114300" distR="114300">
            <wp:extent cx="5269865" cy="3009900"/>
            <wp:effectExtent l="0" t="0" r="6985" b="0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009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b/>
          <w:color w:val="0070C0"/>
          <w:szCs w:val="21"/>
          <w:lang w:val="en-US" w:eastAsia="zh-CN"/>
        </w:rPr>
      </w:pPr>
      <w:bookmarkStart w:id="7" w:name="_GoBack"/>
      <w:bookmarkEnd w:id="7"/>
      <w:r>
        <w:rPr>
          <w:rFonts w:hint="eastAsia"/>
          <w:b/>
          <w:color w:val="0070C0"/>
          <w:szCs w:val="21"/>
          <w:lang w:val="en-US" w:eastAsia="zh-CN"/>
        </w:rPr>
        <w:t>4：配置固定信道工作：</w:t>
      </w:r>
    </w:p>
    <w:p>
      <w:pPr>
        <w:rPr>
          <w:rFonts w:hint="eastAsia"/>
          <w:b/>
          <w:color w:val="0070C0"/>
          <w:szCs w:val="21"/>
          <w:lang w:val="en-US" w:eastAsia="zh-CN"/>
        </w:rPr>
      </w:pPr>
      <w:r>
        <w:rPr>
          <w:rFonts w:hint="eastAsia"/>
          <w:b/>
          <w:color w:val="0070C0"/>
          <w:szCs w:val="21"/>
          <w:lang w:val="en-US" w:eastAsia="zh-CN"/>
        </w:rPr>
        <w:t>0x0801F348 ：channel ：0--7每次烧写时都不同</w:t>
      </w:r>
    </w:p>
    <w:p>
      <w:pPr>
        <w:rPr>
          <w:rFonts w:hint="eastAsia"/>
          <w:b/>
          <w:color w:val="0070C0"/>
          <w:szCs w:val="21"/>
          <w:lang w:val="en-US" w:eastAsia="zh-CN"/>
        </w:rPr>
      </w:pPr>
    </w:p>
    <w:p>
      <w:pPr>
        <w:rPr>
          <w:rFonts w:hint="eastAsia"/>
          <w:b/>
          <w:color w:val="0070C0"/>
          <w:szCs w:val="21"/>
        </w:rPr>
      </w:pPr>
      <w:r>
        <w:drawing>
          <wp:inline distT="0" distB="0" distL="114300" distR="114300">
            <wp:extent cx="3185160" cy="396240"/>
            <wp:effectExtent l="0" t="0" r="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516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szCs w:val="21"/>
        </w:rPr>
      </w:pP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155506"/>
    <w:rsid w:val="09585DD8"/>
    <w:rsid w:val="0A0E489D"/>
    <w:rsid w:val="0B18467D"/>
    <w:rsid w:val="0BA92061"/>
    <w:rsid w:val="0DD17425"/>
    <w:rsid w:val="0E44783F"/>
    <w:rsid w:val="11D6179B"/>
    <w:rsid w:val="13A90D27"/>
    <w:rsid w:val="155C17A3"/>
    <w:rsid w:val="156A19CB"/>
    <w:rsid w:val="16A3013A"/>
    <w:rsid w:val="197C2B67"/>
    <w:rsid w:val="1B9F3BAD"/>
    <w:rsid w:val="1C681918"/>
    <w:rsid w:val="1EC910CB"/>
    <w:rsid w:val="20C13FEC"/>
    <w:rsid w:val="21141671"/>
    <w:rsid w:val="23857D15"/>
    <w:rsid w:val="238633CF"/>
    <w:rsid w:val="23CE40C2"/>
    <w:rsid w:val="2C9B4072"/>
    <w:rsid w:val="2F78759A"/>
    <w:rsid w:val="3034691B"/>
    <w:rsid w:val="320017DB"/>
    <w:rsid w:val="35E027D4"/>
    <w:rsid w:val="35E65DA9"/>
    <w:rsid w:val="36422C40"/>
    <w:rsid w:val="36722C35"/>
    <w:rsid w:val="39EE6EE8"/>
    <w:rsid w:val="3E125AA8"/>
    <w:rsid w:val="49561785"/>
    <w:rsid w:val="49BB02C5"/>
    <w:rsid w:val="4A257888"/>
    <w:rsid w:val="4AC46CDB"/>
    <w:rsid w:val="4D4F0A08"/>
    <w:rsid w:val="4DB02227"/>
    <w:rsid w:val="4F9F1468"/>
    <w:rsid w:val="53132847"/>
    <w:rsid w:val="53391A92"/>
    <w:rsid w:val="540116C3"/>
    <w:rsid w:val="57CD477B"/>
    <w:rsid w:val="5AC60F4C"/>
    <w:rsid w:val="604B6C08"/>
    <w:rsid w:val="653A0EF2"/>
    <w:rsid w:val="67652982"/>
    <w:rsid w:val="68DB0CA9"/>
    <w:rsid w:val="6AAA2AB3"/>
    <w:rsid w:val="6AAA2D98"/>
    <w:rsid w:val="6CE5555D"/>
    <w:rsid w:val="6E303B81"/>
    <w:rsid w:val="6FD6778D"/>
    <w:rsid w:val="783D631A"/>
    <w:rsid w:val="78E4228F"/>
    <w:rsid w:val="7D1F04D9"/>
    <w:rsid w:val="7EB60AC2"/>
    <w:rsid w:val="7F935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NBI_Ysheng</dc:creator>
  <cp:lastModifiedBy>NBI_Ysheng</cp:lastModifiedBy>
  <dcterms:modified xsi:type="dcterms:W3CDTF">2017-11-04T03:05:12Z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2052-10.1.0.6876</vt:lpwstr>
  </property>
</Properties>
</file>