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3BF" w:rsidRDefault="00A723BF" w:rsidP="00A723BF">
      <w:pPr>
        <w:jc w:val="center"/>
      </w:pPr>
    </w:p>
    <w:p w:rsidR="00A723BF" w:rsidRDefault="00A723BF" w:rsidP="00A723BF">
      <w:pPr>
        <w:jc w:val="center"/>
      </w:pPr>
    </w:p>
    <w:p w:rsidR="00A723BF" w:rsidRDefault="00A723BF" w:rsidP="00A723BF">
      <w:pPr>
        <w:jc w:val="center"/>
      </w:pPr>
    </w:p>
    <w:p w:rsidR="00A723BF" w:rsidRDefault="00A723BF" w:rsidP="00A723BF">
      <w:pPr>
        <w:jc w:val="center"/>
      </w:pPr>
    </w:p>
    <w:p w:rsidR="00A723BF" w:rsidRDefault="00A723BF" w:rsidP="00A723BF">
      <w:pPr>
        <w:jc w:val="center"/>
      </w:pPr>
    </w:p>
    <w:p w:rsidR="00A723BF" w:rsidRDefault="00A723BF" w:rsidP="00A723BF">
      <w:pPr>
        <w:jc w:val="center"/>
      </w:pPr>
    </w:p>
    <w:p w:rsidR="00A723BF" w:rsidRDefault="00A723BF" w:rsidP="00A723BF">
      <w:pPr>
        <w:jc w:val="center"/>
      </w:pPr>
    </w:p>
    <w:p w:rsidR="00A723BF" w:rsidRDefault="00A723BF" w:rsidP="00A723BF">
      <w:pPr>
        <w:jc w:val="center"/>
      </w:pPr>
    </w:p>
    <w:p w:rsidR="00A723BF" w:rsidRDefault="00A723BF" w:rsidP="00A723BF">
      <w:pPr>
        <w:spacing w:line="360" w:lineRule="auto"/>
        <w:jc w:val="center"/>
        <w:rPr>
          <w:rFonts w:ascii="黑体" w:eastAsia="黑体"/>
          <w:b/>
          <w:sz w:val="48"/>
          <w:szCs w:val="48"/>
        </w:rPr>
      </w:pPr>
      <w:r>
        <w:rPr>
          <w:rFonts w:ascii="黑体" w:eastAsia="黑体" w:hint="eastAsia"/>
          <w:b/>
          <w:sz w:val="48"/>
          <w:szCs w:val="48"/>
        </w:rPr>
        <w:t xml:space="preserve"> 操作系统课程设计</w:t>
      </w:r>
    </w:p>
    <w:p w:rsidR="00A723BF" w:rsidRDefault="00A723BF" w:rsidP="00A723BF">
      <w:pPr>
        <w:spacing w:line="360" w:lineRule="auto"/>
        <w:jc w:val="center"/>
        <w:rPr>
          <w:rFonts w:ascii="黑体" w:eastAsia="黑体"/>
          <w:b/>
          <w:sz w:val="48"/>
          <w:szCs w:val="48"/>
        </w:rPr>
      </w:pPr>
      <w:r>
        <w:rPr>
          <w:rFonts w:ascii="黑体" w:eastAsia="黑体" w:hint="eastAsia"/>
          <w:b/>
          <w:sz w:val="48"/>
          <w:szCs w:val="48"/>
        </w:rPr>
        <w:t>总结报告</w:t>
      </w:r>
    </w:p>
    <w:p w:rsidR="00A723BF" w:rsidRDefault="00A723BF" w:rsidP="00A723BF">
      <w:pPr>
        <w:jc w:val="center"/>
      </w:pPr>
    </w:p>
    <w:p w:rsidR="00A723BF" w:rsidRDefault="00A723BF" w:rsidP="00A723BF">
      <w:pPr>
        <w:jc w:val="center"/>
      </w:pPr>
    </w:p>
    <w:p w:rsidR="00A723BF" w:rsidRDefault="00A723BF" w:rsidP="00A723BF">
      <w:pPr>
        <w:jc w:val="center"/>
      </w:pPr>
    </w:p>
    <w:p w:rsidR="00A723BF" w:rsidRDefault="00A723BF" w:rsidP="00A723BF">
      <w:pPr>
        <w:jc w:val="center"/>
      </w:pPr>
    </w:p>
    <w:p w:rsidR="00A723BF" w:rsidRDefault="00A723BF" w:rsidP="00A723BF"/>
    <w:p w:rsidR="00A723BF" w:rsidRDefault="00A723BF" w:rsidP="00A723BF"/>
    <w:p w:rsidR="00A723BF" w:rsidRDefault="00A723BF" w:rsidP="00A723BF"/>
    <w:p w:rsidR="00A723BF" w:rsidRDefault="00A723BF" w:rsidP="00A723BF"/>
    <w:p w:rsidR="00A723BF" w:rsidRDefault="00A723BF" w:rsidP="00A723BF"/>
    <w:p w:rsidR="00A723BF" w:rsidRDefault="00A723BF" w:rsidP="00A723BF"/>
    <w:p w:rsidR="00A723BF" w:rsidRDefault="00A723BF" w:rsidP="00A723BF"/>
    <w:p w:rsidR="00A723BF" w:rsidRDefault="00A723BF" w:rsidP="00A723BF"/>
    <w:p w:rsidR="00A723BF" w:rsidRDefault="00A723BF" w:rsidP="00A723BF"/>
    <w:p w:rsidR="00A723BF" w:rsidRDefault="00A723BF" w:rsidP="00A723BF"/>
    <w:p w:rsidR="00A723BF" w:rsidRDefault="00A723BF" w:rsidP="00A723BF"/>
    <w:p w:rsidR="00A723BF" w:rsidRDefault="00A723BF" w:rsidP="00A723BF">
      <w:pPr>
        <w:rPr>
          <w:rFonts w:ascii="楷体_GB2312" w:eastAsia="楷体_GB2312"/>
        </w:rPr>
      </w:pPr>
      <w:r>
        <w:rPr>
          <w:rFonts w:ascii="楷体_GB2312" w:eastAsia="楷体_GB2312" w:hint="eastAsia"/>
        </w:rPr>
        <w:t xml:space="preserve">           </w:t>
      </w:r>
      <w:r>
        <w:rPr>
          <w:rFonts w:ascii="楷体_GB2312" w:eastAsia="楷体_GB2312" w:hint="eastAsia"/>
          <w:b/>
          <w:sz w:val="32"/>
          <w:szCs w:val="32"/>
        </w:rPr>
        <w:t xml:space="preserve">   学期  </w:t>
      </w:r>
      <w:r>
        <w:rPr>
          <w:rFonts w:ascii="楷体_GB2312" w:eastAsia="楷体_GB2312" w:hint="eastAsia"/>
          <w:b/>
          <w:sz w:val="32"/>
          <w:szCs w:val="32"/>
          <w:u w:val="thick"/>
        </w:rPr>
        <w:t xml:space="preserve"> 2014-2015学年第一学期     </w:t>
      </w:r>
    </w:p>
    <w:p w:rsidR="00A723BF" w:rsidRDefault="00A723BF" w:rsidP="00A723BF">
      <w:pPr>
        <w:rPr>
          <w:rFonts w:ascii="楷体_GB2312" w:eastAsia="楷体_GB2312"/>
          <w:b/>
          <w:sz w:val="32"/>
          <w:szCs w:val="32"/>
          <w:u w:val="thick"/>
        </w:rPr>
      </w:pPr>
      <w:r>
        <w:rPr>
          <w:rFonts w:ascii="楷体_GB2312" w:eastAsia="楷体_GB2312" w:hint="eastAsia"/>
          <w:b/>
          <w:sz w:val="32"/>
          <w:szCs w:val="32"/>
        </w:rPr>
        <w:t xml:space="preserve">          学院  </w:t>
      </w:r>
      <w:r>
        <w:rPr>
          <w:rFonts w:ascii="楷体_GB2312" w:eastAsia="楷体_GB2312" w:hint="eastAsia"/>
          <w:b/>
          <w:sz w:val="32"/>
          <w:szCs w:val="32"/>
          <w:u w:val="thick"/>
        </w:rPr>
        <w:t xml:space="preserve"> 计算机科学技术学院         </w:t>
      </w:r>
    </w:p>
    <w:p w:rsidR="00A723BF" w:rsidRDefault="00A723BF" w:rsidP="00A723BF">
      <w:pPr>
        <w:rPr>
          <w:rFonts w:ascii="楷体_GB2312" w:eastAsia="楷体_GB2312"/>
          <w:b/>
          <w:sz w:val="32"/>
          <w:szCs w:val="32"/>
        </w:rPr>
      </w:pPr>
      <w:r>
        <w:rPr>
          <w:rFonts w:ascii="楷体_GB2312" w:eastAsia="楷体_GB2312" w:hint="eastAsia"/>
          <w:b/>
          <w:sz w:val="32"/>
          <w:szCs w:val="32"/>
        </w:rPr>
        <w:t xml:space="preserve">          学号  </w:t>
      </w:r>
      <w:r>
        <w:rPr>
          <w:rFonts w:ascii="楷体_GB2312" w:eastAsia="楷体_GB2312" w:hint="eastAsia"/>
          <w:b/>
          <w:sz w:val="32"/>
          <w:szCs w:val="32"/>
          <w:u w:val="thick"/>
        </w:rPr>
        <w:t xml:space="preserve">      20123422             </w:t>
      </w:r>
    </w:p>
    <w:p w:rsidR="00A723BF" w:rsidRDefault="00A723BF" w:rsidP="00A723BF">
      <w:pPr>
        <w:rPr>
          <w:rFonts w:ascii="楷体_GB2312" w:eastAsia="楷体_GB2312"/>
          <w:b/>
          <w:sz w:val="32"/>
          <w:szCs w:val="32"/>
          <w:u w:val="thick"/>
        </w:rPr>
      </w:pPr>
      <w:r>
        <w:rPr>
          <w:rFonts w:ascii="楷体_GB2312" w:eastAsia="楷体_GB2312" w:hint="eastAsia"/>
          <w:b/>
          <w:sz w:val="32"/>
          <w:szCs w:val="32"/>
        </w:rPr>
        <w:t xml:space="preserve">          姓名  </w:t>
      </w:r>
      <w:r>
        <w:rPr>
          <w:rFonts w:ascii="楷体_GB2312" w:eastAsia="楷体_GB2312" w:hint="eastAsia"/>
          <w:b/>
          <w:sz w:val="32"/>
          <w:szCs w:val="32"/>
          <w:u w:val="thick"/>
        </w:rPr>
        <w:t xml:space="preserve">       邸富赓               </w:t>
      </w:r>
    </w:p>
    <w:p w:rsidR="00A723BF" w:rsidRDefault="00A723BF" w:rsidP="00A723BF">
      <w:pPr>
        <w:rPr>
          <w:rFonts w:ascii="楷体_GB2312" w:eastAsia="楷体_GB2312"/>
          <w:b/>
          <w:sz w:val="32"/>
          <w:szCs w:val="32"/>
          <w:u w:val="thick"/>
        </w:rPr>
      </w:pPr>
    </w:p>
    <w:p w:rsidR="00A723BF" w:rsidRDefault="00A723BF" w:rsidP="00A723BF">
      <w:pPr>
        <w:rPr>
          <w:rFonts w:ascii="楷体_GB2312" w:eastAsia="楷体_GB2312"/>
          <w:b/>
          <w:sz w:val="32"/>
          <w:szCs w:val="32"/>
          <w:u w:val="thick"/>
        </w:rPr>
      </w:pPr>
    </w:p>
    <w:p w:rsidR="00A723BF" w:rsidRDefault="00A723BF" w:rsidP="00A723BF">
      <w:pPr>
        <w:rPr>
          <w:rFonts w:ascii="楷体_GB2312" w:eastAsia="楷体_GB2312"/>
          <w:b/>
          <w:sz w:val="32"/>
          <w:szCs w:val="32"/>
        </w:rPr>
      </w:pPr>
      <w:r>
        <w:rPr>
          <w:rFonts w:ascii="楷体_GB2312" w:eastAsia="楷体_GB2312" w:hint="eastAsia"/>
          <w:b/>
          <w:sz w:val="32"/>
          <w:szCs w:val="32"/>
        </w:rPr>
        <w:t xml:space="preserve">                 </w:t>
      </w:r>
    </w:p>
    <w:p w:rsidR="00A723BF" w:rsidRDefault="00A723BF" w:rsidP="00A723BF">
      <w:pPr>
        <w:rPr>
          <w:rFonts w:ascii="楷体_GB2312" w:eastAsia="楷体_GB2312"/>
          <w:b/>
          <w:sz w:val="32"/>
          <w:szCs w:val="32"/>
        </w:rPr>
      </w:pPr>
      <w:r>
        <w:rPr>
          <w:rFonts w:ascii="楷体_GB2312" w:eastAsia="楷体_GB2312" w:hint="eastAsia"/>
          <w:b/>
          <w:sz w:val="32"/>
          <w:szCs w:val="32"/>
        </w:rPr>
        <w:t xml:space="preserve">                  2014 年 12月 25日</w:t>
      </w:r>
    </w:p>
    <w:p w:rsidR="00A723BF" w:rsidRDefault="00A723BF" w:rsidP="00A723BF"/>
    <w:tbl>
      <w:tblPr>
        <w:tblW w:w="8640" w:type="dxa"/>
        <w:tblInd w:w="108" w:type="dxa"/>
        <w:tblLook w:val="04A0"/>
      </w:tblPr>
      <w:tblGrid>
        <w:gridCol w:w="8640"/>
      </w:tblGrid>
      <w:tr w:rsidR="00A723BF" w:rsidTr="00A723BF">
        <w:trPr>
          <w:trHeight w:val="13850"/>
        </w:trPr>
        <w:tc>
          <w:tcPr>
            <w:tcW w:w="8640" w:type="dxa"/>
          </w:tcPr>
          <w:p w:rsidR="00A723BF" w:rsidRDefault="00A723BF" w:rsidP="00A723BF">
            <w:pPr>
              <w:spacing w:line="360" w:lineRule="auto"/>
              <w:ind w:firstLineChars="200" w:firstLine="480"/>
              <w:rPr>
                <w:rFonts w:ascii="宋体" w:hAnsi="宋体"/>
                <w:sz w:val="24"/>
              </w:rPr>
            </w:pPr>
            <w:r>
              <w:rPr>
                <w:rFonts w:ascii="宋体" w:hAnsi="宋体" w:hint="eastAsia"/>
                <w:sz w:val="24"/>
              </w:rPr>
              <w:lastRenderedPageBreak/>
              <w:t>本学期开设了操作系统课程设计。</w:t>
            </w:r>
          </w:p>
          <w:p w:rsidR="00A723BF" w:rsidRDefault="00A723BF" w:rsidP="00BB5099">
            <w:pPr>
              <w:numPr>
                <w:ilvl w:val="0"/>
                <w:numId w:val="1"/>
              </w:numPr>
              <w:spacing w:line="360" w:lineRule="auto"/>
              <w:rPr>
                <w:rFonts w:ascii="宋体" w:hAnsi="宋体"/>
                <w:sz w:val="24"/>
              </w:rPr>
            </w:pPr>
            <w:r>
              <w:rPr>
                <w:rFonts w:ascii="宋体" w:hAnsi="宋体" w:hint="eastAsia"/>
                <w:sz w:val="24"/>
              </w:rPr>
              <w:t>进程控制</w:t>
            </w:r>
          </w:p>
          <w:p w:rsidR="00A723BF" w:rsidRDefault="00A723BF">
            <w:pPr>
              <w:spacing w:line="360" w:lineRule="auto"/>
              <w:ind w:left="495"/>
              <w:rPr>
                <w:rFonts w:ascii="宋体" w:hAnsi="宋体"/>
                <w:sz w:val="24"/>
              </w:rPr>
            </w:pPr>
            <w:r>
              <w:rPr>
                <w:rFonts w:ascii="宋体" w:hAnsi="宋体" w:hint="eastAsia"/>
                <w:sz w:val="24"/>
              </w:rPr>
              <w:t>1.1目的</w:t>
            </w:r>
          </w:p>
          <w:p w:rsidR="00A723BF" w:rsidRDefault="00A723BF">
            <w:pPr>
              <w:spacing w:line="360" w:lineRule="auto"/>
              <w:ind w:left="495"/>
              <w:rPr>
                <w:rFonts w:ascii="宋体" w:hAnsi="宋体"/>
                <w:sz w:val="24"/>
              </w:rPr>
            </w:pPr>
            <w:r>
              <w:rPr>
                <w:rFonts w:ascii="宋体" w:hAnsi="宋体" w:hint="eastAsia"/>
                <w:sz w:val="24"/>
              </w:rPr>
              <w:t>利用简单的结构和控制方法模拟进程结构、进程状态和进程控制。</w:t>
            </w:r>
          </w:p>
          <w:p w:rsidR="00A723BF" w:rsidRDefault="00A723BF">
            <w:pPr>
              <w:spacing w:line="360" w:lineRule="auto"/>
              <w:ind w:firstLine="495"/>
              <w:rPr>
                <w:rFonts w:ascii="宋体" w:hAnsi="宋体"/>
                <w:sz w:val="24"/>
              </w:rPr>
            </w:pPr>
            <w:r>
              <w:rPr>
                <w:rFonts w:ascii="宋体" w:hAnsi="宋体" w:hint="eastAsia"/>
                <w:sz w:val="24"/>
              </w:rPr>
              <w:t>1.2内容</w:t>
            </w:r>
          </w:p>
          <w:p w:rsidR="00A723BF" w:rsidRDefault="00A723BF">
            <w:pPr>
              <w:spacing w:line="360" w:lineRule="auto"/>
              <w:ind w:firstLine="495"/>
              <w:rPr>
                <w:rFonts w:ascii="宋体" w:hAnsi="宋体"/>
                <w:sz w:val="24"/>
              </w:rPr>
            </w:pPr>
            <w:r>
              <w:rPr>
                <w:rFonts w:ascii="宋体" w:hAnsi="宋体" w:hint="eastAsia"/>
                <w:sz w:val="24"/>
              </w:rPr>
              <w:t>用PCB表示整个进程实体，利用随机数方法或键盘控制方法模拟进程执行中产生的事件。或者利用鼠标或者键盘中断的基于图形接口方式的进程控制管理。</w:t>
            </w:r>
          </w:p>
          <w:p w:rsidR="00A723BF" w:rsidRDefault="00A723BF">
            <w:pPr>
              <w:spacing w:line="360" w:lineRule="auto"/>
              <w:ind w:firstLine="495"/>
              <w:rPr>
                <w:rFonts w:ascii="宋体" w:hAnsi="宋体"/>
                <w:sz w:val="24"/>
              </w:rPr>
            </w:pPr>
            <w:r>
              <w:rPr>
                <w:rFonts w:ascii="宋体" w:hAnsi="宋体" w:hint="eastAsia"/>
                <w:sz w:val="24"/>
              </w:rPr>
              <w:t>具体过程：</w:t>
            </w:r>
          </w:p>
          <w:p w:rsidR="00A723BF" w:rsidRDefault="00A723BF">
            <w:pPr>
              <w:spacing w:line="360" w:lineRule="auto"/>
              <w:ind w:firstLine="495"/>
              <w:rPr>
                <w:rFonts w:ascii="宋体" w:hAnsi="宋体"/>
                <w:sz w:val="24"/>
              </w:rPr>
            </w:pPr>
            <w:r>
              <w:rPr>
                <w:rFonts w:ascii="宋体" w:hAnsi="宋体" w:hint="eastAsia"/>
                <w:sz w:val="24"/>
              </w:rPr>
              <w:t>1、</w:t>
            </w:r>
            <w:r>
              <w:rPr>
                <w:rFonts w:ascii="宋体" w:hAnsi="宋体" w:hint="eastAsia"/>
                <w:sz w:val="24"/>
              </w:rPr>
              <w:tab/>
              <w:t>定义PCB（可以采用静态结构或动态结构）：包括理论PCB中的基本内容，如内部ID、外部ID、进程状态、队列指针。由于无法实现真正的进程创建功能，在实验中只需建立PCB，用它代表完整的进程。</w:t>
            </w:r>
          </w:p>
          <w:p w:rsidR="00A723BF" w:rsidRDefault="00A723BF">
            <w:pPr>
              <w:spacing w:line="360" w:lineRule="auto"/>
              <w:ind w:firstLine="495"/>
              <w:rPr>
                <w:rFonts w:ascii="宋体" w:hAnsi="宋体"/>
                <w:sz w:val="24"/>
              </w:rPr>
            </w:pPr>
            <w:r>
              <w:rPr>
                <w:rFonts w:ascii="宋体" w:hAnsi="宋体" w:hint="eastAsia"/>
                <w:sz w:val="24"/>
              </w:rPr>
              <w:t>2、</w:t>
            </w:r>
            <w:r>
              <w:rPr>
                <w:rFonts w:ascii="宋体" w:hAnsi="宋体" w:hint="eastAsia"/>
                <w:sz w:val="24"/>
              </w:rPr>
              <w:tab/>
              <w:t>定义进程状态转换方式：进程的状态转换是由进程内部操作或操作系统的控制引起，由于无法实现这些功能，学生可以采用随机数方法或键盘控制方法模拟，并实现对应的控制程序。随机方法指产生1－6的随机数，分别代表创建进程(c)、结束进程(e)、进程阻塞(b)、激活进程(w)、调度进程(p)、时间片到(t)等事件；键盘模拟方法指定义6种按键代表以上6种事件。</w:t>
            </w:r>
          </w:p>
          <w:p w:rsidR="00A723BF" w:rsidRDefault="00A723BF">
            <w:pPr>
              <w:spacing w:line="360" w:lineRule="auto"/>
              <w:ind w:firstLine="495"/>
              <w:rPr>
                <w:rFonts w:ascii="宋体" w:hAnsi="宋体"/>
                <w:sz w:val="24"/>
              </w:rPr>
            </w:pPr>
            <w:r>
              <w:rPr>
                <w:rFonts w:ascii="宋体" w:hAnsi="宋体" w:hint="eastAsia"/>
                <w:sz w:val="24"/>
              </w:rPr>
              <w:t>3、</w:t>
            </w:r>
            <w:r>
              <w:rPr>
                <w:rFonts w:ascii="宋体" w:hAnsi="宋体" w:hint="eastAsia"/>
                <w:sz w:val="24"/>
              </w:rPr>
              <w:tab/>
              <w:t>根据四种事件处理就绪队列、阻塞队列和当前执行中的进程。</w:t>
            </w:r>
          </w:p>
          <w:p w:rsidR="00A723BF" w:rsidRDefault="00A723BF">
            <w:pPr>
              <w:spacing w:line="360" w:lineRule="auto"/>
              <w:ind w:firstLine="495"/>
              <w:rPr>
                <w:rFonts w:ascii="宋体" w:hAnsi="宋体"/>
                <w:sz w:val="24"/>
              </w:rPr>
            </w:pPr>
            <w:r>
              <w:rPr>
                <w:rFonts w:ascii="宋体" w:hAnsi="宋体" w:hint="eastAsia"/>
                <w:sz w:val="24"/>
              </w:rPr>
              <w:t>4、</w:t>
            </w:r>
            <w:r>
              <w:rPr>
                <w:rFonts w:ascii="宋体" w:hAnsi="宋体" w:hint="eastAsia"/>
                <w:sz w:val="24"/>
              </w:rPr>
              <w:tab/>
              <w:t>每次事件处理后应形象地显示出当前系统中的执行进程是哪一个，就绪队列和阻塞队列分别包含哪些进程。</w:t>
            </w:r>
          </w:p>
          <w:p w:rsidR="00A723BF" w:rsidRDefault="00A723BF">
            <w:pPr>
              <w:spacing w:line="360" w:lineRule="auto"/>
              <w:ind w:firstLine="495"/>
              <w:rPr>
                <w:rFonts w:ascii="宋体" w:hAnsi="宋体"/>
                <w:sz w:val="24"/>
              </w:rPr>
            </w:pPr>
            <w:r>
              <w:rPr>
                <w:rFonts w:ascii="宋体" w:hAnsi="宋体" w:hint="eastAsia"/>
                <w:sz w:val="24"/>
              </w:rPr>
              <w:t>1.3数据结构</w:t>
            </w:r>
          </w:p>
          <w:p w:rsidR="00A723BF" w:rsidRDefault="00A723BF">
            <w:pPr>
              <w:spacing w:line="360" w:lineRule="auto"/>
              <w:ind w:firstLine="495"/>
              <w:rPr>
                <w:rFonts w:ascii="宋体" w:hAnsi="宋体"/>
                <w:sz w:val="24"/>
              </w:rPr>
            </w:pPr>
            <w:r>
              <w:rPr>
                <w:rFonts w:ascii="宋体" w:hAnsi="宋体" w:hint="eastAsia"/>
                <w:sz w:val="24"/>
              </w:rPr>
              <w:t>创建就绪、阻塞、执行链表，在就绪中申请进程结点，若执行为空则直接删除就绪中结点添加进执行中。阻塞进程时把正在执行的进程删除，添加在阻塞链表中。激活后将阻塞链表中的相应结点删除添加到执行链表中。时间片到即将相应的执行结点删除放入就绪链表中。</w:t>
            </w:r>
          </w:p>
          <w:p w:rsidR="00A723BF" w:rsidRDefault="00A723BF">
            <w:pPr>
              <w:spacing w:line="360" w:lineRule="auto"/>
              <w:ind w:firstLine="495"/>
              <w:rPr>
                <w:rFonts w:ascii="宋体" w:hAnsi="宋体"/>
                <w:sz w:val="24"/>
              </w:rPr>
            </w:pPr>
            <w:r>
              <w:rPr>
                <w:rFonts w:ascii="宋体" w:hAnsi="宋体" w:hint="eastAsia"/>
                <w:sz w:val="24"/>
              </w:rPr>
              <w:t>1.4算法设计及流程图</w:t>
            </w:r>
          </w:p>
          <w:p w:rsidR="00A723BF" w:rsidRDefault="00A723BF">
            <w:pPr>
              <w:spacing w:line="360" w:lineRule="auto"/>
              <w:ind w:firstLine="495"/>
              <w:rPr>
                <w:rFonts w:ascii="宋体" w:hAnsi="宋体"/>
                <w:sz w:val="24"/>
              </w:rPr>
            </w:pPr>
          </w:p>
          <w:p w:rsidR="00A723BF" w:rsidRDefault="00A723BF" w:rsidP="00A723BF">
            <w:pPr>
              <w:spacing w:line="360" w:lineRule="auto"/>
              <w:rPr>
                <w:rFonts w:ascii="宋体" w:hAnsi="宋体"/>
                <w:sz w:val="24"/>
              </w:rPr>
            </w:pPr>
          </w:p>
          <w:p w:rsidR="00A723BF" w:rsidRDefault="00A723BF" w:rsidP="00A723BF">
            <w:pPr>
              <w:spacing w:line="360" w:lineRule="auto"/>
              <w:rPr>
                <w:rFonts w:ascii="宋体" w:hAnsi="宋体"/>
                <w:sz w:val="24"/>
              </w:rPr>
            </w:pPr>
          </w:p>
          <w:p w:rsidR="00A723BF" w:rsidRDefault="00A723BF" w:rsidP="00A723BF">
            <w:pPr>
              <w:spacing w:line="360" w:lineRule="auto"/>
              <w:rPr>
                <w:rFonts w:ascii="宋体" w:hAnsi="宋体"/>
                <w:sz w:val="24"/>
              </w:rPr>
            </w:pPr>
          </w:p>
          <w:p w:rsidR="00A723BF" w:rsidRDefault="00A723BF" w:rsidP="00A723BF">
            <w:pPr>
              <w:spacing w:line="360" w:lineRule="auto"/>
              <w:rPr>
                <w:rFonts w:ascii="宋体" w:hAnsi="宋体"/>
                <w:sz w:val="24"/>
              </w:rPr>
            </w:pPr>
          </w:p>
          <w:p w:rsidR="00A723BF" w:rsidRDefault="00A723BF">
            <w:pPr>
              <w:spacing w:line="360" w:lineRule="auto"/>
              <w:ind w:firstLine="495"/>
              <w:rPr>
                <w:rFonts w:ascii="宋体" w:hAnsi="宋体"/>
                <w:sz w:val="24"/>
              </w:rPr>
            </w:pPr>
          </w:p>
          <w:p w:rsidR="00A723BF" w:rsidRDefault="00693DB4">
            <w:pPr>
              <w:spacing w:line="360" w:lineRule="auto"/>
              <w:ind w:firstLine="495"/>
              <w:rPr>
                <w:rFonts w:ascii="宋体" w:hAnsi="宋体"/>
                <w:sz w:val="24"/>
              </w:rPr>
            </w:pPr>
            <w:r>
              <w:rPr>
                <w:rFonts w:ascii="宋体" w:hAnsi="宋体"/>
                <w:noProof/>
                <w:sz w:val="24"/>
              </w:rPr>
              <w:pict>
                <v:group id="_x0000_s2162" style="position:absolute;left:0;text-align:left;margin-left:68.45pt;margin-top:16.35pt;width:324.55pt;height:352.85pt;z-index:251683328" coordorigin="3563,106" coordsize="6491,7057">
                  <v:rect id="_x0000_s2163" style="position:absolute;left:5459;top:4778;width:983;height:497" wrapcoords="-227 -745 -227 20855 21827 20855 21827 -745 -227 -745">
                    <o:lock v:ext="edit" aspectratio="t"/>
                    <v:textbox style="mso-next-textbox:#_x0000_s2163">
                      <w:txbxContent>
                        <w:p w:rsidR="00A723BF" w:rsidRPr="00E00AB1" w:rsidRDefault="00A723BF" w:rsidP="00A723BF">
                          <w:pPr>
                            <w:ind w:firstLineChars="50" w:firstLine="75"/>
                            <w:rPr>
                              <w:rFonts w:ascii="黑体" w:eastAsia="黑体"/>
                              <w:noProof/>
                              <w:sz w:val="15"/>
                              <w:szCs w:val="15"/>
                            </w:rPr>
                          </w:pPr>
                          <w:r w:rsidRPr="00E00AB1">
                            <w:rPr>
                              <w:rFonts w:ascii="黑体" w:eastAsia="黑体" w:hint="eastAsia"/>
                              <w:noProof/>
                              <w:sz w:val="15"/>
                              <w:szCs w:val="15"/>
                            </w:rPr>
                            <w:t>执行状态</w:t>
                          </w:r>
                        </w:p>
                      </w:txbxContent>
                    </v:textbox>
                  </v:rect>
                  <v:group id="_x0000_s2164" style="position:absolute;left:3563;top:106;width:6491;height:7057" coordorigin="3563,106" coordsize="6491,7057">
                    <v:rect id="_x0000_s2165" style="position:absolute;left:5446;top:2947;width:983;height:422" wrapcoords="-257 -617 -257 20983 21857 20983 21857 -617 -257 -617">
                      <o:lock v:ext="edit" aspectratio="t"/>
                      <v:textbox style="mso-next-textbox:#_x0000_s2165">
                        <w:txbxContent>
                          <w:p w:rsidR="00A723BF" w:rsidRPr="00E00AB1" w:rsidRDefault="00A723BF" w:rsidP="00A723BF">
                            <w:pPr>
                              <w:ind w:firstLineChars="50" w:firstLine="75"/>
                              <w:rPr>
                                <w:rFonts w:ascii="黑体" w:eastAsia="黑体"/>
                                <w:noProof/>
                                <w:sz w:val="15"/>
                                <w:szCs w:val="15"/>
                              </w:rPr>
                            </w:pPr>
                            <w:r w:rsidRPr="00E00AB1">
                              <w:rPr>
                                <w:rFonts w:ascii="黑体" w:eastAsia="黑体" w:hint="eastAsia"/>
                                <w:noProof/>
                                <w:sz w:val="15"/>
                                <w:szCs w:val="15"/>
                              </w:rPr>
                              <w:t>就绪状态</w:t>
                            </w:r>
                          </w:p>
                        </w:txbxContent>
                      </v:textbox>
                    </v:rect>
                    <v:group id="_x0000_s2166" style="position:absolute;left:3563;top:106;width:6491;height:7057" coordorigin="3556,113" coordsize="6491,7057">
                      <v:rect id="_x0000_s2167" style="position:absolute;left:5386;top:1065;width:1043;height:406" wrapcoords="-257 -617 -257 20983 21857 20983 21857 -617 -257 -617">
                        <o:lock v:ext="edit" aspectratio="t"/>
                        <v:textbox style="mso-next-textbox:#_x0000_s2167">
                          <w:txbxContent>
                            <w:p w:rsidR="00A723BF" w:rsidRPr="00E00AB1" w:rsidRDefault="00A723BF" w:rsidP="00A723BF">
                              <w:pPr>
                                <w:ind w:firstLineChars="50" w:firstLine="75"/>
                                <w:rPr>
                                  <w:rFonts w:ascii="黑体" w:eastAsia="黑体"/>
                                  <w:noProof/>
                                  <w:sz w:val="15"/>
                                  <w:szCs w:val="15"/>
                                </w:rPr>
                              </w:pPr>
                              <w:r w:rsidRPr="00E00AB1">
                                <w:rPr>
                                  <w:rFonts w:ascii="黑体" w:eastAsia="黑体" w:hint="eastAsia"/>
                                  <w:noProof/>
                                  <w:sz w:val="15"/>
                                  <w:szCs w:val="15"/>
                                </w:rPr>
                                <w:t>键入名称</w:t>
                              </w:r>
                            </w:p>
                          </w:txbxContent>
                        </v:textbox>
                      </v:rect>
                      <v:rect id="_x0000_s2168" style="position:absolute;left:5463;top:5726;width:983;height:507" wrapcoords="-260 -617 -260 20983 21860 20983 21860 -617 -260 -617">
                        <o:lock v:ext="edit" aspectratio="t"/>
                        <v:textbox style="mso-next-textbox:#_x0000_s2168">
                          <w:txbxContent>
                            <w:p w:rsidR="00A723BF" w:rsidRPr="00E00AB1" w:rsidRDefault="00A723BF" w:rsidP="00A723BF">
                              <w:pPr>
                                <w:ind w:firstLineChars="50" w:firstLine="75"/>
                                <w:rPr>
                                  <w:rFonts w:ascii="黑体" w:eastAsia="黑体"/>
                                  <w:noProof/>
                                  <w:sz w:val="15"/>
                                  <w:szCs w:val="15"/>
                                </w:rPr>
                              </w:pPr>
                              <w:r w:rsidRPr="00E00AB1">
                                <w:rPr>
                                  <w:rFonts w:ascii="黑体" w:eastAsia="黑体" w:hint="eastAsia"/>
                                  <w:noProof/>
                                  <w:sz w:val="15"/>
                                  <w:szCs w:val="15"/>
                                </w:rPr>
                                <w:t>阻塞状态</w:t>
                              </w:r>
                            </w:p>
                          </w:txbxContent>
                        </v:textbox>
                      </v:rect>
                      <v:shapetype id="_x0000_t110" coordsize="21600,21600" o:spt="110" path="m10800,l,10800,10800,21600,21600,10800xe">
                        <v:stroke joinstyle="miter"/>
                        <v:path gradientshapeok="t" o:connecttype="rect" textboxrect="5400,5400,16200,16200"/>
                      </v:shapetype>
                      <v:shape id="_x0000_s2169" type="#_x0000_t110" style="position:absolute;left:5153;top:1920;width:1522;height:615">
                        <v:textbox style="mso-next-textbox:#_x0000_s2169">
                          <w:txbxContent>
                            <w:p w:rsidR="00A723BF" w:rsidRDefault="00A723BF" w:rsidP="00A723BF">
                              <w:r w:rsidRPr="00E00AB1">
                                <w:rPr>
                                  <w:rFonts w:ascii="黑体" w:eastAsia="黑体" w:hint="eastAsia"/>
                                  <w:noProof/>
                                  <w:sz w:val="15"/>
                                  <w:szCs w:val="15"/>
                                </w:rPr>
                                <w:t>是否重名</w:t>
                              </w:r>
                            </w:p>
                          </w:txbxContent>
                        </v:textbox>
                      </v:shape>
                      <v:shape id="_x0000_s2170" type="#_x0000_t110" style="position:absolute;left:7396;top:4695;width:2651;height:692">
                        <v:textbox style="mso-next-textbox:#_x0000_s2170">
                          <w:txbxContent>
                            <w:p w:rsidR="00A723BF" w:rsidRPr="00E00AB1" w:rsidRDefault="00A723BF" w:rsidP="00A723BF">
                              <w:pPr>
                                <w:ind w:firstLineChars="50" w:firstLine="75"/>
                                <w:rPr>
                                  <w:rFonts w:ascii="黑体" w:eastAsia="黑体"/>
                                  <w:noProof/>
                                  <w:sz w:val="15"/>
                                  <w:szCs w:val="15"/>
                                </w:rPr>
                              </w:pPr>
                              <w:r w:rsidRPr="00E00AB1">
                                <w:rPr>
                                  <w:rFonts w:ascii="黑体" w:eastAsia="黑体" w:hint="eastAsia"/>
                                  <w:noProof/>
                                  <w:sz w:val="15"/>
                                  <w:szCs w:val="15"/>
                                </w:rPr>
                                <w:t>时间片是否足够</w:t>
                              </w:r>
                            </w:p>
                            <w:p w:rsidR="00A723BF" w:rsidRDefault="00A723BF" w:rsidP="00A723BF"/>
                          </w:txbxContent>
                        </v:textbox>
                      </v:shape>
                      <v:shape id="_x0000_s2171" type="#_x0000_t110" style="position:absolute;left:4465;top:3840;width:2931;height:675">
                        <v:textbox style="mso-next-textbox:#_x0000_s2171">
                          <w:txbxContent>
                            <w:p w:rsidR="00A723BF" w:rsidRPr="00E00AB1" w:rsidRDefault="00A723BF" w:rsidP="00A723BF">
                              <w:pPr>
                                <w:ind w:firstLineChars="50" w:firstLine="75"/>
                                <w:rPr>
                                  <w:rFonts w:ascii="黑体" w:eastAsia="黑体"/>
                                  <w:noProof/>
                                  <w:sz w:val="15"/>
                                  <w:szCs w:val="15"/>
                                </w:rPr>
                              </w:pPr>
                              <w:r w:rsidRPr="00E00AB1">
                                <w:rPr>
                                  <w:rFonts w:ascii="黑体" w:eastAsia="黑体" w:hint="eastAsia"/>
                                  <w:noProof/>
                                  <w:sz w:val="15"/>
                                  <w:szCs w:val="15"/>
                                </w:rPr>
                                <w:t>执行状态是否为空</w:t>
                              </w:r>
                            </w:p>
                            <w:p w:rsidR="00A723BF" w:rsidRDefault="00A723BF" w:rsidP="00A723BF"/>
                          </w:txbxContent>
                        </v:textbox>
                      </v:shape>
                      <v:group id="_x0000_s2172" style="position:absolute;left:5446;top:113;width:968;height:952" coordorigin="5446,113" coordsize="968,952">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173" type="#_x0000_t176" style="position:absolute;left:5446;top:113;width:968;height:517">
                          <o:lock v:ext="edit" aspectratio="t"/>
                          <v:textbox style="mso-next-textbox:#_x0000_s2173">
                            <w:txbxContent>
                              <w:p w:rsidR="00A723BF" w:rsidRPr="00E00AB1" w:rsidRDefault="00A723BF" w:rsidP="00A723BF">
                                <w:pPr>
                                  <w:rPr>
                                    <w:rFonts w:ascii="黑体" w:eastAsia="黑体"/>
                                    <w:noProof/>
                                    <w:sz w:val="15"/>
                                    <w:szCs w:val="15"/>
                                  </w:rPr>
                                </w:pPr>
                                <w:r w:rsidRPr="00E00AB1">
                                  <w:rPr>
                                    <w:rFonts w:ascii="黑体" w:eastAsia="黑体" w:hint="eastAsia"/>
                                    <w:noProof/>
                                    <w:sz w:val="15"/>
                                    <w:szCs w:val="15"/>
                                  </w:rPr>
                                  <w:t>开始创建</w:t>
                                </w:r>
                              </w:p>
                              <w:p w:rsidR="00A723BF" w:rsidRDefault="00A723BF" w:rsidP="00A723BF"/>
                            </w:txbxContent>
                          </v:textbox>
                        </v:shape>
                        <v:shapetype id="_x0000_t32" coordsize="21600,21600" o:spt="32" o:oned="t" path="m,l21600,21600e" filled="f">
                          <v:path arrowok="t" fillok="f" o:connecttype="none"/>
                          <o:lock v:ext="edit" shapetype="t"/>
                        </v:shapetype>
                        <v:shape id="_x0000_s2174" type="#_x0000_t32" style="position:absolute;left:5918;top:630;width:0;height:435" o:connectortype="straight">
                          <v:stroke endarrow="block"/>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75" type="#_x0000_t34" style="position:absolute;left:6388;top:1281;width:1005;height:889;rotation:270;flip:x" o:connectortype="elbow" adj="21535,54134,-157648">
                        <v:stroke endarrow="block"/>
                      </v:shape>
                      <v:shape id="_x0000_s2176" type="#_x0000_t32" style="position:absolute;left:6675;top:2228;width:660;height:0" o:connectortype="straight"/>
                      <v:shape id="_x0000_s2177" type="#_x0000_t32" style="position:absolute;left:5918;top:2535;width:0;height:412" o:connectortype="straight">
                        <v:stroke endarrow="block"/>
                      </v:shape>
                      <v:shape id="_x0000_s2178" type="#_x0000_t32" style="position:absolute;left:5918;top:3369;width:0;height:471" o:connectortype="straight">
                        <v:stroke endarrow="block"/>
                      </v:shape>
                      <v:shape id="_x0000_s2179" type="#_x0000_t32" style="position:absolute;left:5919;top:4515;width:1;height:263" o:connectortype="straight">
                        <v:stroke endarrow="block"/>
                      </v:shape>
                      <v:shape id="_x0000_s2180" type="#_x0000_t32" style="position:absolute;left:6450;top:5040;width:946;height:0" o:connectortype="straight">
                        <v:stroke endarrow="block"/>
                      </v:shape>
                      <v:shape id="_x0000_s2181" type="#_x0000_t32" style="position:absolute;left:4541;top:6031;width:922;height:1;flip:x" o:connectortype="straight">
                        <v:stroke endarrow="block"/>
                      </v:shape>
                      <v:shape id="_x0000_s2182" type="#_x0000_t34" style="position:absolute;left:6429;top:3150;width:1784;height:1028;rotation:180" o:connectortype="elbow" adj="84,-87787,-99440">
                        <v:stroke endarrow="block"/>
                      </v:shape>
                      <v:shape id="_x0000_s2183" type="#_x0000_t32" style="position:absolute;left:7396;top:4178;width:817;height:0" o:connectortype="straight"/>
                      <v:shape id="_x0000_s2184" type="#_x0000_t34" style="position:absolute;left:3454;top:3754;width:2595;height:1388;rotation:270" o:connectortype="elbow" adj="21533,-89403,-33778">
                        <v:stroke endarrow="block"/>
                      </v:shape>
                      <v:shape id="_x0000_s2185" type="#_x0000_t34" style="position:absolute;left:7688;top:3675;width:1545;height:495;rotation:270;flip:x" o:connectortype="elbow" adj="21572,204873,-121743">
                        <v:stroke endarrow="block"/>
                      </v:shape>
                      <v:group id="_x0000_s2186" style="position:absolute;left:5463;top:5441;width:3246;height:1729" coordorigin="5463,5387" coordsize="3246,1729">
                        <v:shape id="_x0000_s2187" type="#_x0000_t176" style="position:absolute;left:5463;top:6608;width:987;height:508">
                          <o:lock v:ext="edit" aspectratio="t"/>
                          <v:textbox style="mso-next-textbox:#_x0000_s2187">
                            <w:txbxContent>
                              <w:p w:rsidR="00A723BF" w:rsidRPr="00E00AB1" w:rsidRDefault="00A723BF" w:rsidP="00A723BF">
                                <w:pPr>
                                  <w:ind w:firstLineChars="100" w:firstLine="150"/>
                                  <w:rPr>
                                    <w:rFonts w:ascii="黑体" w:eastAsia="黑体"/>
                                    <w:noProof/>
                                    <w:sz w:val="15"/>
                                    <w:szCs w:val="15"/>
                                  </w:rPr>
                                </w:pPr>
                                <w:r w:rsidRPr="00E00AB1">
                                  <w:rPr>
                                    <w:rFonts w:ascii="黑体" w:eastAsia="黑体" w:hint="eastAsia"/>
                                    <w:noProof/>
                                    <w:sz w:val="15"/>
                                    <w:szCs w:val="15"/>
                                  </w:rPr>
                                  <w:t>结束</w:t>
                                </w:r>
                              </w:p>
                              <w:p w:rsidR="00A723BF" w:rsidRDefault="00A723BF" w:rsidP="00A723BF"/>
                            </w:txbxContent>
                          </v:textbox>
                        </v:shape>
                        <v:shape id="_x0000_s2188" type="#_x0000_t34" style="position:absolute;left:6429;top:5387;width:2280;height:1453;rotation:180;flip:y" o:connectortype="elbow" adj="-1,80082,-82506">
                          <v:stroke endarrow="block"/>
                        </v:shape>
                      </v:group>
                      <v:shape id="_x0000_s2189" type="#_x0000_t32" style="position:absolute;left:5918;top:1471;width:0;height:449" o:connectortype="straight">
                        <v:stroke endarrow="block"/>
                      </v:shape>
                      <v:shape id="_x0000_s2190" type="#_x0000_t32" style="position:absolute;left:5918;top:5275;width:1;height:451" o:connectortype="straight">
                        <v:stroke endarrow="block"/>
                      </v:shape>
                      <v:rect id="_x0000_s2191" style="position:absolute;left:3556;top:5745;width:985;height:434">
                        <v:textbox style="mso-next-textbox:#_x0000_s2191">
                          <w:txbxContent>
                            <w:p w:rsidR="00A723BF" w:rsidRPr="005D027C" w:rsidRDefault="00A723BF" w:rsidP="00A723BF">
                              <w:pPr>
                                <w:ind w:firstLineChars="150" w:firstLine="225"/>
                                <w:rPr>
                                  <w:rFonts w:ascii="黑体" w:eastAsia="黑体"/>
                                  <w:noProof/>
                                  <w:sz w:val="15"/>
                                  <w:szCs w:val="15"/>
                                </w:rPr>
                              </w:pPr>
                              <w:r w:rsidRPr="005D027C">
                                <w:rPr>
                                  <w:rFonts w:ascii="黑体" w:eastAsia="黑体" w:hint="eastAsia"/>
                                  <w:noProof/>
                                  <w:sz w:val="15"/>
                                  <w:szCs w:val="15"/>
                                </w:rPr>
                                <w:t>唤醒</w:t>
                              </w:r>
                            </w:p>
                          </w:txbxContent>
                        </v:textbox>
                      </v:rect>
                    </v:group>
                  </v:group>
                </v:group>
              </w:pict>
            </w: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rsidP="00A723BF">
            <w:pPr>
              <w:spacing w:line="360" w:lineRule="auto"/>
              <w:rPr>
                <w:rFonts w:ascii="宋体" w:hAnsi="宋体"/>
                <w:sz w:val="24"/>
              </w:rPr>
            </w:pPr>
          </w:p>
          <w:p w:rsidR="00A723BF" w:rsidRDefault="00A723BF">
            <w:pPr>
              <w:spacing w:line="360" w:lineRule="auto"/>
              <w:ind w:firstLine="495"/>
              <w:rPr>
                <w:rFonts w:ascii="宋体" w:hAnsi="宋体"/>
                <w:sz w:val="24"/>
              </w:rPr>
            </w:pPr>
            <w:r>
              <w:rPr>
                <w:rFonts w:ascii="宋体" w:hAnsi="宋体" w:hint="eastAsia"/>
                <w:sz w:val="24"/>
              </w:rPr>
              <w:t>1.5小结</w:t>
            </w:r>
          </w:p>
          <w:p w:rsidR="00A723BF" w:rsidRDefault="00A723BF">
            <w:pPr>
              <w:spacing w:line="360" w:lineRule="auto"/>
              <w:ind w:firstLine="495"/>
              <w:rPr>
                <w:rFonts w:ascii="宋体" w:hAnsi="宋体"/>
                <w:sz w:val="24"/>
              </w:rPr>
            </w:pPr>
            <w:r>
              <w:rPr>
                <w:rFonts w:ascii="宋体" w:hAnsi="宋体" w:hint="eastAsia"/>
                <w:sz w:val="24"/>
              </w:rPr>
              <w:t>进程控制是进程管理中最基本的功能。它作用于创建一个新进程，终止一个已完成的进程，或终止一个因出现某事件而无法运行下去的进程，还可以负责进程运行中的状态转换。本实验就是从进程的创建以及各种状态出发进行虚拟模拟，通过代码分析与编写，我已经掌握了进程控制的基本理论与实现。</w:t>
            </w:r>
          </w:p>
          <w:p w:rsidR="00A723BF" w:rsidRDefault="00A723BF">
            <w:pPr>
              <w:spacing w:line="360" w:lineRule="auto"/>
              <w:ind w:firstLine="495"/>
              <w:rPr>
                <w:rFonts w:ascii="宋体" w:hAnsi="宋体"/>
                <w:sz w:val="24"/>
              </w:rPr>
            </w:pPr>
            <w:r>
              <w:rPr>
                <w:rFonts w:ascii="宋体" w:hAnsi="宋体" w:hint="eastAsia"/>
                <w:sz w:val="24"/>
              </w:rPr>
              <w:t>二、请求分页存储区管理</w:t>
            </w:r>
          </w:p>
          <w:p w:rsidR="00A723BF" w:rsidRDefault="00A723BF">
            <w:pPr>
              <w:spacing w:line="360" w:lineRule="auto"/>
              <w:ind w:left="495"/>
              <w:rPr>
                <w:rFonts w:ascii="宋体" w:hAnsi="宋体"/>
                <w:sz w:val="24"/>
              </w:rPr>
            </w:pPr>
            <w:r>
              <w:rPr>
                <w:rFonts w:ascii="宋体" w:hAnsi="宋体" w:hint="eastAsia"/>
                <w:sz w:val="24"/>
              </w:rPr>
              <w:t>2.1目的</w:t>
            </w:r>
          </w:p>
          <w:p w:rsidR="00A723BF" w:rsidRDefault="00A723BF">
            <w:pPr>
              <w:spacing w:line="460" w:lineRule="exact"/>
              <w:ind w:firstLine="480"/>
              <w:rPr>
                <w:rFonts w:ascii="宋体" w:hAnsi="宋体"/>
                <w:sz w:val="24"/>
              </w:rPr>
            </w:pPr>
            <w:r>
              <w:rPr>
                <w:rFonts w:ascii="宋体" w:hAnsi="宋体" w:hint="eastAsia"/>
                <w:sz w:val="24"/>
              </w:rPr>
              <w:t>实现分页式存储地址转换过程，在此基础上实现请求分页的地址转换。</w:t>
            </w:r>
            <w:r>
              <w:rPr>
                <w:rFonts w:hint="eastAsia"/>
                <w:sz w:val="24"/>
              </w:rPr>
              <w:t>分页式存储管理系统是内存非连续存储管理中基本的方法，可以通过把一个作业分成多个页面分配到不连续的内存块中去。实验可以通过位示图的方式来模拟内存的</w:t>
            </w:r>
            <w:r>
              <w:rPr>
                <w:rFonts w:hint="eastAsia"/>
                <w:sz w:val="24"/>
              </w:rPr>
              <w:lastRenderedPageBreak/>
              <w:t>使用情况，为每个作业建立页表用于完成正确的地址转换。</w:t>
            </w:r>
          </w:p>
          <w:p w:rsidR="00A723BF" w:rsidRDefault="00A723BF">
            <w:pPr>
              <w:spacing w:line="360" w:lineRule="auto"/>
              <w:ind w:firstLine="495"/>
              <w:rPr>
                <w:rFonts w:ascii="宋体" w:hAnsi="宋体"/>
                <w:sz w:val="24"/>
              </w:rPr>
            </w:pPr>
            <w:r>
              <w:rPr>
                <w:rFonts w:ascii="宋体" w:hAnsi="宋体" w:hint="eastAsia"/>
                <w:sz w:val="24"/>
              </w:rPr>
              <w:t>2.2内容</w:t>
            </w:r>
          </w:p>
          <w:p w:rsidR="00A723BF" w:rsidRDefault="00A723BF">
            <w:pPr>
              <w:spacing w:line="460" w:lineRule="exact"/>
              <w:ind w:firstLineChars="250" w:firstLine="600"/>
              <w:rPr>
                <w:rFonts w:ascii="宋体" w:hAnsi="宋体"/>
                <w:sz w:val="24"/>
              </w:rPr>
            </w:pPr>
            <w:r>
              <w:rPr>
                <w:rFonts w:ascii="宋体" w:hAnsi="宋体" w:hint="eastAsia"/>
                <w:sz w:val="24"/>
              </w:rPr>
              <w:t>利用键盘输入本模拟系统的物理块的大小，作业的页表中的块号；完成逻辑地址转换成相应的物理地址的过程。</w:t>
            </w:r>
          </w:p>
          <w:p w:rsidR="00A723BF" w:rsidRDefault="00A723BF">
            <w:pPr>
              <w:spacing w:line="460" w:lineRule="exact"/>
              <w:ind w:left="540" w:hanging="540"/>
              <w:rPr>
                <w:rFonts w:ascii="宋体" w:hAnsi="宋体"/>
                <w:sz w:val="24"/>
              </w:rPr>
            </w:pPr>
            <w:r>
              <w:rPr>
                <w:rFonts w:ascii="宋体" w:hAnsi="宋体" w:hint="eastAsia"/>
                <w:sz w:val="24"/>
              </w:rPr>
              <w:t>具体过程：</w:t>
            </w:r>
          </w:p>
          <w:p w:rsidR="00A723BF" w:rsidRDefault="00A723BF" w:rsidP="00BB5099">
            <w:pPr>
              <w:numPr>
                <w:ilvl w:val="0"/>
                <w:numId w:val="2"/>
              </w:numPr>
              <w:tabs>
                <w:tab w:val="left" w:pos="1080"/>
              </w:tabs>
              <w:spacing w:line="460" w:lineRule="exact"/>
              <w:rPr>
                <w:rFonts w:ascii="宋体" w:hAnsi="宋体"/>
                <w:sz w:val="24"/>
              </w:rPr>
            </w:pPr>
            <w:r>
              <w:rPr>
                <w:rFonts w:ascii="宋体" w:hAnsi="宋体" w:hint="eastAsia"/>
                <w:sz w:val="24"/>
              </w:rPr>
              <w:t>建立一张位示图，用来模拟内存的分配情况，利用随机数产生一组0和1的数对应内存的使用情况。</w:t>
            </w:r>
          </w:p>
          <w:p w:rsidR="00A723BF" w:rsidRDefault="00A723BF" w:rsidP="00BB5099">
            <w:pPr>
              <w:numPr>
                <w:ilvl w:val="0"/>
                <w:numId w:val="2"/>
              </w:numPr>
              <w:tabs>
                <w:tab w:val="left" w:pos="1080"/>
              </w:tabs>
              <w:spacing w:line="460" w:lineRule="exact"/>
              <w:rPr>
                <w:rFonts w:ascii="宋体" w:hAnsi="宋体"/>
                <w:sz w:val="24"/>
              </w:rPr>
            </w:pPr>
            <w:r>
              <w:rPr>
                <w:rFonts w:ascii="宋体" w:hAnsi="宋体" w:hint="eastAsia"/>
                <w:sz w:val="24"/>
              </w:rPr>
              <w:t>输入块（页）的大小，通过模拟位示图为本作业分配内存空间建立相应的页表（长度不定）；</w:t>
            </w:r>
          </w:p>
          <w:p w:rsidR="00A723BF" w:rsidRDefault="00A723BF" w:rsidP="00BB5099">
            <w:pPr>
              <w:numPr>
                <w:ilvl w:val="0"/>
                <w:numId w:val="2"/>
              </w:numPr>
              <w:tabs>
                <w:tab w:val="left" w:pos="1080"/>
              </w:tabs>
              <w:spacing w:line="460" w:lineRule="exact"/>
              <w:rPr>
                <w:rFonts w:ascii="宋体" w:hAnsi="宋体"/>
                <w:sz w:val="24"/>
              </w:rPr>
            </w:pPr>
            <w:r>
              <w:rPr>
                <w:rFonts w:ascii="宋体" w:hAnsi="宋体" w:hint="eastAsia"/>
                <w:sz w:val="24"/>
              </w:rPr>
              <w:t>录入逻辑地址转换成相应的物理地址</w:t>
            </w:r>
          </w:p>
          <w:p w:rsidR="00A723BF" w:rsidRDefault="00A723BF" w:rsidP="00BB5099">
            <w:pPr>
              <w:numPr>
                <w:ilvl w:val="0"/>
                <w:numId w:val="2"/>
              </w:numPr>
              <w:tabs>
                <w:tab w:val="left" w:pos="1080"/>
              </w:tabs>
              <w:spacing w:line="460" w:lineRule="exact"/>
              <w:rPr>
                <w:rFonts w:ascii="宋体" w:hAnsi="宋体"/>
                <w:sz w:val="24"/>
              </w:rPr>
            </w:pPr>
            <w:r>
              <w:rPr>
                <w:rFonts w:ascii="宋体" w:hAnsi="宋体" w:hint="eastAsia"/>
                <w:sz w:val="24"/>
              </w:rPr>
              <w:t>扩充页表，变成请求式的二维页表（增加存在位等）完成地址转换。</w:t>
            </w:r>
          </w:p>
          <w:p w:rsidR="00A723BF" w:rsidRDefault="00A723BF">
            <w:pPr>
              <w:spacing w:line="360" w:lineRule="auto"/>
              <w:ind w:firstLine="495"/>
              <w:rPr>
                <w:rFonts w:ascii="宋体" w:hAnsi="宋体"/>
                <w:sz w:val="24"/>
              </w:rPr>
            </w:pPr>
            <w:r>
              <w:rPr>
                <w:rFonts w:ascii="宋体" w:hAnsi="宋体" w:hint="eastAsia"/>
                <w:sz w:val="24"/>
              </w:rPr>
              <w:t>2.3数据结构</w:t>
            </w:r>
          </w:p>
          <w:p w:rsidR="00A723BF" w:rsidRDefault="00A723BF">
            <w:pPr>
              <w:spacing w:line="360" w:lineRule="auto"/>
              <w:ind w:firstLine="495"/>
              <w:rPr>
                <w:rFonts w:ascii="宋体" w:hAnsi="宋体"/>
                <w:sz w:val="24"/>
              </w:rPr>
            </w:pPr>
            <w:r>
              <w:rPr>
                <w:rFonts w:ascii="宋体" w:hAnsi="宋体" w:hint="eastAsia"/>
                <w:sz w:val="24"/>
              </w:rPr>
              <w:t>首先通过位示图判断页数。请求分页存储区管理算法分为先进先出算法和最近最久未使用算法，通过公式计算从物理地址到逻辑地址的转换，累加置换次数。缺页次数。用压栈出栈的方式实现编程。</w:t>
            </w:r>
          </w:p>
          <w:p w:rsidR="00A723BF" w:rsidRDefault="00A723BF">
            <w:pPr>
              <w:spacing w:line="360" w:lineRule="auto"/>
              <w:ind w:firstLine="495"/>
              <w:rPr>
                <w:rFonts w:ascii="宋体" w:hAnsi="宋体"/>
                <w:sz w:val="24"/>
              </w:rPr>
            </w:pPr>
            <w:r>
              <w:rPr>
                <w:rFonts w:ascii="宋体" w:hAnsi="宋体" w:hint="eastAsia"/>
                <w:sz w:val="24"/>
              </w:rPr>
              <w:t>2.4算法设计及流程图</w:t>
            </w:r>
          </w:p>
          <w:p w:rsidR="009A6EDB" w:rsidRDefault="009A6EDB">
            <w:pPr>
              <w:spacing w:line="360" w:lineRule="auto"/>
              <w:ind w:firstLine="495"/>
              <w:rPr>
                <w:rFonts w:ascii="宋体" w:hAnsi="宋体"/>
                <w:sz w:val="24"/>
              </w:rPr>
            </w:pPr>
            <w:r>
              <w:object w:dxaOrig="8482" w:dyaOrig="18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75pt;height:659.25pt;mso-position-horizontal-relative:page;mso-position-vertical-relative:page" o:ole="">
                  <v:imagedata r:id="rId7" o:title=""/>
                </v:shape>
                <o:OLEObject Type="Embed" ProgID="Visio.Drawing.11" ShapeID="_x0000_i1025" DrawAspect="Content" ObjectID="_1481033827" r:id="rId8"/>
              </w:object>
            </w:r>
          </w:p>
          <w:p w:rsidR="009A6EDB" w:rsidRDefault="009A6EDB" w:rsidP="009A6EDB">
            <w:pPr>
              <w:spacing w:line="360" w:lineRule="auto"/>
              <w:rPr>
                <w:rFonts w:ascii="宋体" w:hAnsi="宋体"/>
                <w:sz w:val="24"/>
              </w:rPr>
            </w:pPr>
          </w:p>
          <w:p w:rsidR="00A723BF" w:rsidRDefault="00A723BF">
            <w:pPr>
              <w:spacing w:line="360" w:lineRule="auto"/>
              <w:ind w:firstLine="495"/>
              <w:rPr>
                <w:rFonts w:ascii="宋体" w:hAnsi="宋体"/>
                <w:sz w:val="24"/>
              </w:rPr>
            </w:pPr>
            <w:r>
              <w:rPr>
                <w:rFonts w:ascii="宋体" w:hAnsi="宋体" w:hint="eastAsia"/>
                <w:sz w:val="24"/>
              </w:rPr>
              <w:lastRenderedPageBreak/>
              <w:t>2.5小结</w:t>
            </w:r>
          </w:p>
          <w:p w:rsidR="00A723BF" w:rsidRDefault="00A723BF">
            <w:pPr>
              <w:spacing w:line="360" w:lineRule="auto"/>
              <w:ind w:firstLine="495"/>
              <w:rPr>
                <w:rFonts w:ascii="宋体" w:hAnsi="宋体"/>
                <w:sz w:val="24"/>
              </w:rPr>
            </w:pPr>
            <w:r>
              <w:rPr>
                <w:rFonts w:ascii="宋体" w:hAnsi="宋体" w:hint="eastAsia"/>
                <w:sz w:val="24"/>
              </w:rPr>
              <w:t>在进程运行过程中，若其所要访问的页面不在内存而需要把它们调入内存，但内存已无空闲空间时，为了保证该进程能正常运行，系统必须从内存中调出一页程序或者数据送磁盘的对换区中。先进先出置换算法和最近最久未使用置换算法是常见的置换算法。先进先出置换算法总是淘汰最先进入内存的页面，只需把一个进程已调入内存的页面，按先后次序连接成一个队列，并设置一个指针，使它总是指向最老的页面。最近最久未使用的页面置换算法，是根据页面调入内存后的使用情况进行决策的。由于无法预测个页面将来使用情况，只能利用最近的过去作为最近的将来的近似。LRU置换算法是选择最近最久未使用的页面予以淘汰。</w:t>
            </w:r>
          </w:p>
          <w:p w:rsidR="00A723BF" w:rsidRDefault="00A723BF">
            <w:pPr>
              <w:spacing w:line="360" w:lineRule="auto"/>
              <w:ind w:firstLine="495"/>
              <w:rPr>
                <w:rFonts w:ascii="宋体" w:hAnsi="宋体"/>
                <w:sz w:val="24"/>
              </w:rPr>
            </w:pPr>
            <w:r>
              <w:rPr>
                <w:rFonts w:ascii="宋体" w:hAnsi="宋体" w:hint="eastAsia"/>
                <w:sz w:val="24"/>
              </w:rPr>
              <w:t>三、设备管理</w:t>
            </w:r>
          </w:p>
          <w:p w:rsidR="00A723BF" w:rsidRDefault="00A723BF">
            <w:pPr>
              <w:spacing w:line="360" w:lineRule="auto"/>
              <w:ind w:left="495"/>
              <w:rPr>
                <w:rFonts w:ascii="宋体" w:hAnsi="宋体"/>
                <w:sz w:val="24"/>
              </w:rPr>
            </w:pPr>
            <w:r>
              <w:rPr>
                <w:rFonts w:ascii="宋体" w:hAnsi="宋体" w:hint="eastAsia"/>
                <w:sz w:val="24"/>
              </w:rPr>
              <w:t>3.1目的</w:t>
            </w:r>
          </w:p>
          <w:p w:rsidR="00A723BF" w:rsidRDefault="00A723BF">
            <w:pPr>
              <w:spacing w:line="460" w:lineRule="exact"/>
              <w:ind w:firstLineChars="250" w:firstLine="600"/>
              <w:rPr>
                <w:sz w:val="24"/>
              </w:rPr>
            </w:pPr>
            <w:r>
              <w:rPr>
                <w:rFonts w:hint="eastAsia"/>
                <w:sz w:val="24"/>
              </w:rPr>
              <w:t>设备管理主要包括设备的分配和回收、同时实现设备独立性。</w:t>
            </w:r>
          </w:p>
          <w:p w:rsidR="00A723BF" w:rsidRDefault="00A723BF">
            <w:pPr>
              <w:spacing w:line="360" w:lineRule="auto"/>
              <w:ind w:firstLine="495"/>
              <w:rPr>
                <w:rFonts w:ascii="宋体" w:hAnsi="宋体"/>
                <w:sz w:val="24"/>
              </w:rPr>
            </w:pPr>
            <w:r>
              <w:rPr>
                <w:rFonts w:ascii="宋体" w:hAnsi="宋体" w:hint="eastAsia"/>
                <w:sz w:val="24"/>
              </w:rPr>
              <w:t>3.2内容</w:t>
            </w:r>
          </w:p>
          <w:p w:rsidR="00A723BF" w:rsidRDefault="00A723BF">
            <w:pPr>
              <w:spacing w:line="460" w:lineRule="exact"/>
              <w:ind w:firstLine="480"/>
              <w:rPr>
                <w:sz w:val="24"/>
              </w:rPr>
            </w:pPr>
            <w:r>
              <w:rPr>
                <w:rFonts w:hint="eastAsia"/>
                <w:sz w:val="24"/>
              </w:rPr>
              <w:t>假定模拟系统中有</w:t>
            </w:r>
            <w:r>
              <w:rPr>
                <w:sz w:val="24"/>
              </w:rPr>
              <w:t>A</w:t>
            </w:r>
            <w:r>
              <w:rPr>
                <w:rFonts w:hint="eastAsia"/>
                <w:sz w:val="24"/>
              </w:rPr>
              <w:t>（</w:t>
            </w:r>
            <w:r>
              <w:rPr>
                <w:sz w:val="24"/>
              </w:rPr>
              <w:t>3</w:t>
            </w:r>
            <w:r>
              <w:rPr>
                <w:rFonts w:hint="eastAsia"/>
                <w:sz w:val="24"/>
              </w:rPr>
              <w:t>台）、</w:t>
            </w:r>
            <w:r>
              <w:rPr>
                <w:sz w:val="24"/>
              </w:rPr>
              <w:t>B</w:t>
            </w:r>
            <w:r>
              <w:rPr>
                <w:rFonts w:hint="eastAsia"/>
                <w:sz w:val="24"/>
              </w:rPr>
              <w:t>（</w:t>
            </w:r>
            <w:r>
              <w:rPr>
                <w:sz w:val="24"/>
              </w:rPr>
              <w:t>2</w:t>
            </w:r>
            <w:r>
              <w:rPr>
                <w:rFonts w:hint="eastAsia"/>
                <w:sz w:val="24"/>
              </w:rPr>
              <w:t>台）、</w:t>
            </w:r>
            <w:r>
              <w:rPr>
                <w:sz w:val="24"/>
              </w:rPr>
              <w:t>C</w:t>
            </w:r>
            <w:r>
              <w:rPr>
                <w:rFonts w:hint="eastAsia"/>
                <w:sz w:val="24"/>
              </w:rPr>
              <w:t>三种设备，采用安全分配方式。</w:t>
            </w:r>
          </w:p>
          <w:p w:rsidR="00A723BF" w:rsidRDefault="00A723BF">
            <w:pPr>
              <w:spacing w:line="460" w:lineRule="exact"/>
              <w:ind w:firstLine="480"/>
              <w:rPr>
                <w:sz w:val="24"/>
              </w:rPr>
            </w:pPr>
            <w:r>
              <w:rPr>
                <w:sz w:val="24"/>
              </w:rPr>
              <w:t>1</w:t>
            </w:r>
            <w:r>
              <w:rPr>
                <w:rFonts w:hint="eastAsia"/>
                <w:sz w:val="24"/>
              </w:rPr>
              <w:t>、设备管理子系统涉及到系统设备表（</w:t>
            </w:r>
            <w:r>
              <w:rPr>
                <w:sz w:val="24"/>
              </w:rPr>
              <w:t>SDT</w:t>
            </w:r>
            <w:r>
              <w:rPr>
                <w:rFonts w:hint="eastAsia"/>
                <w:sz w:val="24"/>
              </w:rPr>
              <w:t>）、通道控制表（</w:t>
            </w:r>
            <w:r>
              <w:rPr>
                <w:sz w:val="24"/>
              </w:rPr>
              <w:t>CHCT</w:t>
            </w:r>
            <w:r>
              <w:rPr>
                <w:rFonts w:hint="eastAsia"/>
                <w:sz w:val="24"/>
              </w:rPr>
              <w:t>）、控制器控制表（</w:t>
            </w:r>
            <w:r>
              <w:rPr>
                <w:sz w:val="24"/>
              </w:rPr>
              <w:t>COCT</w:t>
            </w:r>
            <w:r>
              <w:rPr>
                <w:rFonts w:hint="eastAsia"/>
                <w:sz w:val="24"/>
              </w:rPr>
              <w:t>）和设备控制表（</w:t>
            </w:r>
            <w:r>
              <w:rPr>
                <w:sz w:val="24"/>
              </w:rPr>
              <w:t>DCT</w:t>
            </w:r>
            <w:r>
              <w:rPr>
                <w:rFonts w:hint="eastAsia"/>
                <w:sz w:val="24"/>
              </w:rPr>
              <w:t>）来体现输入输出系统的四级结构和三级控制。我们模拟这样的数据结构来完成对外围设备的管理。</w:t>
            </w:r>
          </w:p>
          <w:p w:rsidR="00A723BF" w:rsidRDefault="00A723BF">
            <w:pPr>
              <w:spacing w:line="460" w:lineRule="exact"/>
              <w:ind w:leftChars="228" w:left="899" w:hanging="420"/>
              <w:rPr>
                <w:sz w:val="24"/>
              </w:rPr>
            </w:pPr>
            <w:r>
              <w:rPr>
                <w:rFonts w:hint="eastAsia"/>
                <w:sz w:val="24"/>
              </w:rPr>
              <w:t>（</w:t>
            </w:r>
            <w:r>
              <w:rPr>
                <w:sz w:val="24"/>
              </w:rPr>
              <w:t>1</w:t>
            </w:r>
            <w:r>
              <w:rPr>
                <w:rFonts w:hint="eastAsia"/>
                <w:sz w:val="24"/>
              </w:rPr>
              <w:t>）添加设备：增加对应的设备控制表和系统设备表中的表项，如果需要新建对应的控制器控制表。</w:t>
            </w:r>
          </w:p>
          <w:p w:rsidR="00A723BF" w:rsidRDefault="00A723BF">
            <w:pPr>
              <w:spacing w:line="460" w:lineRule="exact"/>
              <w:ind w:leftChars="257" w:left="900" w:hanging="360"/>
              <w:rPr>
                <w:sz w:val="24"/>
              </w:rPr>
            </w:pPr>
            <w:r>
              <w:rPr>
                <w:rFonts w:hint="eastAsia"/>
                <w:sz w:val="24"/>
              </w:rPr>
              <w:t>（</w:t>
            </w:r>
            <w:r>
              <w:rPr>
                <w:sz w:val="24"/>
              </w:rPr>
              <w:t>2</w:t>
            </w:r>
            <w:r>
              <w:rPr>
                <w:rFonts w:hint="eastAsia"/>
                <w:sz w:val="24"/>
              </w:rPr>
              <w:t>）删除设备：删除对应的设备控制表和系统设备表中的表项，如果需要删除对应的控制器控制表。</w:t>
            </w:r>
          </w:p>
          <w:p w:rsidR="00A723BF" w:rsidRDefault="00A723BF">
            <w:pPr>
              <w:spacing w:line="460" w:lineRule="exact"/>
              <w:ind w:firstLine="480"/>
              <w:rPr>
                <w:sz w:val="24"/>
              </w:rPr>
            </w:pPr>
            <w:r>
              <w:rPr>
                <w:sz w:val="24"/>
              </w:rPr>
              <w:t>2</w:t>
            </w:r>
            <w:r>
              <w:rPr>
                <w:rFonts w:hint="eastAsia"/>
                <w:sz w:val="24"/>
              </w:rPr>
              <w:t>、设备分配必须满足设备的独立性要求。为了实现设备独立性，要求在驱动程序之上设计一层设备无关软件，其主要功能可分为：</w:t>
            </w:r>
          </w:p>
          <w:p w:rsidR="00A723BF" w:rsidRDefault="00A723BF">
            <w:pPr>
              <w:spacing w:line="460" w:lineRule="exact"/>
              <w:ind w:firstLine="480"/>
              <w:rPr>
                <w:sz w:val="24"/>
              </w:rPr>
            </w:pPr>
            <w:r>
              <w:rPr>
                <w:rFonts w:hint="eastAsia"/>
                <w:sz w:val="24"/>
              </w:rPr>
              <w:t>（</w:t>
            </w:r>
            <w:r>
              <w:rPr>
                <w:sz w:val="24"/>
              </w:rPr>
              <w:t>1</w:t>
            </w:r>
            <w:r>
              <w:rPr>
                <w:rFonts w:hint="eastAsia"/>
                <w:sz w:val="24"/>
              </w:rPr>
              <w:t>）执行所有设备的公有操作，主要包括：</w:t>
            </w:r>
            <w:r>
              <w:rPr>
                <w:sz w:val="24"/>
              </w:rPr>
              <w:t>(a)</w:t>
            </w:r>
            <w:r>
              <w:rPr>
                <w:rFonts w:hint="eastAsia"/>
                <w:sz w:val="24"/>
              </w:rPr>
              <w:t>独占设备的分配与回收；</w:t>
            </w:r>
            <w:r>
              <w:rPr>
                <w:sz w:val="24"/>
              </w:rPr>
              <w:t>(b)</w:t>
            </w:r>
            <w:r>
              <w:rPr>
                <w:rFonts w:hint="eastAsia"/>
                <w:sz w:val="24"/>
              </w:rPr>
              <w:t>将逻辑设备名映射为物理设备（</w:t>
            </w:r>
            <w:r>
              <w:rPr>
                <w:sz w:val="24"/>
              </w:rPr>
              <w:t>LUT</w:t>
            </w:r>
            <w:r>
              <w:rPr>
                <w:rFonts w:hint="eastAsia"/>
                <w:sz w:val="24"/>
              </w:rPr>
              <w:t>），进一步可以找到相应物理设备的驱动程序。</w:t>
            </w:r>
          </w:p>
          <w:p w:rsidR="00A723BF" w:rsidRDefault="00A723BF">
            <w:pPr>
              <w:spacing w:line="460" w:lineRule="exact"/>
              <w:ind w:firstLine="480"/>
              <w:rPr>
                <w:sz w:val="24"/>
              </w:rPr>
            </w:pPr>
            <w:r>
              <w:rPr>
                <w:rFonts w:hint="eastAsia"/>
                <w:sz w:val="24"/>
              </w:rPr>
              <w:t>（</w:t>
            </w:r>
            <w:r>
              <w:rPr>
                <w:sz w:val="24"/>
              </w:rPr>
              <w:t>2</w:t>
            </w:r>
            <w:r>
              <w:rPr>
                <w:rFonts w:hint="eastAsia"/>
                <w:sz w:val="24"/>
              </w:rPr>
              <w:t>）向用户层（或文件层）软件提供统一的接口。例如，对各种设备的读操作，在应用程序中都用</w:t>
            </w:r>
            <w:r>
              <w:rPr>
                <w:sz w:val="24"/>
              </w:rPr>
              <w:t xml:space="preserve">read; </w:t>
            </w:r>
            <w:r>
              <w:rPr>
                <w:rFonts w:hint="eastAsia"/>
                <w:sz w:val="24"/>
              </w:rPr>
              <w:t>而对各种设备的写操作，则都使用</w:t>
            </w:r>
            <w:r>
              <w:rPr>
                <w:sz w:val="24"/>
              </w:rPr>
              <w:t>write</w:t>
            </w:r>
            <w:r>
              <w:rPr>
                <w:rFonts w:hint="eastAsia"/>
                <w:sz w:val="24"/>
              </w:rPr>
              <w:t>。</w:t>
            </w:r>
          </w:p>
          <w:p w:rsidR="00A723BF" w:rsidRDefault="00A723BF">
            <w:pPr>
              <w:spacing w:line="360" w:lineRule="auto"/>
              <w:ind w:firstLine="495"/>
              <w:rPr>
                <w:rFonts w:ascii="宋体" w:hAnsi="宋体"/>
                <w:sz w:val="24"/>
              </w:rPr>
            </w:pPr>
            <w:r>
              <w:rPr>
                <w:rFonts w:ascii="宋体" w:hAnsi="宋体" w:hint="eastAsia"/>
                <w:sz w:val="24"/>
              </w:rPr>
              <w:t>3.3数据结构</w:t>
            </w:r>
          </w:p>
          <w:p w:rsidR="009A6EDB" w:rsidRDefault="009A6EDB">
            <w:pPr>
              <w:spacing w:line="360" w:lineRule="auto"/>
              <w:ind w:firstLine="495"/>
              <w:rPr>
                <w:rFonts w:ascii="宋体" w:hAnsi="宋体"/>
                <w:sz w:val="24"/>
              </w:rPr>
            </w:pPr>
          </w:p>
          <w:p w:rsidR="00A723BF" w:rsidRDefault="00693DB4">
            <w:pPr>
              <w:spacing w:line="360" w:lineRule="auto"/>
              <w:ind w:firstLine="495"/>
              <w:rPr>
                <w:rFonts w:ascii="宋体" w:hAnsi="宋体"/>
                <w:sz w:val="24"/>
              </w:rPr>
            </w:pPr>
            <w:r w:rsidRPr="00693DB4">
              <w:lastRenderedPageBrea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2107" type="#_x0000_t87" style="position:absolute;left:0;text-align:left;margin-left:180.95pt;margin-top:6.7pt;width:7.15pt;height:52.5pt;z-index:251647488"/>
              </w:pict>
            </w:r>
            <w:r w:rsidRPr="00693DB4">
              <w:pict>
                <v:shape id="_x0000_s2105" type="#_x0000_t87" style="position:absolute;left:0;text-align:left;margin-left:72.6pt;margin-top:6.7pt;width:9pt;height:95.25pt;z-index:251645440"/>
              </w:pict>
            </w:r>
            <w:r w:rsidR="00A723BF">
              <w:rPr>
                <w:rFonts w:ascii="宋体" w:hAnsi="宋体" w:hint="eastAsia"/>
                <w:sz w:val="24"/>
              </w:rPr>
              <w:t>ＣＨＣＴ　ＣＨ１――ｃｏ１　Ｋ</w:t>
            </w:r>
          </w:p>
          <w:p w:rsidR="00A723BF" w:rsidRDefault="00A723BF">
            <w:pPr>
              <w:spacing w:line="360" w:lineRule="auto"/>
              <w:ind w:firstLine="495"/>
              <w:rPr>
                <w:rFonts w:ascii="宋体" w:hAnsi="宋体"/>
                <w:sz w:val="24"/>
              </w:rPr>
            </w:pPr>
            <w:r>
              <w:rPr>
                <w:rFonts w:ascii="宋体" w:hAnsi="宋体" w:hint="eastAsia"/>
                <w:sz w:val="24"/>
              </w:rPr>
              <w:t xml:space="preserve">　　　</w:t>
            </w:r>
          </w:p>
          <w:p w:rsidR="00A723BF" w:rsidRDefault="00A723BF">
            <w:pPr>
              <w:spacing w:line="360" w:lineRule="auto"/>
              <w:ind w:firstLine="495"/>
              <w:rPr>
                <w:rFonts w:ascii="宋体" w:hAnsi="宋体"/>
                <w:sz w:val="24"/>
              </w:rPr>
            </w:pPr>
            <w:r>
              <w:rPr>
                <w:rFonts w:ascii="宋体" w:hAnsi="宋体" w:hint="eastAsia"/>
                <w:sz w:val="24"/>
              </w:rPr>
              <w:t xml:space="preserve">　　　　　　　　　　　　　　Ｍ</w:t>
            </w:r>
          </w:p>
          <w:p w:rsidR="00A723BF" w:rsidRDefault="00693DB4">
            <w:pPr>
              <w:spacing w:line="360" w:lineRule="auto"/>
              <w:ind w:firstLine="495"/>
              <w:rPr>
                <w:rFonts w:ascii="宋体" w:hAnsi="宋体"/>
                <w:sz w:val="24"/>
              </w:rPr>
            </w:pPr>
            <w:r w:rsidRPr="00693DB4">
              <w:pict>
                <v:shape id="_x0000_s2106" type="#_x0000_t87" style="position:absolute;left:0;text-align:left;margin-left:120.95pt;margin-top:13pt;width:7.15pt;height:42pt;z-index:251646464"/>
              </w:pict>
            </w:r>
            <w:r w:rsidR="00A723BF">
              <w:rPr>
                <w:rFonts w:ascii="宋体" w:hAnsi="宋体" w:hint="eastAsia"/>
                <w:sz w:val="24"/>
              </w:rPr>
              <w:t xml:space="preserve">　　　　　　　　　ｃｏ２―――Ｐ</w:t>
            </w:r>
          </w:p>
          <w:p w:rsidR="00A723BF" w:rsidRDefault="00A723BF">
            <w:pPr>
              <w:spacing w:line="360" w:lineRule="auto"/>
              <w:ind w:firstLine="495"/>
              <w:rPr>
                <w:rFonts w:ascii="宋体" w:hAnsi="宋体"/>
                <w:sz w:val="24"/>
              </w:rPr>
            </w:pPr>
            <w:r>
              <w:rPr>
                <w:rFonts w:ascii="宋体" w:hAnsi="宋体" w:hint="eastAsia"/>
                <w:sz w:val="24"/>
              </w:rPr>
              <w:t xml:space="preserve">　　　　　ＣＨ２　　</w:t>
            </w:r>
          </w:p>
          <w:p w:rsidR="00A723BF" w:rsidRDefault="00A723BF">
            <w:pPr>
              <w:spacing w:line="360" w:lineRule="auto"/>
              <w:ind w:firstLine="495"/>
              <w:rPr>
                <w:rFonts w:ascii="宋体" w:hAnsi="宋体"/>
                <w:sz w:val="24"/>
              </w:rPr>
            </w:pPr>
            <w:r>
              <w:rPr>
                <w:rFonts w:ascii="宋体" w:hAnsi="宋体" w:hint="eastAsia"/>
                <w:sz w:val="24"/>
              </w:rPr>
              <w:t xml:space="preserve">　　　　　　　　　ｃｏ３―――Ｔ</w:t>
            </w:r>
          </w:p>
          <w:p w:rsidR="00A723BF" w:rsidRDefault="00A723BF">
            <w:pPr>
              <w:spacing w:line="360" w:lineRule="auto"/>
              <w:ind w:firstLineChars="500" w:firstLine="1200"/>
              <w:rPr>
                <w:rFonts w:ascii="宋体" w:hAnsi="宋体"/>
                <w:sz w:val="24"/>
              </w:rPr>
            </w:pPr>
            <w:r>
              <w:rPr>
                <w:rFonts w:ascii="宋体" w:hAnsi="宋体" w:hint="eastAsia"/>
                <w:sz w:val="24"/>
              </w:rPr>
              <w:t xml:space="preserve">　　根据各控制器之间的关系，形成链表</w:t>
            </w:r>
          </w:p>
          <w:p w:rsidR="00A723BF" w:rsidRDefault="00A723BF">
            <w:pPr>
              <w:spacing w:line="360" w:lineRule="auto"/>
              <w:ind w:firstLine="495"/>
              <w:rPr>
                <w:rFonts w:ascii="宋体" w:hAnsi="宋体"/>
                <w:sz w:val="24"/>
              </w:rPr>
            </w:pPr>
            <w:r>
              <w:rPr>
                <w:rFonts w:ascii="宋体" w:hAnsi="宋体" w:hint="eastAsia"/>
                <w:sz w:val="24"/>
              </w:rPr>
              <w:t>3.4算法设计及流程图</w:t>
            </w: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9A6EDB" w:rsidRDefault="009A6EDB">
            <w:pPr>
              <w:spacing w:line="360" w:lineRule="auto"/>
              <w:ind w:firstLine="495"/>
              <w:rPr>
                <w:rFonts w:ascii="宋体" w:hAnsi="宋体"/>
                <w:sz w:val="24"/>
              </w:rPr>
            </w:pPr>
          </w:p>
          <w:p w:rsidR="009A6EDB" w:rsidRDefault="009A6EDB">
            <w:pPr>
              <w:spacing w:line="360" w:lineRule="auto"/>
              <w:ind w:firstLine="495"/>
              <w:rPr>
                <w:rFonts w:ascii="宋体" w:hAnsi="宋体"/>
                <w:sz w:val="24"/>
              </w:rPr>
            </w:pPr>
          </w:p>
          <w:p w:rsidR="009A6EDB" w:rsidRDefault="009A6EDB">
            <w:pPr>
              <w:spacing w:line="360" w:lineRule="auto"/>
              <w:ind w:firstLine="495"/>
              <w:rPr>
                <w:rFonts w:ascii="宋体" w:hAnsi="宋体"/>
                <w:sz w:val="24"/>
              </w:rPr>
            </w:pPr>
          </w:p>
          <w:p w:rsidR="009A6EDB" w:rsidRDefault="009A6EDB">
            <w:pPr>
              <w:spacing w:line="360" w:lineRule="auto"/>
              <w:ind w:firstLine="495"/>
              <w:rPr>
                <w:rFonts w:ascii="宋体" w:hAnsi="宋体"/>
                <w:sz w:val="24"/>
              </w:rPr>
            </w:pPr>
          </w:p>
          <w:p w:rsidR="009A6EDB" w:rsidRDefault="009A6EDB">
            <w:pPr>
              <w:spacing w:line="360" w:lineRule="auto"/>
              <w:ind w:firstLine="495"/>
              <w:rPr>
                <w:rFonts w:ascii="宋体" w:hAnsi="宋体"/>
                <w:sz w:val="24"/>
              </w:rPr>
            </w:pPr>
          </w:p>
          <w:p w:rsidR="009A6EDB" w:rsidRDefault="009A6EDB">
            <w:pPr>
              <w:spacing w:line="360" w:lineRule="auto"/>
              <w:ind w:firstLine="495"/>
              <w:rPr>
                <w:rFonts w:ascii="宋体" w:hAnsi="宋体"/>
                <w:sz w:val="24"/>
              </w:rPr>
            </w:pPr>
          </w:p>
          <w:p w:rsidR="009A6EDB" w:rsidRDefault="009A6EDB">
            <w:pPr>
              <w:spacing w:line="360" w:lineRule="auto"/>
              <w:ind w:firstLine="495"/>
              <w:rPr>
                <w:rFonts w:ascii="宋体" w:hAnsi="宋体"/>
                <w:sz w:val="24"/>
              </w:rPr>
            </w:pPr>
          </w:p>
          <w:p w:rsidR="009A6EDB" w:rsidRDefault="009A6EDB" w:rsidP="009A6EDB">
            <w:pPr>
              <w:spacing w:line="360" w:lineRule="auto"/>
              <w:rPr>
                <w:rFonts w:ascii="宋体" w:hAnsi="宋体"/>
                <w:sz w:val="24"/>
              </w:rPr>
            </w:pPr>
          </w:p>
          <w:p w:rsidR="00A723BF" w:rsidRDefault="00A723BF">
            <w:pPr>
              <w:spacing w:line="360" w:lineRule="auto"/>
              <w:ind w:firstLine="495"/>
              <w:rPr>
                <w:rFonts w:ascii="宋体" w:hAnsi="宋体"/>
                <w:sz w:val="24"/>
              </w:rPr>
            </w:pPr>
          </w:p>
          <w:p w:rsidR="00A723BF" w:rsidRDefault="00693DB4">
            <w:pPr>
              <w:spacing w:line="360" w:lineRule="auto"/>
              <w:ind w:firstLine="495"/>
              <w:rPr>
                <w:rFonts w:ascii="宋体" w:hAnsi="宋体"/>
                <w:sz w:val="24"/>
              </w:rPr>
            </w:pPr>
            <w:r>
              <w:rPr>
                <w:rFonts w:ascii="宋体" w:hAnsi="宋体"/>
                <w:noProof/>
                <w:sz w:val="24"/>
              </w:rPr>
              <w:pict>
                <v:group id="_x0000_s2192" style="position:absolute;left:0;text-align:left;margin-left:-51.25pt;margin-top:-27.85pt;width:527.4pt;height:709.6pt;z-index:251684352" coordorigin="327,2368" coordsize="8766,9103">
                  <v:rect id="_x0000_s2193" style="position:absolute;left:7214;top:6580;width:1879;height:408">
                    <v:textbox style="mso-next-textbox:#_x0000_s2193">
                      <w:txbxContent>
                        <w:p w:rsidR="00A723BF" w:rsidRDefault="00A723BF" w:rsidP="00A723BF">
                          <w:r>
                            <w:rPr>
                              <w:rFonts w:hint="eastAsia"/>
                            </w:rPr>
                            <w:t>申请</w:t>
                          </w:r>
                          <w:r>
                            <w:rPr>
                              <w:rFonts w:hint="eastAsia"/>
                            </w:rPr>
                            <w:t>1</w:t>
                          </w:r>
                          <w:r>
                            <w:rPr>
                              <w:rFonts w:hint="eastAsia"/>
                            </w:rPr>
                            <w:t>个新的</w:t>
                          </w:r>
                          <w:r>
                            <w:rPr>
                              <w:rFonts w:hint="eastAsia"/>
                            </w:rPr>
                            <w:t>COCT</w:t>
                          </w:r>
                        </w:p>
                      </w:txbxContent>
                    </v:textbox>
                  </v:rect>
                  <v:rect id="_x0000_s2194" style="position:absolute;left:7214;top:3591;width:1722;height:407">
                    <v:textbox style="mso-next-textbox:#_x0000_s2194">
                      <w:txbxContent>
                        <w:p w:rsidR="00A723BF" w:rsidRDefault="00A723BF" w:rsidP="00A723BF">
                          <w:r>
                            <w:rPr>
                              <w:rFonts w:hint="eastAsia"/>
                            </w:rPr>
                            <w:t>申请</w:t>
                          </w:r>
                          <w:r>
                            <w:rPr>
                              <w:rFonts w:hint="eastAsia"/>
                            </w:rPr>
                            <w:t>1</w:t>
                          </w:r>
                          <w:r>
                            <w:rPr>
                              <w:rFonts w:hint="eastAsia"/>
                            </w:rPr>
                            <w:t>个新的</w:t>
                          </w:r>
                          <w:r>
                            <w:rPr>
                              <w:rFonts w:hint="eastAsia"/>
                            </w:rPr>
                            <w:t>DCT</w:t>
                          </w:r>
                        </w:p>
                      </w:txbxContent>
                    </v:textbox>
                  </v:rect>
                  <v:rect id="_x0000_s2195" style="position:absolute;left:327;top:8754;width:2504;height:407">
                    <v:textbox style="mso-next-textbox:#_x0000_s2195">
                      <w:txbxContent>
                        <w:p w:rsidR="00A723BF" w:rsidRDefault="00A723BF" w:rsidP="00A723BF">
                          <w:r>
                            <w:rPr>
                              <w:rFonts w:hint="eastAsia"/>
                            </w:rPr>
                            <w:t>挂起在设备控制器等待队列</w:t>
                          </w:r>
                        </w:p>
                      </w:txbxContent>
                    </v:textbox>
                  </v:rect>
                  <v:rect id="_x0000_s2196" style="position:absolute;left:640;top:10112;width:2035;height:408">
                    <v:textbox style="mso-next-textbox:#_x0000_s2196">
                      <w:txbxContent>
                        <w:p w:rsidR="00A723BF" w:rsidRDefault="00A723BF" w:rsidP="00A723BF">
                          <w:r>
                            <w:rPr>
                              <w:rFonts w:hint="eastAsia"/>
                            </w:rPr>
                            <w:t>挂起在通道等待队列</w:t>
                          </w:r>
                        </w:p>
                      </w:txbxContent>
                    </v:textbox>
                  </v:rect>
                  <v:rect id="_x0000_s2197" style="position:absolute;left:3926;top:11063;width:1409;height:408">
                    <v:textbox style="mso-next-textbox:#_x0000_s2197">
                      <w:txbxContent>
                        <w:p w:rsidR="00A723BF" w:rsidRDefault="00A723BF" w:rsidP="00A723BF">
                          <w:r>
                            <w:rPr>
                              <w:rFonts w:hint="eastAsia"/>
                            </w:rPr>
                            <w:t>设备分配成功</w:t>
                          </w:r>
                        </w:p>
                      </w:txbxContent>
                    </v:textbox>
                  </v:rect>
                  <v:rect id="_x0000_s2198" style="position:absolute;left:3771;top:2368;width:1409;height:407">
                    <v:textbox style="mso-next-textbox:#_x0000_s2198">
                      <w:txbxContent>
                        <w:p w:rsidR="00A723BF" w:rsidRDefault="00A723BF" w:rsidP="00A723BF">
                          <w:r>
                            <w:rPr>
                              <w:rFonts w:hint="eastAsia"/>
                            </w:rPr>
                            <w:t>进程申请设备</w:t>
                          </w:r>
                        </w:p>
                      </w:txbxContent>
                    </v:textbox>
                  </v:rect>
                  <v:rect id="_x0000_s2199" style="position:absolute;left:484;top:5085;width:2032;height:409">
                    <v:textbox style="mso-next-textbox:#_x0000_s2199">
                      <w:txbxContent>
                        <w:p w:rsidR="00A723BF" w:rsidRDefault="00A723BF" w:rsidP="00A723BF">
                          <w:r>
                            <w:rPr>
                              <w:rFonts w:hint="eastAsia"/>
                            </w:rPr>
                            <w:t>挂起在设备等待队列</w:t>
                          </w:r>
                        </w:p>
                      </w:txbxContent>
                    </v:textbox>
                  </v:rect>
                  <v:shape id="_x0000_s2200" type="#_x0000_t110" style="position:absolute;left:2831;top:3319;width:3287;height:1222">
                    <v:textbox style="mso-next-textbox:#_x0000_s2200">
                      <w:txbxContent>
                        <w:p w:rsidR="00A723BF" w:rsidRDefault="00A723BF" w:rsidP="00A723BF">
                          <w:r>
                            <w:rPr>
                              <w:rFonts w:hint="eastAsia"/>
                            </w:rPr>
                            <w:t>查看</w:t>
                          </w:r>
                          <w:r>
                            <w:rPr>
                              <w:rFonts w:hint="eastAsia"/>
                            </w:rPr>
                            <w:t>SDT</w:t>
                          </w:r>
                          <w:r>
                            <w:rPr>
                              <w:rFonts w:hint="eastAsia"/>
                            </w:rPr>
                            <w:t>中是否有申请的设备</w:t>
                          </w:r>
                        </w:p>
                      </w:txbxContent>
                    </v:textbox>
                  </v:shape>
                  <v:shape id="_x0000_s2201" type="#_x0000_t110" style="position:absolute;left:2988;top:4949;width:2973;height:680">
                    <v:textbox style="mso-next-textbox:#_x0000_s2201">
                      <w:txbxContent>
                        <w:p w:rsidR="00A723BF" w:rsidRDefault="00A723BF" w:rsidP="00A723BF">
                          <w:r>
                            <w:rPr>
                              <w:rFonts w:hint="eastAsia"/>
                            </w:rPr>
                            <w:t>当前状态是否忙</w:t>
                          </w:r>
                        </w:p>
                      </w:txbxContent>
                    </v:textbox>
                  </v:shape>
                  <v:shape id="_x0000_s2202" type="#_x0000_t110" style="position:absolute;left:2675;top:6172;width:3600;height:1223">
                    <v:textbox style="mso-next-textbox:#_x0000_s2202">
                      <w:txbxContent>
                        <w:p w:rsidR="00A723BF" w:rsidRDefault="00A723BF" w:rsidP="00A723BF">
                          <w:r>
                            <w:rPr>
                              <w:rFonts w:hint="eastAsia"/>
                            </w:rPr>
                            <w:t>查看</w:t>
                          </w:r>
                          <w:r>
                            <w:rPr>
                              <w:rFonts w:hint="eastAsia"/>
                            </w:rPr>
                            <w:t>COCT</w:t>
                          </w:r>
                          <w:r>
                            <w:rPr>
                              <w:rFonts w:hint="eastAsia"/>
                            </w:rPr>
                            <w:t>中是否有申请的设备控制器</w:t>
                          </w:r>
                        </w:p>
                        <w:p w:rsidR="00A723BF" w:rsidRPr="00220F0B" w:rsidRDefault="00A723BF" w:rsidP="00A723BF"/>
                      </w:txbxContent>
                    </v:textbox>
                  </v:shape>
                  <v:shape id="_x0000_s2203" type="#_x0000_t110" style="position:absolute;left:2988;top:7938;width:2973;height:680">
                    <v:textbox style="mso-next-textbox:#_x0000_s2203">
                      <w:txbxContent>
                        <w:p w:rsidR="00A723BF" w:rsidRDefault="00A723BF" w:rsidP="00A723BF">
                          <w:r>
                            <w:rPr>
                              <w:rFonts w:hint="eastAsia"/>
                            </w:rPr>
                            <w:t>当前状态是否忙</w:t>
                          </w:r>
                        </w:p>
                        <w:p w:rsidR="00A723BF" w:rsidRDefault="00A723BF" w:rsidP="00A723BF"/>
                      </w:txbxContent>
                    </v:textbox>
                  </v:shape>
                  <v:shape id="_x0000_s2204" type="#_x0000_t110" style="position:absolute;left:2988;top:9297;width:3131;height:1225">
                    <v:textbox style="mso-next-textbox:#_x0000_s2204">
                      <w:txbxContent>
                        <w:p w:rsidR="00A723BF" w:rsidRDefault="00A723BF" w:rsidP="00A723BF">
                          <w:r>
                            <w:rPr>
                              <w:rFonts w:hint="eastAsia"/>
                            </w:rPr>
                            <w:t>查看</w:t>
                          </w:r>
                          <w:r>
                            <w:rPr>
                              <w:rFonts w:hint="eastAsia"/>
                            </w:rPr>
                            <w:t>CHCT</w:t>
                          </w:r>
                          <w:r>
                            <w:rPr>
                              <w:rFonts w:hint="eastAsia"/>
                            </w:rPr>
                            <w:t>中申请的设备是否忙</w:t>
                          </w:r>
                        </w:p>
                        <w:p w:rsidR="00A723BF" w:rsidRPr="00220F0B" w:rsidRDefault="00A723BF" w:rsidP="00A723BF"/>
                      </w:txbxContent>
                    </v:textbox>
                  </v:shape>
                  <v:line id="_x0000_s2205" style="position:absolute" from="4397,2775" to="4397,3319">
                    <v:stroke endarrow="block"/>
                  </v:line>
                  <v:line id="_x0000_s2206" style="position:absolute" from="4553,4542" to="4553,4949">
                    <v:stroke endarrow="block"/>
                  </v:line>
                  <v:line id="_x0000_s2207" style="position:absolute" from="4397,5629" to="4397,6172">
                    <v:stroke endarrow="block"/>
                  </v:line>
                  <v:line id="_x0000_s2208" style="position:absolute" from="4553,7395" to="4553,7938">
                    <v:stroke endarrow="block"/>
                  </v:line>
                  <v:line id="_x0000_s2209" style="position:absolute" from="4553,8618" to="4553,9297">
                    <v:stroke endarrow="block"/>
                  </v:line>
                  <v:line id="_x0000_s2210" style="position:absolute" from="4553,10520" to="4553,11063">
                    <v:stroke endarrow="block"/>
                  </v:line>
                  <v:line id="_x0000_s2211" style="position:absolute" from="6119,3862" to="7214,3862">
                    <v:stroke endarrow="block"/>
                  </v:line>
                  <v:line id="_x0000_s2212" style="position:absolute;flip:x" from="2518,5357" to="2988,5357">
                    <v:stroke endarrow="block"/>
                  </v:line>
                  <v:line id="_x0000_s2213" style="position:absolute" from="6274,6851" to="7214,6852">
                    <v:stroke endarrow="block"/>
                  </v:line>
                  <v:line id="_x0000_s2214" style="position:absolute" from="1579,8346" to="1579,8754">
                    <v:stroke endarrow="block"/>
                  </v:line>
                  <v:line id="_x0000_s2215" style="position:absolute" from="1579,8346" to="3144,8346"/>
                  <v:line id="_x0000_s2216" style="position:absolute" from="1736,9976" to="1736,10112">
                    <v:stroke endarrow="block"/>
                  </v:line>
                  <v:line id="_x0000_s2217" style="position:absolute" from="1736,9976" to="2988,9976"/>
                  <v:line id="_x0000_s2218" style="position:absolute" from="2988,9976" to="3144,9976"/>
                  <v:rect id="_x0000_s2219" style="position:absolute;left:6432;top:3319;width:469;height:407" stroked="f">
                    <v:textbox style="mso-next-textbox:#_x0000_s2219">
                      <w:txbxContent>
                        <w:p w:rsidR="00A723BF" w:rsidRDefault="00A723BF" w:rsidP="00A723BF">
                          <w:r>
                            <w:rPr>
                              <w:rFonts w:hint="eastAsia"/>
                            </w:rPr>
                            <w:t>否</w:t>
                          </w:r>
                        </w:p>
                      </w:txbxContent>
                    </v:textbox>
                  </v:rect>
                  <v:rect id="_x0000_s2220" style="position:absolute;left:4553;top:4542;width:625;height:407" stroked="f">
                    <v:textbox style="mso-next-textbox:#_x0000_s2220">
                      <w:txbxContent>
                        <w:p w:rsidR="00A723BF" w:rsidRDefault="00A723BF" w:rsidP="00A723BF">
                          <w:r>
                            <w:rPr>
                              <w:rFonts w:hint="eastAsia"/>
                            </w:rPr>
                            <w:t>是</w:t>
                          </w:r>
                        </w:p>
                      </w:txbxContent>
                    </v:textbox>
                  </v:rect>
                  <v:rect id="_x0000_s2221" style="position:absolute;left:2675;top:4813;width:469;height:408" stroked="f">
                    <v:textbox style="mso-next-textbox:#_x0000_s2221">
                      <w:txbxContent>
                        <w:p w:rsidR="00A723BF" w:rsidRDefault="00A723BF" w:rsidP="00A723BF">
                          <w:r>
                            <w:rPr>
                              <w:rFonts w:hint="eastAsia"/>
                            </w:rPr>
                            <w:t>是</w:t>
                          </w:r>
                        </w:p>
                      </w:txbxContent>
                    </v:textbox>
                  </v:rect>
                  <v:rect id="_x0000_s2222" style="position:absolute;left:4553;top:5629;width:470;height:406" stroked="f">
                    <v:textbox style="mso-next-textbox:#_x0000_s2222">
                      <w:txbxContent>
                        <w:p w:rsidR="00A723BF" w:rsidRDefault="00A723BF" w:rsidP="00A723BF">
                          <w:r>
                            <w:rPr>
                              <w:rFonts w:hint="eastAsia"/>
                            </w:rPr>
                            <w:t>否</w:t>
                          </w:r>
                        </w:p>
                      </w:txbxContent>
                    </v:textbox>
                  </v:rect>
                  <v:rect id="_x0000_s2223" style="position:absolute;left:6432;top:6308;width:469;height:407" stroked="f">
                    <v:textbox style="mso-next-textbox:#_x0000_s2223">
                      <w:txbxContent>
                        <w:p w:rsidR="00A723BF" w:rsidRDefault="00A723BF" w:rsidP="00A723BF">
                          <w:r>
                            <w:rPr>
                              <w:rFonts w:hint="eastAsia"/>
                            </w:rPr>
                            <w:t>否</w:t>
                          </w:r>
                        </w:p>
                      </w:txbxContent>
                    </v:textbox>
                  </v:rect>
                  <v:rect id="_x0000_s2224" style="position:absolute;left:4710;top:7395;width:313;height:407" stroked="f">
                    <v:textbox style="mso-next-textbox:#_x0000_s2224">
                      <w:txbxContent>
                        <w:p w:rsidR="00A723BF" w:rsidRDefault="00A723BF" w:rsidP="00A723BF">
                          <w:r>
                            <w:rPr>
                              <w:rFonts w:hint="eastAsia"/>
                            </w:rPr>
                            <w:t>是</w:t>
                          </w:r>
                        </w:p>
                      </w:txbxContent>
                    </v:textbox>
                  </v:rect>
                  <v:rect id="_x0000_s2225" style="position:absolute;left:2049;top:7802;width:469;height:408" stroked="f">
                    <v:textbox style="mso-next-textbox:#_x0000_s2225">
                      <w:txbxContent>
                        <w:p w:rsidR="00A723BF" w:rsidRDefault="00A723BF" w:rsidP="00A723BF">
                          <w:r>
                            <w:rPr>
                              <w:rFonts w:hint="eastAsia"/>
                            </w:rPr>
                            <w:t>是</w:t>
                          </w:r>
                        </w:p>
                      </w:txbxContent>
                    </v:textbox>
                  </v:rect>
                  <v:rect id="_x0000_s2226" style="position:absolute;left:4710;top:8618;width:469;height:406" stroked="f">
                    <v:textbox style="mso-next-textbox:#_x0000_s2226">
                      <w:txbxContent>
                        <w:p w:rsidR="00A723BF" w:rsidRDefault="00A723BF" w:rsidP="00A723BF">
                          <w:r>
                            <w:rPr>
                              <w:rFonts w:hint="eastAsia"/>
                            </w:rPr>
                            <w:t>否</w:t>
                          </w:r>
                        </w:p>
                      </w:txbxContent>
                    </v:textbox>
                  </v:rect>
                  <v:rect id="_x0000_s2227" style="position:absolute;left:2049;top:9433;width:625;height:407" stroked="f">
                    <v:textbox style="mso-next-textbox:#_x0000_s2227">
                      <w:txbxContent>
                        <w:p w:rsidR="00A723BF" w:rsidRDefault="00A723BF" w:rsidP="00A723BF">
                          <w:r>
                            <w:rPr>
                              <w:rFonts w:hint="eastAsia"/>
                            </w:rPr>
                            <w:t>是</w:t>
                          </w:r>
                        </w:p>
                      </w:txbxContent>
                    </v:textbox>
                  </v:rect>
                  <v:rect id="_x0000_s2228" style="position:absolute;left:4553;top:10520;width:468;height:407" stroked="f">
                    <v:textbox style="mso-next-textbox:#_x0000_s2228">
                      <w:txbxContent>
                        <w:p w:rsidR="00A723BF" w:rsidRDefault="00A723BF" w:rsidP="00A723BF">
                          <w:r>
                            <w:rPr>
                              <w:rFonts w:hint="eastAsia"/>
                            </w:rPr>
                            <w:t>否</w:t>
                          </w:r>
                        </w:p>
                      </w:txbxContent>
                    </v:textbox>
                  </v:rect>
                  <v:line id="_x0000_s2229" style="position:absolute" from="4553,4542" to="4553,4949">
                    <v:stroke endarrow="block"/>
                  </v:line>
                  <v:line id="_x0000_s2230" style="position:absolute" from="4553,10520" to="4553,10927"/>
                  <v:line id="_x0000_s2231" style="position:absolute" from="8153,3998" to="8153,5357"/>
                  <v:line id="_x0000_s2232" style="position:absolute;flip:x" from="5961,5357" to="8153,5357">
                    <v:stroke endarrow="block"/>
                  </v:line>
                  <v:line id="_x0000_s2233" style="position:absolute" from="8153,6987" to="8153,8210"/>
                  <v:line id="_x0000_s2234" style="position:absolute;flip:x" from="5805,8210" to="8153,8210">
                    <v:stroke endarrow="block"/>
                  </v:line>
                </v:group>
              </w:pict>
            </w: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rsidP="009A6EDB">
            <w:pPr>
              <w:spacing w:line="360" w:lineRule="auto"/>
              <w:rPr>
                <w:rFonts w:ascii="宋体" w:hAnsi="宋体"/>
                <w:sz w:val="24"/>
              </w:rPr>
            </w:pPr>
          </w:p>
          <w:p w:rsidR="00A723BF" w:rsidRDefault="00A723BF" w:rsidP="00A723BF">
            <w:pPr>
              <w:spacing w:line="360" w:lineRule="auto"/>
              <w:rPr>
                <w:rFonts w:ascii="宋体" w:hAnsi="宋体"/>
                <w:sz w:val="24"/>
              </w:rPr>
            </w:pPr>
            <w:r>
              <w:rPr>
                <w:rFonts w:ascii="宋体" w:hAnsi="宋体" w:hint="eastAsia"/>
                <w:sz w:val="24"/>
              </w:rPr>
              <w:t>3.5小结</w:t>
            </w:r>
          </w:p>
          <w:p w:rsidR="00A723BF" w:rsidRDefault="00A723BF">
            <w:pPr>
              <w:spacing w:line="360" w:lineRule="auto"/>
              <w:ind w:firstLine="495"/>
              <w:rPr>
                <w:rFonts w:ascii="宋体" w:hAnsi="宋体"/>
                <w:sz w:val="24"/>
              </w:rPr>
            </w:pPr>
            <w:r>
              <w:rPr>
                <w:rFonts w:ascii="宋体" w:hAnsi="宋体" w:hint="eastAsia"/>
                <w:sz w:val="24"/>
              </w:rPr>
              <w:t>在多道程序环境下，系统中的设备供所有进程共享。为防止诸进程对系统资源的无序竞争，条规定系统设备在不允许用户自行使用，必须有系统统一分配。每当进程向系统分配给请求用户。在有的系统中，为了确保在ＣＰＵ与设备之间能进行通信，还应分配相应的控制器和通道。为了实现设备分配，必须在系统中设置相应的数据结构。</w:t>
            </w:r>
          </w:p>
          <w:p w:rsidR="00A723BF" w:rsidRDefault="00A723BF">
            <w:pPr>
              <w:spacing w:line="360" w:lineRule="auto"/>
              <w:ind w:firstLine="495"/>
              <w:rPr>
                <w:rFonts w:ascii="宋体" w:hAnsi="宋体"/>
                <w:sz w:val="24"/>
              </w:rPr>
            </w:pPr>
            <w:r>
              <w:rPr>
                <w:rFonts w:ascii="宋体" w:hAnsi="宋体" w:hint="eastAsia"/>
                <w:sz w:val="24"/>
              </w:rPr>
              <w:t>四、文件管理</w:t>
            </w:r>
          </w:p>
          <w:p w:rsidR="00A723BF" w:rsidRDefault="00A723BF">
            <w:pPr>
              <w:spacing w:line="360" w:lineRule="auto"/>
              <w:ind w:left="495"/>
              <w:rPr>
                <w:rFonts w:ascii="宋体" w:hAnsi="宋体"/>
                <w:sz w:val="24"/>
              </w:rPr>
            </w:pPr>
            <w:r>
              <w:rPr>
                <w:rFonts w:ascii="宋体" w:hAnsi="宋体" w:hint="eastAsia"/>
                <w:sz w:val="24"/>
              </w:rPr>
              <w:t>4.1目的</w:t>
            </w:r>
          </w:p>
          <w:p w:rsidR="00A723BF" w:rsidRDefault="00A723BF">
            <w:pPr>
              <w:spacing w:line="460" w:lineRule="exact"/>
              <w:ind w:firstLineChars="300" w:firstLine="720"/>
              <w:rPr>
                <w:rFonts w:ascii="宋体" w:hAnsi="宋体"/>
                <w:sz w:val="24"/>
              </w:rPr>
            </w:pPr>
            <w:r>
              <w:rPr>
                <w:rFonts w:ascii="宋体" w:hAnsi="宋体" w:hint="eastAsia"/>
                <w:sz w:val="24"/>
              </w:rPr>
              <w:t>利用交互式命令实现树型目录结构和文件管理。</w:t>
            </w:r>
          </w:p>
          <w:p w:rsidR="00A723BF" w:rsidRDefault="00A723BF">
            <w:pPr>
              <w:spacing w:line="360" w:lineRule="auto"/>
              <w:ind w:firstLine="495"/>
              <w:rPr>
                <w:rFonts w:ascii="宋体" w:hAnsi="宋体"/>
                <w:sz w:val="24"/>
              </w:rPr>
            </w:pPr>
            <w:r>
              <w:rPr>
                <w:rFonts w:ascii="宋体" w:hAnsi="宋体" w:hint="eastAsia"/>
                <w:sz w:val="24"/>
              </w:rPr>
              <w:t>4.2内容</w:t>
            </w:r>
          </w:p>
          <w:p w:rsidR="00A723BF" w:rsidRDefault="00A723BF">
            <w:pPr>
              <w:spacing w:line="460" w:lineRule="exact"/>
              <w:ind w:leftChars="228" w:left="539" w:hangingChars="25" w:hanging="60"/>
              <w:rPr>
                <w:rFonts w:ascii="宋体" w:hAnsi="宋体"/>
                <w:sz w:val="24"/>
              </w:rPr>
            </w:pPr>
            <w:r>
              <w:rPr>
                <w:rFonts w:ascii="宋体" w:hAnsi="宋体" w:hint="eastAsia"/>
                <w:sz w:val="24"/>
              </w:rPr>
              <w:t>在文件中保存目录内容，创建文件或子目录可以用命令行命令：MD、CD、RD、MK（创建文件）、DEL（删除文件）和DIR。目录项包括文件或目录名称、类型（文件、目录或空目录项）、创建日期以及下一个目录项指针、下一级目录项指针。</w:t>
            </w:r>
          </w:p>
          <w:p w:rsidR="00A723BF" w:rsidRDefault="00A723BF">
            <w:pPr>
              <w:spacing w:line="460" w:lineRule="exact"/>
              <w:ind w:firstLineChars="200" w:firstLine="480"/>
              <w:rPr>
                <w:rFonts w:ascii="宋体" w:hAnsi="宋体"/>
                <w:sz w:val="24"/>
              </w:rPr>
            </w:pPr>
            <w:r>
              <w:rPr>
                <w:rFonts w:ascii="宋体" w:hAnsi="宋体" w:hint="eastAsia"/>
                <w:sz w:val="24"/>
              </w:rPr>
              <w:t>具体过程：</w:t>
            </w:r>
          </w:p>
          <w:p w:rsidR="00A723BF" w:rsidRDefault="00A723BF">
            <w:pPr>
              <w:spacing w:line="460" w:lineRule="exact"/>
              <w:ind w:left="420"/>
              <w:rPr>
                <w:rFonts w:ascii="宋体" w:hAnsi="宋体"/>
                <w:sz w:val="24"/>
              </w:rPr>
            </w:pPr>
            <w:r>
              <w:rPr>
                <w:rFonts w:ascii="宋体" w:hAnsi="宋体" w:hint="eastAsia"/>
                <w:sz w:val="24"/>
              </w:rPr>
              <w:t>1、创建初始文件，建立根目录的“.”和“..”目录项。</w:t>
            </w:r>
          </w:p>
          <w:p w:rsidR="00A723BF" w:rsidRDefault="00A723BF">
            <w:pPr>
              <w:spacing w:line="460" w:lineRule="exact"/>
              <w:ind w:left="420"/>
              <w:rPr>
                <w:rFonts w:ascii="宋体" w:hAnsi="宋体"/>
                <w:sz w:val="24"/>
              </w:rPr>
            </w:pPr>
            <w:r>
              <w:rPr>
                <w:rFonts w:ascii="宋体" w:hAnsi="宋体" w:hint="eastAsia"/>
                <w:sz w:val="24"/>
              </w:rPr>
              <w:t>2、显示命令提示符“$”。</w:t>
            </w:r>
          </w:p>
          <w:p w:rsidR="00A723BF" w:rsidRDefault="00A723BF">
            <w:pPr>
              <w:spacing w:line="460" w:lineRule="exact"/>
              <w:ind w:left="420"/>
              <w:rPr>
                <w:rFonts w:ascii="宋体" w:hAnsi="宋体"/>
                <w:sz w:val="24"/>
              </w:rPr>
            </w:pPr>
            <w:r>
              <w:rPr>
                <w:rFonts w:ascii="宋体" w:hAnsi="宋体" w:hint="eastAsia"/>
                <w:sz w:val="24"/>
              </w:rPr>
              <w:t>3、输入命令后根据命令含义完成相应文件操作：</w:t>
            </w:r>
          </w:p>
          <w:p w:rsidR="00A723BF" w:rsidRDefault="00A723BF" w:rsidP="00BB5099">
            <w:pPr>
              <w:numPr>
                <w:ilvl w:val="1"/>
                <w:numId w:val="3"/>
              </w:numPr>
              <w:spacing w:line="460" w:lineRule="exact"/>
              <w:rPr>
                <w:rFonts w:ascii="宋体" w:hAnsi="宋体"/>
                <w:sz w:val="24"/>
              </w:rPr>
            </w:pPr>
            <w:r>
              <w:rPr>
                <w:rFonts w:ascii="宋体" w:hAnsi="宋体" w:hint="eastAsia"/>
                <w:sz w:val="24"/>
              </w:rPr>
              <w:t>MD：在目录文件中创建子目录，同时搜索当前目录最后一个目录项，并保存指针信息；</w:t>
            </w:r>
          </w:p>
          <w:p w:rsidR="00A723BF" w:rsidRDefault="00A723BF" w:rsidP="00BB5099">
            <w:pPr>
              <w:numPr>
                <w:ilvl w:val="1"/>
                <w:numId w:val="3"/>
              </w:numPr>
              <w:spacing w:line="460" w:lineRule="exact"/>
              <w:rPr>
                <w:rFonts w:ascii="宋体" w:hAnsi="宋体"/>
                <w:sz w:val="24"/>
              </w:rPr>
            </w:pPr>
            <w:r>
              <w:rPr>
                <w:rFonts w:ascii="宋体" w:hAnsi="宋体" w:hint="eastAsia"/>
                <w:sz w:val="24"/>
              </w:rPr>
              <w:t>CD：根据当前目录切换到指定目录；</w:t>
            </w:r>
          </w:p>
          <w:p w:rsidR="00A723BF" w:rsidRDefault="00A723BF" w:rsidP="00BB5099">
            <w:pPr>
              <w:numPr>
                <w:ilvl w:val="1"/>
                <w:numId w:val="3"/>
              </w:numPr>
              <w:spacing w:line="460" w:lineRule="exact"/>
              <w:rPr>
                <w:rFonts w:ascii="宋体" w:hAnsi="宋体"/>
                <w:sz w:val="24"/>
              </w:rPr>
            </w:pPr>
            <w:r>
              <w:rPr>
                <w:rFonts w:ascii="宋体" w:hAnsi="宋体" w:hint="eastAsia"/>
                <w:sz w:val="24"/>
              </w:rPr>
              <w:t>RD：搜索所要删除的目录是否为空目录，若是则删除；</w:t>
            </w:r>
          </w:p>
          <w:p w:rsidR="00A723BF" w:rsidRDefault="00A723BF" w:rsidP="00BB5099">
            <w:pPr>
              <w:numPr>
                <w:ilvl w:val="1"/>
                <w:numId w:val="3"/>
              </w:numPr>
              <w:spacing w:line="460" w:lineRule="exact"/>
              <w:rPr>
                <w:rFonts w:ascii="宋体" w:hAnsi="宋体"/>
                <w:sz w:val="24"/>
              </w:rPr>
            </w:pPr>
            <w:r>
              <w:rPr>
                <w:rFonts w:ascii="宋体" w:hAnsi="宋体" w:hint="eastAsia"/>
                <w:sz w:val="24"/>
              </w:rPr>
              <w:t>MK：在当前目录中创建文件名称；</w:t>
            </w:r>
          </w:p>
          <w:p w:rsidR="00A723BF" w:rsidRDefault="00A723BF" w:rsidP="00BB5099">
            <w:pPr>
              <w:numPr>
                <w:ilvl w:val="1"/>
                <w:numId w:val="3"/>
              </w:numPr>
              <w:spacing w:line="460" w:lineRule="exact"/>
              <w:rPr>
                <w:rFonts w:ascii="宋体" w:hAnsi="宋体"/>
                <w:sz w:val="24"/>
              </w:rPr>
            </w:pPr>
            <w:r>
              <w:rPr>
                <w:rFonts w:ascii="宋体" w:hAnsi="宋体" w:hint="eastAsia"/>
                <w:sz w:val="24"/>
              </w:rPr>
              <w:t>DEL：搜索所要删除的文件是否存在，若是则删除；</w:t>
            </w:r>
          </w:p>
          <w:p w:rsidR="00A723BF" w:rsidRDefault="00A723BF" w:rsidP="00BB5099">
            <w:pPr>
              <w:numPr>
                <w:ilvl w:val="1"/>
                <w:numId w:val="3"/>
              </w:numPr>
              <w:spacing w:line="460" w:lineRule="exact"/>
              <w:rPr>
                <w:rFonts w:ascii="宋体" w:hAnsi="宋体"/>
                <w:sz w:val="24"/>
              </w:rPr>
            </w:pPr>
            <w:r>
              <w:rPr>
                <w:rFonts w:ascii="宋体" w:hAnsi="宋体" w:hint="eastAsia"/>
                <w:sz w:val="24"/>
              </w:rPr>
              <w:t>DIR：列出当前目录的所有目录项。</w:t>
            </w:r>
          </w:p>
          <w:p w:rsidR="00A723BF" w:rsidRDefault="00A723BF">
            <w:pPr>
              <w:spacing w:line="360" w:lineRule="auto"/>
              <w:ind w:firstLine="495"/>
              <w:rPr>
                <w:rFonts w:ascii="宋体" w:hAnsi="宋体"/>
                <w:sz w:val="24"/>
              </w:rPr>
            </w:pPr>
            <w:r>
              <w:rPr>
                <w:rFonts w:ascii="宋体" w:hAnsi="宋体" w:hint="eastAsia"/>
                <w:sz w:val="24"/>
              </w:rPr>
              <w:t>4.3数据结构</w:t>
            </w:r>
          </w:p>
          <w:p w:rsidR="00A723BF" w:rsidRDefault="00A723BF">
            <w:pPr>
              <w:spacing w:line="360" w:lineRule="auto"/>
              <w:ind w:firstLine="495"/>
              <w:rPr>
                <w:rFonts w:ascii="宋体" w:hAnsi="宋体"/>
                <w:sz w:val="24"/>
              </w:rPr>
            </w:pPr>
            <w:r>
              <w:rPr>
                <w:rFonts w:ascii="宋体" w:hAnsi="宋体" w:hint="eastAsia"/>
                <w:sz w:val="24"/>
              </w:rPr>
              <w:t>创建目录时，在目录文件中创建子目录，同时搜索当前目录最后一个目录项，并保存指针信息。删除目录，搜索所要删除的目录是否为空目录，若是则删除。创建文件，即进入目录后，在当前目录中创建文件名称。删除文件，搜索所要删</w:t>
            </w:r>
            <w:r>
              <w:rPr>
                <w:rFonts w:ascii="宋体" w:hAnsi="宋体" w:hint="eastAsia"/>
                <w:sz w:val="24"/>
              </w:rPr>
              <w:lastRenderedPageBreak/>
              <w:t>除的文件是否存在，若是则删除。查看目录，列出当前目录的所有目录项。</w:t>
            </w:r>
          </w:p>
          <w:p w:rsidR="00A723BF" w:rsidRDefault="00A723BF">
            <w:pPr>
              <w:spacing w:line="360" w:lineRule="auto"/>
              <w:ind w:firstLine="495"/>
              <w:rPr>
                <w:rFonts w:ascii="宋体" w:hAnsi="宋体"/>
                <w:sz w:val="24"/>
              </w:rPr>
            </w:pPr>
            <w:r>
              <w:rPr>
                <w:rFonts w:ascii="宋体" w:hAnsi="宋体" w:hint="eastAsia"/>
                <w:sz w:val="24"/>
              </w:rPr>
              <w:t>4.4算法设计及流程图</w:t>
            </w:r>
          </w:p>
          <w:p w:rsidR="00A723BF" w:rsidRDefault="00693DB4">
            <w:pPr>
              <w:spacing w:line="360" w:lineRule="auto"/>
              <w:ind w:firstLine="495"/>
              <w:rPr>
                <w:rFonts w:ascii="宋体" w:hAnsi="宋体"/>
                <w:sz w:val="24"/>
              </w:rPr>
            </w:pPr>
            <w:r w:rsidRPr="00693DB4">
              <w:pict>
                <v:oval id="_x0000_s2128" style="position:absolute;left:0;text-align:left;margin-left:122.1pt;margin-top:7.6pt;width:60.75pt;height:31.5pt;z-index:251648512">
                  <v:textbox style="mso-next-textbox:#_x0000_s2128">
                    <w:txbxContent>
                      <w:p w:rsidR="00A723BF" w:rsidRDefault="00A723BF" w:rsidP="00A723BF">
                        <w:pPr>
                          <w:jc w:val="center"/>
                        </w:pPr>
                        <w:r>
                          <w:rPr>
                            <w:rFonts w:hint="eastAsia"/>
                          </w:rPr>
                          <w:t>开始</w:t>
                        </w:r>
                      </w:p>
                    </w:txbxContent>
                  </v:textbox>
                </v:oval>
              </w:pict>
            </w:r>
            <w:r w:rsidRPr="00693DB4">
              <w:pict>
                <v:shapetype id="_x0000_t4" coordsize="21600,21600" o:spt="4" path="m10800,l,10800,10800,21600,21600,10800xe">
                  <v:stroke joinstyle="miter"/>
                  <v:path gradientshapeok="t" o:connecttype="rect" textboxrect="5400,5400,16200,16200"/>
                </v:shapetype>
                <v:shape id="_x0000_s2129" type="#_x0000_t4" style="position:absolute;left:0;text-align:left;margin-left:107.1pt;margin-top:59.8pt;width:88.5pt;height:62.25pt;z-index:251649536">
                  <v:textbox style="mso-next-textbox:#_x0000_s2129">
                    <w:txbxContent>
                      <w:p w:rsidR="00A723BF" w:rsidRDefault="00A723BF" w:rsidP="00A723BF">
                        <w:r>
                          <w:rPr>
                            <w:rFonts w:hint="eastAsia"/>
                          </w:rPr>
                          <w:t>选择操作</w:t>
                        </w:r>
                      </w:p>
                    </w:txbxContent>
                  </v:textbox>
                </v:shape>
              </w:pict>
            </w:r>
            <w:r w:rsidRPr="00693DB4">
              <w:pict>
                <v:shape id="_x0000_s2130" type="#_x0000_t32" style="position:absolute;left:0;text-align:left;margin-left:152.1pt;margin-top:38.2pt;width:.75pt;height:22.5pt;z-index:251650560" o:connectortype="straight">
                  <v:stroke endarrow="block"/>
                </v:shape>
              </w:pict>
            </w:r>
            <w:r w:rsidRPr="00693DB4">
              <w:pict>
                <v:rect id="_x0000_s2131" style="position:absolute;left:0;text-align:left;margin-left:1.35pt;margin-top:140.95pt;width:1in;height:26.25pt;z-index:251651584">
                  <v:textbox style="mso-next-textbox:#_x0000_s2131">
                    <w:txbxContent>
                      <w:p w:rsidR="00A723BF" w:rsidRDefault="00A723BF" w:rsidP="00A723BF">
                        <w:r>
                          <w:rPr>
                            <w:rFonts w:hint="eastAsia"/>
                          </w:rPr>
                          <w:t>创建文件夹</w:t>
                        </w:r>
                      </w:p>
                    </w:txbxContent>
                  </v:textbox>
                </v:rect>
              </w:pict>
            </w:r>
            <w:r w:rsidRPr="00693DB4">
              <w:pict>
                <v:rect id="_x0000_s2132" style="position:absolute;left:0;text-align:left;margin-left:89.85pt;margin-top:140.95pt;width:69.75pt;height:26.25pt;z-index:251652608">
                  <v:textbox style="mso-next-textbox:#_x0000_s2132">
                    <w:txbxContent>
                      <w:p w:rsidR="00A723BF" w:rsidRDefault="00A723BF" w:rsidP="00A723BF">
                        <w:r>
                          <w:rPr>
                            <w:rFonts w:hint="eastAsia"/>
                          </w:rPr>
                          <w:t>删除文件夹</w:t>
                        </w:r>
                      </w:p>
                    </w:txbxContent>
                  </v:textbox>
                </v:rect>
              </w:pict>
            </w:r>
            <w:r w:rsidRPr="00693DB4">
              <w:pict>
                <v:rect id="_x0000_s2133" style="position:absolute;left:0;text-align:left;margin-left:177.6pt;margin-top:140.95pt;width:68.25pt;height:26.25pt;z-index:251653632">
                  <v:textbox style="mso-next-textbox:#_x0000_s2133">
                    <w:txbxContent>
                      <w:p w:rsidR="00A723BF" w:rsidRDefault="00A723BF" w:rsidP="00A723BF">
                        <w:r>
                          <w:rPr>
                            <w:rFonts w:hint="eastAsia"/>
                          </w:rPr>
                          <w:t>进入文件夹</w:t>
                        </w:r>
                      </w:p>
                    </w:txbxContent>
                  </v:textbox>
                </v:rect>
              </w:pict>
            </w:r>
            <w:r w:rsidRPr="00693DB4">
              <w:pict>
                <v:shape id="_x0000_s2134" type="#_x0000_t32" style="position:absolute;left:0;text-align:left;margin-left:42.6pt;margin-top:93.25pt;width:72.75pt;height:48pt;flip:x;z-index:251654656" o:connectortype="straight">
                  <v:stroke endarrow="block"/>
                </v:shape>
              </w:pict>
            </w:r>
            <w:r w:rsidRPr="00693DB4">
              <w:pict>
                <v:shape id="_x0000_s2135" type="#_x0000_t32" style="position:absolute;left:0;text-align:left;margin-left:122.1pt;margin-top:112pt;width:18pt;height:29.25pt;flip:x;z-index:251655680" o:connectortype="straight">
                  <v:stroke endarrow="block"/>
                </v:shape>
              </w:pict>
            </w:r>
            <w:r w:rsidRPr="00693DB4">
              <w:pict>
                <v:shape id="_x0000_s2136" type="#_x0000_t32" style="position:absolute;left:0;text-align:left;margin-left:182.85pt;margin-top:100.75pt;width:30pt;height:42pt;z-index:251656704" o:connectortype="straight">
                  <v:stroke endarrow="block"/>
                </v:shape>
              </w:pict>
            </w:r>
            <w:r w:rsidRPr="00693DB4">
              <w:pict>
                <v:rect id="_x0000_s2137" style="position:absolute;left:0;text-align:left;margin-left:159.6pt;margin-top:209.5pt;width:61.5pt;height:26.25pt;z-index:251657728">
                  <v:textbox style="mso-next-textbox:#_x0000_s2137">
                    <w:txbxContent>
                      <w:p w:rsidR="00A723BF" w:rsidRDefault="00A723BF" w:rsidP="00A723BF">
                        <w:r>
                          <w:rPr>
                            <w:rFonts w:hint="eastAsia"/>
                          </w:rPr>
                          <w:t>创建文件</w:t>
                        </w:r>
                      </w:p>
                    </w:txbxContent>
                  </v:textbox>
                </v:rect>
              </w:pict>
            </w:r>
            <w:r w:rsidRPr="00693DB4">
              <w:pict>
                <v:shape id="_x0000_s2138" type="#_x0000_t32" style="position:absolute;left:0;text-align:left;margin-left:182.85pt;margin-top:166.3pt;width:19.5pt;height:45pt;flip:x;z-index:251658752" o:connectortype="straight">
                  <v:stroke endarrow="block"/>
                </v:shape>
              </w:pict>
            </w:r>
            <w:r w:rsidRPr="00693DB4">
              <w:pict>
                <v:rect id="_x0000_s2139" style="position:absolute;left:0;text-align:left;margin-left:237.6pt;margin-top:209.5pt;width:61.5pt;height:26.25pt;z-index:251659776">
                  <v:textbox style="mso-next-textbox:#_x0000_s2139">
                    <w:txbxContent>
                      <w:p w:rsidR="00A723BF" w:rsidRDefault="00A723BF" w:rsidP="00A723BF">
                        <w:r>
                          <w:rPr>
                            <w:rFonts w:hint="eastAsia"/>
                          </w:rPr>
                          <w:t>删除文件</w:t>
                        </w:r>
                      </w:p>
                    </w:txbxContent>
                  </v:textbox>
                </v:rect>
              </w:pict>
            </w:r>
            <w:r w:rsidRPr="00693DB4">
              <w:pict>
                <v:shape id="_x0000_s2140" type="#_x0000_t32" style="position:absolute;left:0;text-align:left;margin-left:237.6pt;margin-top:166.3pt;width:18pt;height:45pt;z-index:251660800" o:connectortype="straight">
                  <v:stroke endarrow="block"/>
                </v:shape>
              </w:pict>
            </w:r>
            <w:r w:rsidRPr="00693DB4">
              <w:pict>
                <v:oval id="_x0000_s2141" style="position:absolute;left:0;text-align:left;margin-left:107.1pt;margin-top:269.2pt;width:63pt;height:33pt;z-index:251661824">
                  <v:textbox style="mso-next-textbox:#_x0000_s2141">
                    <w:txbxContent>
                      <w:p w:rsidR="00A723BF" w:rsidRDefault="00A723BF" w:rsidP="00A723BF">
                        <w:pPr>
                          <w:jc w:val="center"/>
                        </w:pPr>
                        <w:r>
                          <w:rPr>
                            <w:rFonts w:hint="eastAsia"/>
                          </w:rPr>
                          <w:t>结束</w:t>
                        </w:r>
                      </w:p>
                    </w:txbxContent>
                  </v:textbox>
                </v:oval>
              </w:pict>
            </w:r>
            <w:r w:rsidRPr="00693DB4">
              <w:pict>
                <v:shape id="_x0000_s2142" type="#_x0000_t32" style="position:absolute;left:0;text-align:left;margin-left:35.1pt;margin-top:170.05pt;width:76.5pt;height:107.25pt;z-index:251662848" o:connectortype="straight">
                  <v:stroke endarrow="block"/>
                </v:shape>
              </w:pict>
            </w:r>
            <w:r w:rsidRPr="00693DB4">
              <w:pict>
                <v:shape id="_x0000_s2143" type="#_x0000_t32" style="position:absolute;left:0;text-align:left;margin-left:122.1pt;margin-top:166.3pt;width:12pt;height:111pt;z-index:251663872" o:connectortype="straight">
                  <v:stroke endarrow="block"/>
                </v:shape>
              </w:pict>
            </w:r>
            <w:r w:rsidRPr="00693DB4">
              <w:pict>
                <v:shape id="_x0000_s2144" type="#_x0000_t32" style="position:absolute;left:0;text-align:left;margin-left:152.1pt;margin-top:234.85pt;width:30.75pt;height:35.25pt;flip:x;z-index:251664896" o:connectortype="straight">
                  <v:stroke endarrow="block"/>
                </v:shape>
              </w:pict>
            </w:r>
            <w:r w:rsidRPr="00693DB4">
              <w:pict>
                <v:shape id="_x0000_s2145" type="#_x0000_t32" style="position:absolute;left:0;text-align:left;margin-left:159.6pt;margin-top:234.85pt;width:108.75pt;height:39.75pt;flip:x;z-index:251665920" o:connectortype="straight">
                  <v:stroke endarrow="block"/>
                </v:shape>
              </w:pict>
            </w: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p>
          <w:p w:rsidR="00A723BF" w:rsidRDefault="00A723BF">
            <w:pPr>
              <w:spacing w:line="360" w:lineRule="auto"/>
              <w:ind w:firstLine="495"/>
              <w:rPr>
                <w:rFonts w:ascii="宋体" w:hAnsi="宋体"/>
                <w:sz w:val="24"/>
              </w:rPr>
            </w:pPr>
            <w:r>
              <w:rPr>
                <w:rFonts w:ascii="宋体" w:hAnsi="宋体" w:hint="eastAsia"/>
                <w:sz w:val="24"/>
              </w:rPr>
              <w:t>4.5小结</w:t>
            </w:r>
          </w:p>
          <w:p w:rsidR="00A723BF" w:rsidRDefault="00A723BF">
            <w:pPr>
              <w:spacing w:line="360" w:lineRule="auto"/>
              <w:ind w:firstLine="495"/>
              <w:rPr>
                <w:rFonts w:ascii="宋体" w:hAnsi="宋体"/>
                <w:sz w:val="24"/>
              </w:rPr>
            </w:pPr>
            <w:r>
              <w:rPr>
                <w:rFonts w:ascii="宋体" w:hAnsi="宋体" w:hint="eastAsia"/>
                <w:sz w:val="24"/>
              </w:rPr>
              <w:t>在现代ＯＳ中，几乎毫无例外的是通过文件系统来组织和管理在计算机中所存储的大量程序和数据的，文件系统的功能是通过把它所管理的程序和数据组织成一系列文件的方法来实现的。通常，为了能对这些文件实施有效的管理，必须对他们加以妥善组织。文件也是一种数据结构，用于表示系统中的文件及物理地址，供检索使用。多级树形目录算法可以实现创建目录，删除目录，在目录下创建文件和删除文件。</w:t>
            </w:r>
          </w:p>
          <w:p w:rsidR="009A6EDB" w:rsidRPr="009A6EDB" w:rsidRDefault="009A6EDB" w:rsidP="009A6EDB">
            <w:pPr>
              <w:spacing w:line="360" w:lineRule="auto"/>
              <w:ind w:firstLineChars="200" w:firstLine="480"/>
              <w:rPr>
                <w:rFonts w:ascii="宋体" w:hAnsi="宋体"/>
                <w:sz w:val="24"/>
              </w:rPr>
            </w:pPr>
            <w:r w:rsidRPr="009A6EDB">
              <w:rPr>
                <w:rFonts w:ascii="宋体" w:hAnsi="宋体" w:hint="eastAsia"/>
                <w:sz w:val="24"/>
              </w:rPr>
              <w:t>五、银行家算法</w:t>
            </w:r>
          </w:p>
          <w:p w:rsidR="009A6EDB" w:rsidRPr="009A6EDB" w:rsidRDefault="009A6EDB" w:rsidP="009A6EDB">
            <w:pPr>
              <w:spacing w:line="360" w:lineRule="auto"/>
              <w:ind w:firstLineChars="250" w:firstLine="600"/>
              <w:rPr>
                <w:rFonts w:ascii="宋体" w:hAnsi="宋体"/>
                <w:sz w:val="24"/>
              </w:rPr>
            </w:pPr>
            <w:r w:rsidRPr="009A6EDB">
              <w:rPr>
                <w:rFonts w:ascii="宋体" w:hAnsi="宋体" w:hint="eastAsia"/>
                <w:sz w:val="24"/>
              </w:rPr>
              <w:t>5.1目的</w:t>
            </w:r>
          </w:p>
          <w:p w:rsidR="009A6EDB" w:rsidRDefault="009A6EDB" w:rsidP="009A6EDB">
            <w:pPr>
              <w:spacing w:line="360" w:lineRule="auto"/>
              <w:ind w:leftChars="228" w:left="479" w:firstLineChars="105" w:firstLine="253"/>
              <w:rPr>
                <w:rFonts w:ascii="宋体" w:hAnsi="宋体"/>
                <w:b/>
                <w:sz w:val="24"/>
              </w:rPr>
            </w:pPr>
            <w:r>
              <w:rPr>
                <w:rFonts w:ascii="宋体" w:hAnsi="宋体" w:hint="eastAsia"/>
                <w:b/>
                <w:sz w:val="24"/>
              </w:rPr>
              <w:t xml:space="preserve">   </w:t>
            </w:r>
            <w:r>
              <w:rPr>
                <w:rFonts w:ascii="宋体" w:hAnsi="宋体" w:hint="eastAsia"/>
                <w:bCs/>
                <w:sz w:val="24"/>
              </w:rPr>
              <w:t>很行家算法是具有代表性的避免死锁的算法，是Dijkstra的银行家算法。本次实验用来帮助学生深刻体会银行家算法的实施之处。</w:t>
            </w:r>
          </w:p>
          <w:p w:rsidR="009A6EDB" w:rsidRPr="009A6EDB" w:rsidRDefault="009A6EDB" w:rsidP="009A6EDB">
            <w:pPr>
              <w:spacing w:line="360" w:lineRule="auto"/>
              <w:ind w:firstLineChars="250" w:firstLine="600"/>
              <w:rPr>
                <w:rFonts w:ascii="宋体" w:hAnsi="宋体"/>
                <w:sz w:val="24"/>
              </w:rPr>
            </w:pPr>
            <w:r w:rsidRPr="009A6EDB">
              <w:rPr>
                <w:rFonts w:ascii="宋体" w:hAnsi="宋体" w:hint="eastAsia"/>
                <w:sz w:val="24"/>
              </w:rPr>
              <w:t>5.2内容</w:t>
            </w:r>
          </w:p>
          <w:p w:rsidR="009A6EDB" w:rsidRDefault="009A6EDB" w:rsidP="009A6EDB">
            <w:pPr>
              <w:spacing w:line="360" w:lineRule="auto"/>
              <w:ind w:leftChars="228" w:left="479" w:firstLineChars="105" w:firstLine="253"/>
              <w:rPr>
                <w:rFonts w:ascii="宋体" w:hAnsi="宋体"/>
                <w:bCs/>
                <w:sz w:val="24"/>
              </w:rPr>
            </w:pPr>
            <w:r>
              <w:rPr>
                <w:rFonts w:ascii="宋体" w:hAnsi="宋体" w:hint="eastAsia"/>
                <w:b/>
                <w:sz w:val="24"/>
              </w:rPr>
              <w:lastRenderedPageBreak/>
              <w:t xml:space="preserve">    </w:t>
            </w:r>
            <w:r>
              <w:rPr>
                <w:rFonts w:ascii="宋体" w:hAnsi="宋体" w:hint="eastAsia"/>
                <w:bCs/>
                <w:sz w:val="24"/>
              </w:rPr>
              <w:t>每次申请资源时要先判断当前时刻是否存在安全序列，并且如果分配资源是否还存在安全序列。</w:t>
            </w:r>
          </w:p>
          <w:p w:rsidR="009A6EDB" w:rsidRPr="009A6EDB" w:rsidRDefault="009A6EDB" w:rsidP="009A6EDB">
            <w:pPr>
              <w:spacing w:line="360" w:lineRule="auto"/>
              <w:ind w:leftChars="228" w:left="479" w:firstLineChars="105" w:firstLine="252"/>
              <w:rPr>
                <w:rFonts w:ascii="宋体" w:hAnsi="宋体"/>
                <w:sz w:val="24"/>
              </w:rPr>
            </w:pPr>
            <w:r w:rsidRPr="009A6EDB">
              <w:rPr>
                <w:rFonts w:ascii="宋体" w:hAnsi="宋体" w:hint="eastAsia"/>
                <w:sz w:val="24"/>
              </w:rPr>
              <w:t>5.3数据结构</w:t>
            </w:r>
          </w:p>
          <w:p w:rsidR="009A6EDB" w:rsidRDefault="009A6EDB" w:rsidP="009A6EDB">
            <w:pPr>
              <w:spacing w:line="360" w:lineRule="auto"/>
              <w:ind w:leftChars="228" w:left="479" w:firstLineChars="105" w:firstLine="252"/>
              <w:rPr>
                <w:rFonts w:ascii="宋体" w:hAnsi="宋体"/>
                <w:bCs/>
                <w:sz w:val="24"/>
              </w:rPr>
            </w:pPr>
            <w:r>
              <w:rPr>
                <w:rFonts w:ascii="宋体" w:hAnsi="宋体" w:hint="eastAsia"/>
                <w:bCs/>
                <w:sz w:val="24"/>
              </w:rPr>
              <w:t>typedef struct Process  //--进程</w:t>
            </w:r>
          </w:p>
          <w:p w:rsidR="009A6EDB" w:rsidRDefault="009A6EDB" w:rsidP="009A6EDB">
            <w:pPr>
              <w:spacing w:line="360" w:lineRule="auto"/>
              <w:ind w:leftChars="228" w:left="479" w:firstLineChars="105" w:firstLine="252"/>
              <w:rPr>
                <w:rFonts w:ascii="宋体" w:hAnsi="宋体"/>
                <w:bCs/>
                <w:sz w:val="24"/>
              </w:rPr>
            </w:pPr>
            <w:r>
              <w:rPr>
                <w:rFonts w:ascii="宋体" w:hAnsi="宋体" w:hint="eastAsia"/>
                <w:bCs/>
                <w:sz w:val="24"/>
              </w:rPr>
              <w:t>{</w:t>
            </w:r>
          </w:p>
          <w:p w:rsidR="009A6EDB" w:rsidRDefault="009A6EDB" w:rsidP="009A6EDB">
            <w:pPr>
              <w:spacing w:line="360" w:lineRule="auto"/>
              <w:ind w:leftChars="228" w:left="479" w:firstLineChars="105" w:firstLine="252"/>
              <w:rPr>
                <w:rFonts w:ascii="宋体" w:hAnsi="宋体"/>
                <w:bCs/>
                <w:sz w:val="24"/>
              </w:rPr>
            </w:pPr>
            <w:r>
              <w:rPr>
                <w:rFonts w:ascii="宋体" w:hAnsi="宋体" w:hint="eastAsia"/>
                <w:bCs/>
                <w:sz w:val="24"/>
              </w:rPr>
              <w:tab/>
              <w:t xml:space="preserve">  string name;  //--进程名称</w:t>
            </w:r>
          </w:p>
          <w:p w:rsidR="009A6EDB" w:rsidRDefault="009A6EDB" w:rsidP="009A6EDB">
            <w:pPr>
              <w:spacing w:line="360" w:lineRule="auto"/>
              <w:ind w:leftChars="228" w:left="479" w:firstLineChars="105" w:firstLine="252"/>
              <w:rPr>
                <w:rFonts w:ascii="宋体" w:hAnsi="宋体"/>
                <w:bCs/>
                <w:sz w:val="24"/>
              </w:rPr>
            </w:pPr>
            <w:r>
              <w:rPr>
                <w:rFonts w:ascii="宋体" w:hAnsi="宋体" w:hint="eastAsia"/>
                <w:bCs/>
                <w:sz w:val="24"/>
              </w:rPr>
              <w:t xml:space="preserve">   int Max[3];  //--进程最大资源</w:t>
            </w:r>
          </w:p>
          <w:p w:rsidR="009A6EDB" w:rsidRDefault="009A6EDB" w:rsidP="009A6EDB">
            <w:pPr>
              <w:spacing w:line="360" w:lineRule="auto"/>
              <w:ind w:leftChars="228" w:left="479" w:firstLineChars="105" w:firstLine="252"/>
              <w:rPr>
                <w:rFonts w:ascii="宋体" w:hAnsi="宋体"/>
                <w:bCs/>
                <w:sz w:val="24"/>
              </w:rPr>
            </w:pPr>
            <w:r>
              <w:rPr>
                <w:rFonts w:ascii="宋体" w:hAnsi="宋体" w:hint="eastAsia"/>
                <w:bCs/>
                <w:sz w:val="24"/>
              </w:rPr>
              <w:tab/>
              <w:t xml:space="preserve">  int Allocation[3];  //--进程已有资源</w:t>
            </w:r>
          </w:p>
          <w:p w:rsidR="009A6EDB" w:rsidRDefault="009A6EDB" w:rsidP="009A6EDB">
            <w:pPr>
              <w:spacing w:line="360" w:lineRule="auto"/>
              <w:ind w:leftChars="228" w:left="479" w:firstLineChars="105" w:firstLine="252"/>
              <w:rPr>
                <w:rFonts w:ascii="宋体" w:hAnsi="宋体"/>
                <w:bCs/>
                <w:sz w:val="24"/>
              </w:rPr>
            </w:pPr>
            <w:r>
              <w:rPr>
                <w:rFonts w:ascii="宋体" w:hAnsi="宋体" w:hint="eastAsia"/>
                <w:bCs/>
                <w:sz w:val="24"/>
              </w:rPr>
              <w:tab/>
              <w:t xml:space="preserve">  int state;  //--状态位</w:t>
            </w:r>
          </w:p>
          <w:p w:rsidR="009A6EDB" w:rsidRDefault="009A6EDB" w:rsidP="009A6EDB">
            <w:pPr>
              <w:spacing w:line="360" w:lineRule="auto"/>
              <w:ind w:leftChars="228" w:left="479" w:firstLineChars="105" w:firstLine="252"/>
              <w:rPr>
                <w:rFonts w:ascii="宋体" w:hAnsi="宋体"/>
                <w:bCs/>
                <w:sz w:val="24"/>
              </w:rPr>
            </w:pPr>
            <w:r>
              <w:rPr>
                <w:rFonts w:ascii="宋体" w:hAnsi="宋体" w:hint="eastAsia"/>
                <w:bCs/>
                <w:sz w:val="24"/>
              </w:rPr>
              <w:tab/>
              <w:t xml:space="preserve">  int Need[3];  //--进程还需资源</w:t>
            </w:r>
          </w:p>
          <w:p w:rsidR="009A6EDB" w:rsidRDefault="009A6EDB" w:rsidP="009A6EDB">
            <w:pPr>
              <w:spacing w:line="360" w:lineRule="auto"/>
              <w:ind w:leftChars="228" w:left="479" w:firstLineChars="105" w:firstLine="252"/>
              <w:rPr>
                <w:rFonts w:ascii="宋体" w:hAnsi="宋体"/>
                <w:bCs/>
                <w:sz w:val="24"/>
              </w:rPr>
            </w:pPr>
            <w:r>
              <w:rPr>
                <w:rFonts w:ascii="宋体" w:hAnsi="宋体" w:hint="eastAsia"/>
                <w:bCs/>
                <w:sz w:val="24"/>
              </w:rPr>
              <w:tab/>
              <w:t xml:space="preserve">  struct Process *next;</w:t>
            </w:r>
          </w:p>
          <w:p w:rsidR="009A6EDB" w:rsidRDefault="009A6EDB" w:rsidP="009A6EDB">
            <w:pPr>
              <w:spacing w:line="360" w:lineRule="auto"/>
              <w:ind w:leftChars="228" w:left="479" w:firstLineChars="105" w:firstLine="252"/>
              <w:rPr>
                <w:rFonts w:ascii="宋体" w:hAnsi="宋体"/>
                <w:bCs/>
                <w:sz w:val="24"/>
              </w:rPr>
            </w:pPr>
            <w:r>
              <w:rPr>
                <w:rFonts w:ascii="宋体" w:hAnsi="宋体" w:hint="eastAsia"/>
                <w:bCs/>
                <w:sz w:val="24"/>
              </w:rPr>
              <w:t>}*process;</w:t>
            </w:r>
          </w:p>
          <w:p w:rsidR="009A6EDB" w:rsidRPr="009A6EDB" w:rsidRDefault="009A6EDB" w:rsidP="009A6EDB">
            <w:pPr>
              <w:spacing w:line="360" w:lineRule="auto"/>
              <w:ind w:leftChars="228" w:left="479" w:firstLineChars="105" w:firstLine="252"/>
              <w:rPr>
                <w:rFonts w:ascii="宋体" w:hAnsi="宋体"/>
                <w:sz w:val="24"/>
              </w:rPr>
            </w:pPr>
            <w:r w:rsidRPr="009A6EDB">
              <w:rPr>
                <w:rFonts w:ascii="宋体" w:hAnsi="宋体" w:hint="eastAsia"/>
                <w:sz w:val="24"/>
              </w:rPr>
              <w:t>5.4算法设计及流程图</w:t>
            </w:r>
          </w:p>
          <w:p w:rsidR="009A6EDB" w:rsidRDefault="009A6EDB">
            <w:pPr>
              <w:spacing w:line="360" w:lineRule="auto"/>
              <w:ind w:firstLine="495"/>
              <w:rPr>
                <w:rFonts w:ascii="宋体" w:hAnsi="宋体"/>
                <w:sz w:val="24"/>
              </w:rPr>
            </w:pPr>
            <w:r w:rsidRPr="00693DB4">
              <w:rPr>
                <w:rFonts w:ascii="宋体" w:hAnsi="宋体" w:hint="eastAsia"/>
                <w:b/>
                <w:sz w:val="24"/>
              </w:rPr>
              <w:object w:dxaOrig="7468" w:dyaOrig="15361">
                <v:shape id="_x0000_i1026" type="#_x0000_t75" style="width:272.25pt;height:555pt;mso-position-horizontal-relative:page;mso-position-vertical-relative:page" o:ole="">
                  <v:imagedata r:id="rId9" o:title=""/>
                  <o:lock v:ext="edit" aspectratio="f"/>
                </v:shape>
                <o:OLEObject Type="Embed" ProgID="Visio.Drawing.11" ShapeID="_x0000_i1026" DrawAspect="Content" ObjectID="_1481033828" r:id="rId10">
                  <o:FieldCodes>\* MERGEFORMAT</o:FieldCodes>
                </o:OLEObject>
              </w:object>
            </w:r>
          </w:p>
          <w:p w:rsidR="009A6EDB" w:rsidRDefault="009A6EDB" w:rsidP="009A6EDB">
            <w:pPr>
              <w:spacing w:line="360" w:lineRule="auto"/>
              <w:rPr>
                <w:rFonts w:ascii="宋体" w:hAnsi="宋体"/>
                <w:sz w:val="24"/>
              </w:rPr>
            </w:pPr>
          </w:p>
          <w:p w:rsidR="00A723BF" w:rsidRDefault="00A723BF">
            <w:pPr>
              <w:spacing w:line="360" w:lineRule="auto"/>
              <w:ind w:firstLine="495"/>
              <w:rPr>
                <w:rFonts w:ascii="宋体" w:hAnsi="宋体"/>
                <w:sz w:val="24"/>
              </w:rPr>
            </w:pPr>
            <w:r>
              <w:rPr>
                <w:rFonts w:ascii="宋体" w:hAnsi="宋体" w:hint="eastAsia"/>
                <w:sz w:val="24"/>
              </w:rPr>
              <w:t xml:space="preserve">5.5小结 </w:t>
            </w:r>
          </w:p>
          <w:p w:rsidR="009A6EDB" w:rsidRDefault="009A6EDB" w:rsidP="009A6EDB">
            <w:pPr>
              <w:spacing w:line="360" w:lineRule="auto"/>
              <w:ind w:leftChars="228" w:left="479" w:firstLineChars="105" w:firstLine="252"/>
              <w:rPr>
                <w:rFonts w:ascii="宋体" w:hAnsi="宋体"/>
                <w:bCs/>
                <w:sz w:val="24"/>
              </w:rPr>
            </w:pPr>
            <w:r>
              <w:rPr>
                <w:rFonts w:ascii="宋体" w:hAnsi="宋体" w:hint="eastAsia"/>
                <w:bCs/>
                <w:sz w:val="24"/>
              </w:rPr>
              <w:t>本实验主要是银行家算法的编程，进一步通过实践的 操作加深了对银行家算法的 理解和掌握。但在实现的过程中遇到了很多问题，如：算法的具体实现和程序的调试等。我用的是C语言编写的，在最后的安全性算法中遇到一</w:t>
            </w:r>
            <w:r>
              <w:rPr>
                <w:rFonts w:ascii="宋体" w:hAnsi="宋体" w:hint="eastAsia"/>
                <w:bCs/>
                <w:sz w:val="24"/>
              </w:rPr>
              <w:lastRenderedPageBreak/>
              <w:t>个问题：执行结果总是出错，后来经过反复的思考和调试，才发现原来是由循环里面的count0值未初始化为0所导致，后经修改得到正确的结果。</w:t>
            </w:r>
          </w:p>
          <w:p w:rsidR="00A723BF" w:rsidRDefault="00A723BF">
            <w:pPr>
              <w:spacing w:line="360" w:lineRule="auto"/>
              <w:ind w:firstLine="495"/>
              <w:rPr>
                <w:rFonts w:ascii="宋体" w:hAnsi="宋体"/>
                <w:sz w:val="24"/>
              </w:rPr>
            </w:pPr>
            <w:r>
              <w:rPr>
                <w:rFonts w:ascii="宋体" w:hAnsi="宋体" w:hint="eastAsia"/>
                <w:sz w:val="24"/>
              </w:rPr>
              <w:t>六、总结</w:t>
            </w:r>
          </w:p>
          <w:p w:rsidR="00A723BF" w:rsidRDefault="00A723BF">
            <w:pPr>
              <w:spacing w:line="360" w:lineRule="auto"/>
              <w:ind w:firstLine="495"/>
              <w:rPr>
                <w:rFonts w:ascii="宋体" w:hAnsi="宋体"/>
                <w:sz w:val="24"/>
              </w:rPr>
            </w:pPr>
            <w:r>
              <w:rPr>
                <w:rFonts w:ascii="宋体" w:hAnsi="宋体" w:hint="eastAsia"/>
                <w:sz w:val="24"/>
              </w:rPr>
              <w:t>通过一学期的操作系统的学习与实验的实践，我从完全不会编程到对变成产生了一些兴趣，这是我本</w:t>
            </w:r>
            <w:r w:rsidR="009A6EDB">
              <w:rPr>
                <w:rFonts w:ascii="宋体" w:hAnsi="宋体" w:hint="eastAsia"/>
                <w:sz w:val="24"/>
              </w:rPr>
              <w:t>学期最大的进步。虽然有些实验还需要经过其他同学的帮助，但在每一个实验中我都有所收获</w:t>
            </w:r>
            <w:r>
              <w:rPr>
                <w:rFonts w:ascii="宋体" w:hAnsi="宋体" w:hint="eastAsia"/>
                <w:sz w:val="24"/>
              </w:rPr>
              <w:t>。</w:t>
            </w:r>
          </w:p>
          <w:p w:rsidR="00A723BF" w:rsidRDefault="00A723BF">
            <w:pPr>
              <w:spacing w:line="360" w:lineRule="auto"/>
              <w:ind w:firstLine="495"/>
              <w:rPr>
                <w:rFonts w:ascii="宋体" w:hAnsi="宋体"/>
                <w:sz w:val="24"/>
              </w:rPr>
            </w:pPr>
            <w:r>
              <w:rPr>
                <w:rFonts w:ascii="宋体" w:hAnsi="宋体" w:hint="eastAsia"/>
                <w:sz w:val="24"/>
              </w:rPr>
              <w:t>本学期的五</w:t>
            </w:r>
            <w:r w:rsidR="009A6EDB">
              <w:rPr>
                <w:rFonts w:ascii="宋体" w:hAnsi="宋体" w:hint="eastAsia"/>
                <w:sz w:val="24"/>
              </w:rPr>
              <w:t>个实验：进程控制，请求分页存储管理，设备管理，文件管理，银行家算法</w:t>
            </w:r>
            <w:r>
              <w:rPr>
                <w:rFonts w:ascii="宋体" w:hAnsi="宋体" w:hint="eastAsia"/>
                <w:sz w:val="24"/>
              </w:rPr>
              <w:t>。我都是首先从理论出发，层层深入的理解其中的原理，透彻分析后才下手编程。因为基础比较差，用的时间也比较多，有些实验未能及时完成。但最终还是在老师和同学的帮助下成功了。本学期是我在大学编程进步最大的一个学期，以后会继续努力。</w:t>
            </w:r>
          </w:p>
        </w:tc>
      </w:tr>
    </w:tbl>
    <w:p w:rsidR="00BB5099" w:rsidRDefault="00BB5099" w:rsidP="009A6EDB"/>
    <w:sectPr w:rsidR="00BB5099" w:rsidSect="00693DB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66EC" w:rsidRDefault="005266EC" w:rsidP="00A723BF">
      <w:r>
        <w:separator/>
      </w:r>
    </w:p>
  </w:endnote>
  <w:endnote w:type="continuationSeparator" w:id="1">
    <w:p w:rsidR="005266EC" w:rsidRDefault="005266EC" w:rsidP="00A723B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66EC" w:rsidRDefault="005266EC" w:rsidP="00A723BF">
      <w:r>
        <w:separator/>
      </w:r>
    </w:p>
  </w:footnote>
  <w:footnote w:type="continuationSeparator" w:id="1">
    <w:p w:rsidR="005266EC" w:rsidRDefault="005266EC" w:rsidP="00A723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674A0"/>
    <w:multiLevelType w:val="singleLevel"/>
    <w:tmpl w:val="EE8CFAB0"/>
    <w:lvl w:ilvl="0">
      <w:start w:val="1"/>
      <w:numFmt w:val="decimalFullWidth"/>
      <w:lvlText w:val="%1、"/>
      <w:lvlJc w:val="left"/>
      <w:pPr>
        <w:tabs>
          <w:tab w:val="num" w:pos="750"/>
        </w:tabs>
        <w:ind w:left="750" w:hanging="315"/>
      </w:pPr>
    </w:lvl>
  </w:abstractNum>
  <w:abstractNum w:abstractNumId="1">
    <w:nsid w:val="197D14B1"/>
    <w:multiLevelType w:val="hybridMultilevel"/>
    <w:tmpl w:val="A210D1C6"/>
    <w:lvl w:ilvl="0" w:tplc="83303BC0">
      <w:start w:val="1"/>
      <w:numFmt w:val="japaneseCounting"/>
      <w:lvlText w:val="%1、"/>
      <w:lvlJc w:val="left"/>
      <w:pPr>
        <w:tabs>
          <w:tab w:val="num" w:pos="975"/>
        </w:tabs>
        <w:ind w:left="975" w:hanging="4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26664245"/>
    <w:multiLevelType w:val="hybridMultilevel"/>
    <w:tmpl w:val="9F10CEBA"/>
    <w:lvl w:ilvl="0" w:tplc="6A409CE2">
      <w:start w:val="1"/>
      <w:numFmt w:val="decimalFullWidth"/>
      <w:lvlText w:val="%1、"/>
      <w:lvlJc w:val="left"/>
      <w:pPr>
        <w:tabs>
          <w:tab w:val="num" w:pos="1305"/>
        </w:tabs>
        <w:ind w:left="1305" w:hanging="825"/>
      </w:pPr>
    </w:lvl>
    <w:lvl w:ilvl="1" w:tplc="E45AEDA4">
      <w:start w:val="1"/>
      <w:numFmt w:val="decimal"/>
      <w:lvlText w:val="%2"/>
      <w:lvlJc w:val="left"/>
      <w:pPr>
        <w:tabs>
          <w:tab w:val="num" w:pos="1260"/>
        </w:tabs>
        <w:ind w:left="1260" w:hanging="360"/>
      </w:pPr>
    </w:lvl>
    <w:lvl w:ilvl="2" w:tplc="4F12E31E">
      <w:start w:val="1"/>
      <w:numFmt w:val="japaneseCounting"/>
      <w:lvlText w:val="（%3）"/>
      <w:lvlJc w:val="left"/>
      <w:pPr>
        <w:tabs>
          <w:tab w:val="num" w:pos="2040"/>
        </w:tabs>
        <w:ind w:left="2040" w:hanging="72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7E14234D"/>
    <w:multiLevelType w:val="hybridMultilevel"/>
    <w:tmpl w:val="6B90EB5C"/>
    <w:lvl w:ilvl="0" w:tplc="FFFFFFFF">
      <w:start w:val="1"/>
      <w:numFmt w:val="decimal"/>
      <w:lvlText w:val="%1、"/>
      <w:lvlJc w:val="left"/>
      <w:pPr>
        <w:tabs>
          <w:tab w:val="num" w:pos="780"/>
        </w:tabs>
        <w:ind w:left="780" w:hanging="360"/>
      </w:pPr>
    </w:lvl>
    <w:lvl w:ilvl="1" w:tplc="FFFFFFFF">
      <w:start w:val="1"/>
      <w:numFmt w:val="bullet"/>
      <w:lvlText w:val=""/>
      <w:lvlJc w:val="left"/>
      <w:pPr>
        <w:tabs>
          <w:tab w:val="num" w:pos="840"/>
        </w:tabs>
        <w:ind w:left="840" w:hanging="420"/>
      </w:pPr>
      <w:rPr>
        <w:rFonts w:ascii="Wingdings" w:hAnsi="Wingdings"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723BF"/>
    <w:rsid w:val="005266EC"/>
    <w:rsid w:val="00693DB4"/>
    <w:rsid w:val="009A6EDB"/>
    <w:rsid w:val="00A723BF"/>
    <w:rsid w:val="00BB5099"/>
    <w:rsid w:val="00C212D3"/>
    <w:rsid w:val="00CD1E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rules v:ext="edit">
        <o:r id="V:Rule26" type="connector" idref="#_x0000_s2176"/>
        <o:r id="V:Rule27" type="connector" idref="#_x0000_s2134"/>
        <o:r id="V:Rule28" type="connector" idref="#_x0000_s2138"/>
        <o:r id="V:Rule29" type="connector" idref="#_x0000_s2181"/>
        <o:r id="V:Rule30" type="connector" idref="#_x0000_s2144"/>
        <o:r id="V:Rule31" type="connector" idref="#_x0000_s2174"/>
        <o:r id="V:Rule32" type="connector" idref="#_x0000_s2143"/>
        <o:r id="V:Rule33" type="connector" idref="#_x0000_s2140"/>
        <o:r id="V:Rule34" type="connector" idref="#_x0000_s2189"/>
        <o:r id="V:Rule35" type="connector" idref="#_x0000_s2130"/>
        <o:r id="V:Rule36" type="connector" idref="#_x0000_s2175"/>
        <o:r id="V:Rule37" type="connector" idref="#_x0000_s2190"/>
        <o:r id="V:Rule38" type="connector" idref="#_x0000_s2136"/>
        <o:r id="V:Rule39" type="connector" idref="#_x0000_s2185"/>
        <o:r id="V:Rule40" type="connector" idref="#_x0000_s2184"/>
        <o:r id="V:Rule41" type="connector" idref="#_x0000_s2182"/>
        <o:r id="V:Rule42" type="connector" idref="#_x0000_s2180"/>
        <o:r id="V:Rule43" type="connector" idref="#_x0000_s2145"/>
        <o:r id="V:Rule44" type="connector" idref="#_x0000_s2178"/>
        <o:r id="V:Rule45" type="connector" idref="#_x0000_s2142"/>
        <o:r id="V:Rule46" type="connector" idref="#_x0000_s2177"/>
        <o:r id="V:Rule47" type="connector" idref="#_x0000_s2188"/>
        <o:r id="V:Rule48" type="connector" idref="#_x0000_s2179"/>
        <o:r id="V:Rule49" type="connector" idref="#_x0000_s2183"/>
        <o:r id="V:Rule50" type="connector" idref="#_x0000_s21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23BF"/>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723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723BF"/>
    <w:rPr>
      <w:sz w:val="18"/>
      <w:szCs w:val="18"/>
    </w:rPr>
  </w:style>
  <w:style w:type="paragraph" w:styleId="a4">
    <w:name w:val="footer"/>
    <w:basedOn w:val="a"/>
    <w:link w:val="Char0"/>
    <w:uiPriority w:val="99"/>
    <w:semiHidden/>
    <w:unhideWhenUsed/>
    <w:rsid w:val="00A723B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723BF"/>
    <w:rPr>
      <w:sz w:val="18"/>
      <w:szCs w:val="18"/>
    </w:rPr>
  </w:style>
  <w:style w:type="paragraph" w:styleId="a5">
    <w:name w:val="List Paragraph"/>
    <w:basedOn w:val="a"/>
    <w:uiPriority w:val="34"/>
    <w:qFormat/>
    <w:rsid w:val="00A723BF"/>
    <w:pPr>
      <w:ind w:firstLineChars="200" w:firstLine="420"/>
    </w:pPr>
  </w:style>
</w:styles>
</file>

<file path=word/webSettings.xml><?xml version="1.0" encoding="utf-8"?>
<w:webSettings xmlns:r="http://schemas.openxmlformats.org/officeDocument/2006/relationships" xmlns:w="http://schemas.openxmlformats.org/wordprocessingml/2006/main">
  <w:divs>
    <w:div w:id="6376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627</Words>
  <Characters>3578</Characters>
  <Application>Microsoft Office Word</Application>
  <DocSecurity>0</DocSecurity>
  <Lines>29</Lines>
  <Paragraphs>8</Paragraphs>
  <ScaleCrop>false</ScaleCrop>
  <Company/>
  <LinksUpToDate>false</LinksUpToDate>
  <CharactersWithSpaces>4197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2014-12-25T08:46:00Z</dcterms:created>
  <dcterms:modified xsi:type="dcterms:W3CDTF">2014-12-25T09:31:00Z</dcterms:modified>
</cp:coreProperties>
</file>