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D5807" w14:textId="44A56691" w:rsidR="00916E24" w:rsidRDefault="00783AF6">
      <w:pPr>
        <w:pStyle w:val="Heading1a"/>
        <w:keepNext w:val="0"/>
        <w:keepLines w:val="0"/>
        <w:tabs>
          <w:tab w:val="clear" w:pos="-720"/>
        </w:tabs>
        <w:suppressAutoHyphens w:val="0"/>
        <w:rPr>
          <w:bCs/>
          <w:smallCaps w:val="0"/>
        </w:rPr>
      </w:pPr>
      <w:r>
        <w:rPr>
          <w:bCs/>
          <w:smallCaps w:val="0"/>
        </w:rPr>
        <w:t xml:space="preserve">Запрос на </w:t>
      </w:r>
      <w:r w:rsidR="003245BD">
        <w:rPr>
          <w:bCs/>
          <w:smallCaps w:val="0"/>
          <w:lang w:val="ru-RU"/>
        </w:rPr>
        <w:t xml:space="preserve">подачу </w:t>
      </w:r>
      <w:proofErr w:type="spellStart"/>
      <w:r>
        <w:rPr>
          <w:bCs/>
          <w:smallCaps w:val="0"/>
        </w:rPr>
        <w:t>выражени</w:t>
      </w:r>
      <w:proofErr w:type="spellEnd"/>
      <w:r w:rsidR="003245BD">
        <w:rPr>
          <w:bCs/>
          <w:smallCaps w:val="0"/>
          <w:lang w:val="ru-RU"/>
        </w:rPr>
        <w:t>й</w:t>
      </w:r>
      <w:r>
        <w:rPr>
          <w:bCs/>
          <w:smallCaps w:val="0"/>
        </w:rPr>
        <w:t xml:space="preserve"> заинтересованности (REOI)</w:t>
      </w:r>
    </w:p>
    <w:p w14:paraId="133BE311" w14:textId="5E6FD92E" w:rsidR="009830E4" w:rsidRDefault="009830E4">
      <w:pPr>
        <w:pStyle w:val="Heading1a"/>
        <w:keepNext w:val="0"/>
        <w:keepLines w:val="0"/>
        <w:tabs>
          <w:tab w:val="clear" w:pos="-720"/>
        </w:tabs>
        <w:suppressAutoHyphens w:val="0"/>
        <w:rPr>
          <w:bCs/>
          <w:smallCaps w:val="0"/>
        </w:rPr>
      </w:pPr>
      <w:r>
        <w:rPr>
          <w:bCs/>
          <w:smallCaps w:val="0"/>
        </w:rPr>
        <w:t>(Консалтинговые услуги – Выбор фирм)</w:t>
      </w:r>
    </w:p>
    <w:p w14:paraId="41C5AC3F" w14:textId="77777777" w:rsidR="00FD392A" w:rsidRDefault="00FD392A" w:rsidP="00FD392A">
      <w:pPr>
        <w:spacing w:before="60" w:after="60"/>
        <w:ind w:right="-540"/>
        <w:rPr>
          <w:b/>
          <w:color w:val="000000" w:themeColor="text1"/>
        </w:rPr>
      </w:pPr>
    </w:p>
    <w:p w14:paraId="689636AD" w14:textId="29C8A57D" w:rsidR="00FD392A" w:rsidRPr="00A443FF" w:rsidRDefault="00FD392A" w:rsidP="00FD392A">
      <w:pPr>
        <w:spacing w:before="60" w:after="60"/>
        <w:ind w:right="-540"/>
        <w:rPr>
          <w:bCs/>
          <w:i/>
          <w:color w:val="000000" w:themeColor="text1"/>
        </w:rPr>
      </w:pPr>
      <w:r w:rsidRPr="003261FD">
        <w:rPr>
          <w:b/>
          <w:color w:val="000000" w:themeColor="text1"/>
        </w:rPr>
        <w:t xml:space="preserve">Страна: </w:t>
      </w:r>
      <w:r w:rsidR="00A443FF" w:rsidRPr="00A443FF">
        <w:rPr>
          <w:bCs/>
          <w:color w:val="000000" w:themeColor="text1"/>
        </w:rPr>
        <w:t>Республика Узбекистан</w:t>
      </w:r>
    </w:p>
    <w:p w14:paraId="65BC8521" w14:textId="5D9DBD52" w:rsidR="00FD392A" w:rsidRPr="003261FD" w:rsidRDefault="00BE260C" w:rsidP="00FD392A">
      <w:pPr>
        <w:spacing w:before="60" w:after="60"/>
        <w:rPr>
          <w:i/>
          <w:color w:val="000000" w:themeColor="text1"/>
        </w:rPr>
      </w:pPr>
      <w:r>
        <w:rPr>
          <w:b/>
          <w:iCs/>
          <w:color w:val="000000" w:themeColor="text1"/>
        </w:rPr>
        <w:t>Клиент</w:t>
      </w:r>
      <w:r w:rsidR="00FD392A" w:rsidRPr="003261FD">
        <w:rPr>
          <w:b/>
          <w:color w:val="000000" w:themeColor="text1"/>
        </w:rPr>
        <w:t xml:space="preserve">: </w:t>
      </w:r>
      <w:r w:rsidR="003245BD" w:rsidRPr="003245BD">
        <w:rPr>
          <w:bCs/>
          <w:color w:val="000000" w:themeColor="text1"/>
          <w:lang w:val="ru-RU"/>
        </w:rPr>
        <w:t xml:space="preserve">ООО </w:t>
      </w:r>
      <w:r w:rsidR="00FD392A" w:rsidRPr="003261FD">
        <w:rPr>
          <w:b/>
          <w:color w:val="000000" w:themeColor="text1"/>
        </w:rPr>
        <w:t>«</w:t>
      </w:r>
      <w:proofErr w:type="spellStart"/>
      <w:r w:rsidR="003245BD">
        <w:rPr>
          <w:b/>
          <w:color w:val="000000" w:themeColor="text1"/>
          <w:lang w:val="en-US"/>
        </w:rPr>
        <w:t>Yashil</w:t>
      </w:r>
      <w:proofErr w:type="spellEnd"/>
      <w:r w:rsidR="003245BD" w:rsidRPr="003245BD">
        <w:rPr>
          <w:b/>
          <w:color w:val="000000" w:themeColor="text1"/>
          <w:lang w:val="ru-RU"/>
        </w:rPr>
        <w:t xml:space="preserve"> </w:t>
      </w:r>
      <w:proofErr w:type="spellStart"/>
      <w:r w:rsidR="003245BD">
        <w:rPr>
          <w:b/>
          <w:color w:val="000000" w:themeColor="text1"/>
          <w:lang w:val="en-US"/>
        </w:rPr>
        <w:t>Energiya</w:t>
      </w:r>
      <w:proofErr w:type="spellEnd"/>
      <w:r w:rsidR="00A443FF">
        <w:t>»</w:t>
      </w:r>
      <w:r w:rsidR="003245BD" w:rsidRPr="003245BD">
        <w:rPr>
          <w:lang w:val="ru-RU"/>
        </w:rPr>
        <w:t>,</w:t>
      </w:r>
      <w:r w:rsidR="00A443FF">
        <w:t xml:space="preserve"> Минэнерго</w:t>
      </w:r>
    </w:p>
    <w:p w14:paraId="0C4C2D9D" w14:textId="0774CFEE" w:rsidR="00FD392A" w:rsidRPr="003261FD" w:rsidRDefault="00FD392A" w:rsidP="00FD392A">
      <w:pPr>
        <w:spacing w:before="60" w:after="60"/>
        <w:rPr>
          <w:bCs/>
          <w:i/>
          <w:iCs/>
          <w:color w:val="000000" w:themeColor="text1"/>
        </w:rPr>
      </w:pPr>
      <w:r w:rsidRPr="003261FD">
        <w:rPr>
          <w:b/>
          <w:color w:val="000000" w:themeColor="text1"/>
        </w:rPr>
        <w:t>Проект:</w:t>
      </w:r>
      <w:r w:rsidRPr="003261FD">
        <w:rPr>
          <w:b/>
          <w:bCs/>
          <w:i/>
          <w:iCs/>
          <w:color w:val="000000" w:themeColor="text1"/>
        </w:rPr>
        <w:t xml:space="preserve"> </w:t>
      </w:r>
      <w:r w:rsidR="00A443FF" w:rsidRPr="00A443FF">
        <w:rPr>
          <w:i/>
          <w:iCs/>
          <w:color w:val="000000" w:themeColor="text1"/>
        </w:rPr>
        <w:t>«</w:t>
      </w:r>
      <w:r w:rsidR="00A443FF" w:rsidRPr="00A443FF">
        <w:t>Развитие распределенной солнечной энергетики в Узбекистане»</w:t>
      </w:r>
    </w:p>
    <w:p w14:paraId="617EA5B7" w14:textId="5E8A0691" w:rsidR="00FD392A" w:rsidRPr="003261FD" w:rsidRDefault="00A443FF" w:rsidP="00FD392A">
      <w:pPr>
        <w:spacing w:before="60" w:after="60"/>
        <w:rPr>
          <w:i/>
          <w:color w:val="000000" w:themeColor="text1"/>
        </w:rPr>
      </w:pPr>
      <w:r>
        <w:rPr>
          <w:b/>
          <w:noProof/>
          <w:color w:val="000000" w:themeColor="text1"/>
        </w:rPr>
        <w:t>Номер гранта:</w:t>
      </w:r>
      <w:r w:rsidR="00FD392A" w:rsidRPr="003261FD">
        <w:rPr>
          <w:i/>
          <w:color w:val="000000" w:themeColor="text1"/>
        </w:rPr>
        <w:t xml:space="preserve"> </w:t>
      </w:r>
      <w:r>
        <w:rPr>
          <w:spacing w:val="-2"/>
        </w:rPr>
        <w:t>С0827А</w:t>
      </w:r>
    </w:p>
    <w:p w14:paraId="52A85AD6" w14:textId="7E9FC6B5" w:rsidR="00FD392A" w:rsidRPr="00A443FF" w:rsidRDefault="00FD392A" w:rsidP="00FD392A">
      <w:pPr>
        <w:spacing w:before="60" w:after="60"/>
      </w:pPr>
      <w:r w:rsidRPr="003261FD">
        <w:rPr>
          <w:b/>
          <w:iCs/>
          <w:color w:val="000000" w:themeColor="text1"/>
        </w:rPr>
        <w:t>Название контракта/задания</w:t>
      </w:r>
      <w:r w:rsidRPr="003261FD">
        <w:rPr>
          <w:b/>
          <w:color w:val="000000" w:themeColor="text1"/>
        </w:rPr>
        <w:t xml:space="preserve">: </w:t>
      </w:r>
      <w:r w:rsidRPr="00A443FF">
        <w:rPr>
          <w:bCs/>
          <w:color w:val="000000" w:themeColor="text1"/>
        </w:rPr>
        <w:t>«</w:t>
      </w:r>
      <w:r w:rsidR="003245BD">
        <w:rPr>
          <w:lang w:val="ru-RU"/>
        </w:rPr>
        <w:t>Отбор</w:t>
      </w:r>
      <w:r w:rsidR="00A443FF" w:rsidRPr="00A443FF">
        <w:t xml:space="preserve"> консалтинговой компании для </w:t>
      </w:r>
      <w:r w:rsidR="003245BD">
        <w:rPr>
          <w:lang w:val="ru-RU"/>
        </w:rPr>
        <w:t>разработке ТЭО проекта</w:t>
      </w:r>
      <w:r w:rsidR="00A443FF" w:rsidRPr="00A443FF">
        <w:t>»</w:t>
      </w:r>
    </w:p>
    <w:p w14:paraId="1FB1992A" w14:textId="35B1BCAB" w:rsidR="00FD392A" w:rsidRPr="00A443FF" w:rsidRDefault="006D5C4A" w:rsidP="00FD392A">
      <w:pPr>
        <w:spacing w:before="60" w:after="60"/>
      </w:pPr>
      <w:r>
        <w:rPr>
          <w:b/>
          <w:color w:val="000000" w:themeColor="text1"/>
        </w:rPr>
        <w:t xml:space="preserve">Номер </w:t>
      </w:r>
      <w:r w:rsidR="003245BD">
        <w:rPr>
          <w:b/>
          <w:color w:val="000000" w:themeColor="text1"/>
          <w:lang w:val="ru-RU"/>
        </w:rPr>
        <w:t>пакета</w:t>
      </w:r>
      <w:r>
        <w:rPr>
          <w:b/>
          <w:color w:val="000000" w:themeColor="text1"/>
        </w:rPr>
        <w:t xml:space="preserve"> REOI: </w:t>
      </w:r>
      <w:r w:rsidR="00A443FF" w:rsidRPr="00A443FF">
        <w:t>UPDSED-QCBS-1</w:t>
      </w:r>
    </w:p>
    <w:p w14:paraId="633DF877" w14:textId="77777777" w:rsidR="009830E4" w:rsidRDefault="009830E4">
      <w:pPr>
        <w:pStyle w:val="ChapterNumber"/>
        <w:tabs>
          <w:tab w:val="clear" w:pos="-720"/>
        </w:tabs>
        <w:rPr>
          <w:rFonts w:ascii="Times New Roman" w:hAnsi="Times New Roman"/>
          <w:spacing w:val="-2"/>
        </w:rPr>
      </w:pPr>
    </w:p>
    <w:p w14:paraId="4536DAF6" w14:textId="1A5F35D1" w:rsidR="00916E24" w:rsidRPr="00093309" w:rsidRDefault="00093309" w:rsidP="00093309">
      <w:pPr>
        <w:pStyle w:val="af6"/>
        <w:numPr>
          <w:ilvl w:val="0"/>
          <w:numId w:val="1"/>
        </w:numPr>
        <w:suppressAutoHyphens/>
        <w:ind w:hanging="720"/>
        <w:jc w:val="both"/>
        <w:rPr>
          <w:rFonts w:ascii="Times New Roman" w:hAnsi="Times New Roman"/>
          <w:spacing w:val="-2"/>
          <w:sz w:val="24"/>
          <w:szCs w:val="24"/>
        </w:rPr>
      </w:pPr>
      <w:r w:rsidRPr="00093309">
        <w:rPr>
          <w:rFonts w:ascii="Times New Roman" w:hAnsi="Times New Roman"/>
          <w:sz w:val="24"/>
          <w:szCs w:val="24"/>
        </w:rPr>
        <w:t xml:space="preserve">Министерство энергетики Республики Узбекистан получило грант Специального фонда подготовки проектов (PPSF) в размере, эквивалентном </w:t>
      </w:r>
      <w:r w:rsidRPr="00093309">
        <w:rPr>
          <w:rStyle w:val="af8"/>
          <w:rFonts w:ascii="Times New Roman" w:hAnsi="Times New Roman"/>
          <w:b w:val="0"/>
          <w:bCs w:val="0"/>
          <w:sz w:val="24"/>
          <w:szCs w:val="24"/>
        </w:rPr>
        <w:t>1700 000 долларов США</w:t>
      </w:r>
      <w:r w:rsidRPr="00093309">
        <w:rPr>
          <w:rFonts w:ascii="Times New Roman" w:hAnsi="Times New Roman"/>
          <w:sz w:val="24"/>
          <w:szCs w:val="24"/>
        </w:rPr>
        <w:t>, от Азиатского банка инфраструктурных инвестиций (A</w:t>
      </w:r>
      <w:r w:rsidRPr="00093309">
        <w:rPr>
          <w:rFonts w:ascii="Times New Roman" w:hAnsi="Times New Roman"/>
          <w:sz w:val="24"/>
          <w:szCs w:val="24"/>
          <w:lang w:val="ru-RU"/>
        </w:rPr>
        <w:t>БИИ</w:t>
      </w:r>
      <w:r w:rsidRPr="00093309">
        <w:rPr>
          <w:rFonts w:ascii="Times New Roman" w:hAnsi="Times New Roman"/>
          <w:sz w:val="24"/>
          <w:szCs w:val="24"/>
        </w:rPr>
        <w:t xml:space="preserve">). Данное финансирование предназначено для подготовительных мероприятий по проекту </w:t>
      </w:r>
      <w:r w:rsidRPr="00093309">
        <w:rPr>
          <w:rStyle w:val="af8"/>
          <w:rFonts w:ascii="Times New Roman" w:hAnsi="Times New Roman"/>
          <w:b w:val="0"/>
          <w:bCs w:val="0"/>
          <w:sz w:val="24"/>
          <w:szCs w:val="24"/>
        </w:rPr>
        <w:t>«Развитие распределённой солнечной энергетики в Узбекистан</w:t>
      </w:r>
      <w:r w:rsidRPr="00093309">
        <w:rPr>
          <w:rStyle w:val="af8"/>
          <w:rFonts w:ascii="Times New Roman" w:hAnsi="Times New Roman"/>
          <w:b w:val="0"/>
          <w:bCs w:val="0"/>
          <w:sz w:val="24"/>
          <w:szCs w:val="24"/>
          <w:lang w:val="ru-RU"/>
        </w:rPr>
        <w:t>е</w:t>
      </w:r>
      <w:r w:rsidRPr="00093309">
        <w:rPr>
          <w:rStyle w:val="af8"/>
          <w:rFonts w:ascii="Times New Roman" w:hAnsi="Times New Roman"/>
          <w:b w:val="0"/>
          <w:bCs w:val="0"/>
          <w:sz w:val="24"/>
          <w:szCs w:val="24"/>
        </w:rPr>
        <w:t xml:space="preserve"> (UPDSED)»</w:t>
      </w:r>
      <w:r w:rsidRPr="00093309">
        <w:rPr>
          <w:rFonts w:ascii="Times New Roman" w:hAnsi="Times New Roman"/>
          <w:b/>
          <w:bCs/>
          <w:sz w:val="24"/>
          <w:szCs w:val="24"/>
        </w:rPr>
        <w:t>,</w:t>
      </w:r>
      <w:r w:rsidRPr="00093309">
        <w:rPr>
          <w:rFonts w:ascii="Times New Roman" w:hAnsi="Times New Roman"/>
          <w:sz w:val="24"/>
          <w:szCs w:val="24"/>
        </w:rPr>
        <w:t xml:space="preserve"> и часть средств будет направлена на оплату консультационных услуг</w:t>
      </w:r>
      <w:r w:rsidR="00F1274C" w:rsidRPr="00093309">
        <w:rPr>
          <w:rFonts w:ascii="Times New Roman" w:hAnsi="Times New Roman"/>
          <w:spacing w:val="-2"/>
          <w:sz w:val="24"/>
          <w:szCs w:val="24"/>
        </w:rPr>
        <w:t>.</w:t>
      </w:r>
    </w:p>
    <w:p w14:paraId="647AF08C" w14:textId="77777777" w:rsidR="00916E24" w:rsidRPr="00093309" w:rsidRDefault="00916E24" w:rsidP="00093309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</w:p>
    <w:p w14:paraId="60EC2A2D" w14:textId="6D5A7A9D" w:rsidR="00231783" w:rsidRPr="00231783" w:rsidRDefault="009830E4" w:rsidP="00231783">
      <w:pPr>
        <w:pStyle w:val="af6"/>
        <w:numPr>
          <w:ilvl w:val="0"/>
          <w:numId w:val="1"/>
        </w:numPr>
        <w:suppressAutoHyphens/>
        <w:ind w:hanging="720"/>
        <w:jc w:val="both"/>
        <w:rPr>
          <w:rFonts w:ascii="Times New Roman" w:hAnsi="Times New Roman"/>
          <w:spacing w:val="-2"/>
          <w:sz w:val="24"/>
          <w:szCs w:val="24"/>
        </w:rPr>
      </w:pPr>
      <w:r w:rsidRPr="00FE4996">
        <w:rPr>
          <w:rFonts w:ascii="Times New Roman" w:hAnsi="Times New Roman"/>
          <w:spacing w:val="-2"/>
          <w:sz w:val="24"/>
          <w:szCs w:val="24"/>
        </w:rPr>
        <w:t>Консультационные услуги («Услуги») включают</w:t>
      </w:r>
      <w:r w:rsidR="001417B9">
        <w:rPr>
          <w:rFonts w:ascii="Times New Roman" w:hAnsi="Times New Roman"/>
          <w:spacing w:val="-2"/>
          <w:sz w:val="24"/>
          <w:szCs w:val="24"/>
          <w:lang w:val="ru-RU"/>
        </w:rPr>
        <w:t xml:space="preserve"> в себя</w:t>
      </w:r>
      <w:r w:rsidRPr="00FE499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EC5C66" w:rsidRPr="00FE4996">
        <w:rPr>
          <w:sz w:val="24"/>
          <w:szCs w:val="24"/>
        </w:rPr>
        <w:t>разработку технико-экономического обоснования проекта</w:t>
      </w:r>
      <w:r w:rsidR="001417B9">
        <w:rPr>
          <w:sz w:val="24"/>
          <w:szCs w:val="24"/>
          <w:lang w:val="ru-RU"/>
        </w:rPr>
        <w:t xml:space="preserve"> (ТЭО проекта)</w:t>
      </w:r>
      <w:r w:rsidR="00EC5C66" w:rsidRPr="00FE4996">
        <w:rPr>
          <w:rFonts w:ascii="Times New Roman" w:hAnsi="Times New Roman"/>
          <w:spacing w:val="-2"/>
          <w:sz w:val="24"/>
          <w:szCs w:val="24"/>
        </w:rPr>
        <w:t xml:space="preserve">, оценку потенциала солнечной энергетики, нормативно-правовую экспертизу и оценку устойчивого механизма финансирования </w:t>
      </w:r>
      <w:r w:rsidR="001417B9">
        <w:rPr>
          <w:rFonts w:ascii="Times New Roman" w:hAnsi="Times New Roman"/>
          <w:spacing w:val="-2"/>
          <w:sz w:val="24"/>
          <w:szCs w:val="24"/>
          <w:lang w:val="ru-RU"/>
        </w:rPr>
        <w:t xml:space="preserve">распределенной </w:t>
      </w:r>
      <w:r w:rsidR="00EC5C66" w:rsidRPr="00FE4996">
        <w:rPr>
          <w:rFonts w:ascii="Times New Roman" w:hAnsi="Times New Roman"/>
          <w:spacing w:val="-2"/>
          <w:sz w:val="24"/>
          <w:szCs w:val="24"/>
        </w:rPr>
        <w:t>солнечной энергетики</w:t>
      </w:r>
      <w:r w:rsidR="001417B9">
        <w:rPr>
          <w:rFonts w:ascii="Times New Roman" w:hAnsi="Times New Roman"/>
          <w:spacing w:val="-2"/>
          <w:sz w:val="24"/>
          <w:szCs w:val="24"/>
          <w:lang w:val="ru-RU"/>
        </w:rPr>
        <w:t xml:space="preserve"> в Узбекистане</w:t>
      </w:r>
      <w:r w:rsidR="00EC5C66" w:rsidRPr="00FE4996">
        <w:rPr>
          <w:rFonts w:ascii="Times New Roman" w:hAnsi="Times New Roman"/>
          <w:spacing w:val="-2"/>
          <w:sz w:val="24"/>
          <w:szCs w:val="24"/>
        </w:rPr>
        <w:t xml:space="preserve">, а также подготовку документов по </w:t>
      </w:r>
      <w:r w:rsidR="001417B9">
        <w:rPr>
          <w:rFonts w:ascii="Times New Roman" w:hAnsi="Times New Roman"/>
          <w:spacing w:val="-2"/>
          <w:sz w:val="24"/>
          <w:szCs w:val="24"/>
          <w:lang w:val="ru-RU"/>
        </w:rPr>
        <w:t>защитным мерам</w:t>
      </w:r>
      <w:r w:rsidR="00EC5C66" w:rsidRPr="00FE4996">
        <w:rPr>
          <w:rFonts w:ascii="Times New Roman" w:hAnsi="Times New Roman"/>
          <w:spacing w:val="-2"/>
          <w:sz w:val="24"/>
          <w:szCs w:val="24"/>
        </w:rPr>
        <w:t xml:space="preserve"> в соответствии с требованиями АБИИ. Срок действия контракта составляет </w:t>
      </w:r>
      <w:r w:rsidR="001417B9">
        <w:rPr>
          <w:rFonts w:ascii="Times New Roman" w:hAnsi="Times New Roman"/>
          <w:spacing w:val="-2"/>
          <w:sz w:val="24"/>
          <w:szCs w:val="24"/>
          <w:lang w:val="ru-RU"/>
        </w:rPr>
        <w:t xml:space="preserve">около </w:t>
      </w:r>
      <w:r w:rsidR="00EC5C66" w:rsidRPr="00FE4996">
        <w:rPr>
          <w:rFonts w:ascii="Times New Roman" w:hAnsi="Times New Roman"/>
          <w:spacing w:val="-2"/>
          <w:sz w:val="24"/>
          <w:szCs w:val="24"/>
        </w:rPr>
        <w:t>6 месяцев.</w:t>
      </w:r>
    </w:p>
    <w:p w14:paraId="370151C6" w14:textId="77777777" w:rsidR="00D12616" w:rsidRDefault="00D12616" w:rsidP="00825B5C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</w:p>
    <w:p w14:paraId="5F337821" w14:textId="10FA109C" w:rsidR="00825B5C" w:rsidRPr="00231783" w:rsidRDefault="00825B5C" w:rsidP="00384EC9">
      <w:pPr>
        <w:pStyle w:val="af6"/>
        <w:numPr>
          <w:ilvl w:val="0"/>
          <w:numId w:val="1"/>
        </w:numPr>
        <w:suppressAutoHyphens/>
        <w:ind w:hanging="720"/>
        <w:jc w:val="both"/>
        <w:rPr>
          <w:rFonts w:ascii="Times New Roman" w:hAnsi="Times New Roman"/>
          <w:iCs/>
          <w:spacing w:val="-2"/>
          <w:sz w:val="24"/>
          <w:szCs w:val="24"/>
        </w:rPr>
      </w:pPr>
      <w:r w:rsidRPr="00231783">
        <w:rPr>
          <w:rFonts w:ascii="Times New Roman" w:hAnsi="Times New Roman"/>
          <w:spacing w:val="-2"/>
          <w:sz w:val="24"/>
          <w:szCs w:val="24"/>
        </w:rPr>
        <w:t xml:space="preserve">Подробное техническое задание (ТЗ) для данного задания </w:t>
      </w:r>
      <w:r w:rsidR="001417B9">
        <w:rPr>
          <w:rFonts w:ascii="Times New Roman" w:hAnsi="Times New Roman"/>
          <w:spacing w:val="-2"/>
          <w:sz w:val="24"/>
          <w:szCs w:val="24"/>
          <w:lang w:val="ru-RU"/>
        </w:rPr>
        <w:t>можно получить, направив запрос на электронный адрес, указанный ниже в пункте 9</w:t>
      </w:r>
      <w:r w:rsidRPr="00231783">
        <w:rPr>
          <w:rFonts w:ascii="Times New Roman" w:hAnsi="Times New Roman"/>
          <w:iCs/>
          <w:spacing w:val="-2"/>
          <w:sz w:val="24"/>
          <w:szCs w:val="24"/>
        </w:rPr>
        <w:t>.</w:t>
      </w:r>
    </w:p>
    <w:p w14:paraId="2CC4F225" w14:textId="77777777" w:rsidR="009830E4" w:rsidRPr="00825B5C" w:rsidRDefault="009830E4" w:rsidP="00916E24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</w:p>
    <w:p w14:paraId="293C0D67" w14:textId="4CF44EEF" w:rsidR="00FE4996" w:rsidRDefault="001417B9" w:rsidP="002D305F">
      <w:pPr>
        <w:pStyle w:val="af6"/>
        <w:numPr>
          <w:ilvl w:val="0"/>
          <w:numId w:val="1"/>
        </w:numPr>
        <w:suppressAutoHyphens/>
        <w:ind w:hanging="720"/>
        <w:jc w:val="both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  <w:szCs w:val="24"/>
          <w:lang w:val="ru-RU"/>
        </w:rPr>
        <w:t xml:space="preserve">ООО </w:t>
      </w:r>
      <w:r w:rsidR="009830E4" w:rsidRPr="00146D68">
        <w:rPr>
          <w:rFonts w:ascii="Times New Roman" w:hAnsi="Times New Roman"/>
          <w:spacing w:val="-2"/>
          <w:sz w:val="24"/>
          <w:szCs w:val="24"/>
        </w:rPr>
        <w:t>«</w:t>
      </w:r>
      <w:proofErr w:type="spellStart"/>
      <w:r>
        <w:rPr>
          <w:rFonts w:ascii="Times New Roman" w:hAnsi="Times New Roman"/>
          <w:spacing w:val="-2"/>
          <w:sz w:val="24"/>
          <w:szCs w:val="24"/>
          <w:lang w:val="en-US"/>
        </w:rPr>
        <w:t>Yashil</w:t>
      </w:r>
      <w:proofErr w:type="spellEnd"/>
      <w:r w:rsidRPr="001417B9">
        <w:rPr>
          <w:rFonts w:ascii="Times New Roman" w:hAnsi="Times New Roman"/>
          <w:spacing w:val="-2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pacing w:val="-2"/>
          <w:sz w:val="24"/>
          <w:szCs w:val="24"/>
          <w:lang w:val="en-US"/>
        </w:rPr>
        <w:t>Energiya</w:t>
      </w:r>
      <w:proofErr w:type="spellEnd"/>
      <w:r w:rsidR="00FE4996">
        <w:t xml:space="preserve">» </w:t>
      </w:r>
      <w:r w:rsidR="009830E4" w:rsidRPr="00146D68">
        <w:rPr>
          <w:rFonts w:ascii="Times New Roman" w:hAnsi="Times New Roman"/>
          <w:spacing w:val="-2"/>
          <w:sz w:val="24"/>
          <w:szCs w:val="24"/>
        </w:rPr>
        <w:t xml:space="preserve">настоящим приглашает соответствующие консалтинговые фирмы («Консультанты») выразить свою заинтересованность в предоставлении Услуг. Заинтересованные Консультанты </w:t>
      </w:r>
      <w:r w:rsidR="009830E4">
        <w:rPr>
          <w:rFonts w:ascii="Times New Roman" w:hAnsi="Times New Roman"/>
          <w:spacing w:val="-2"/>
          <w:sz w:val="24"/>
        </w:rPr>
        <w:t>должны предоставить информацию, подтверждающую их наличие необходимой квалификации и соответствующего опыта для оказания Услуг. Критерии отбора:</w:t>
      </w:r>
    </w:p>
    <w:p w14:paraId="01788823" w14:textId="30A730BA" w:rsidR="00FE4996" w:rsidRPr="00FE4996" w:rsidRDefault="00FE4996" w:rsidP="001417B9">
      <w:pPr>
        <w:numPr>
          <w:ilvl w:val="0"/>
          <w:numId w:val="3"/>
        </w:numPr>
        <w:tabs>
          <w:tab w:val="clear" w:pos="720"/>
          <w:tab w:val="num" w:pos="1276"/>
        </w:tabs>
        <w:ind w:left="1134" w:right="-7" w:firstLine="0"/>
        <w:jc w:val="both"/>
        <w:rPr>
          <w:rFonts w:ascii="Times New Roman" w:hAnsi="Times New Roman"/>
          <w:spacing w:val="-2"/>
          <w:sz w:val="24"/>
        </w:rPr>
      </w:pPr>
      <w:r w:rsidRPr="00FE4996">
        <w:rPr>
          <w:rFonts w:ascii="Times New Roman" w:hAnsi="Times New Roman"/>
          <w:spacing w:val="-2"/>
          <w:sz w:val="24"/>
        </w:rPr>
        <w:t xml:space="preserve">Опыт подготовки </w:t>
      </w:r>
      <w:r w:rsidR="001417B9">
        <w:rPr>
          <w:rFonts w:ascii="Times New Roman" w:hAnsi="Times New Roman"/>
          <w:spacing w:val="-2"/>
          <w:sz w:val="24"/>
          <w:lang w:val="ru-RU"/>
        </w:rPr>
        <w:t>ТЭО проекта</w:t>
      </w:r>
      <w:r w:rsidRPr="00FE4996">
        <w:rPr>
          <w:rFonts w:ascii="Times New Roman" w:hAnsi="Times New Roman"/>
          <w:spacing w:val="-2"/>
          <w:sz w:val="24"/>
        </w:rPr>
        <w:t xml:space="preserve"> с компонентами энергоэффективности, ресурсосбережения или оптимизации экологических показателей в Узбекистане или регионе СНГ в рамках проекта, финансируемого МФИ, со стоимостью контракта не менее 900 000 долларов США.</w:t>
      </w:r>
    </w:p>
    <w:p w14:paraId="080B4F54" w14:textId="77777777" w:rsidR="00FE4996" w:rsidRPr="00FE4996" w:rsidRDefault="00FE4996" w:rsidP="001417B9">
      <w:pPr>
        <w:numPr>
          <w:ilvl w:val="0"/>
          <w:numId w:val="3"/>
        </w:numPr>
        <w:tabs>
          <w:tab w:val="clear" w:pos="720"/>
          <w:tab w:val="num" w:pos="1276"/>
        </w:tabs>
        <w:ind w:left="1134" w:right="-7" w:firstLine="0"/>
        <w:jc w:val="both"/>
        <w:rPr>
          <w:rFonts w:ascii="Times New Roman" w:hAnsi="Times New Roman"/>
          <w:spacing w:val="-2"/>
          <w:sz w:val="24"/>
        </w:rPr>
      </w:pPr>
      <w:r w:rsidRPr="00FE4996">
        <w:rPr>
          <w:rFonts w:ascii="Times New Roman" w:hAnsi="Times New Roman"/>
          <w:spacing w:val="-2"/>
          <w:sz w:val="24"/>
        </w:rPr>
        <w:t>Не менее 7 лет опыта в подготовке оценок воздействия на окружающую среду и социальную сферу (ОВОСС), планов управления окружающей средой и социальной сферой (ПУОСС) и планов переселения (ПП) в соответствии с экологическими и социальными стандартами (ЭСС) АБИИ, Всемирного банка, АБР или эквивалентных МФИ (опыт работы с АБИИ будет преимуществом).</w:t>
      </w:r>
    </w:p>
    <w:p w14:paraId="34EF0E3A" w14:textId="77777777" w:rsidR="00FE4996" w:rsidRPr="00FE4996" w:rsidRDefault="00FE4996" w:rsidP="001417B9">
      <w:pPr>
        <w:numPr>
          <w:ilvl w:val="0"/>
          <w:numId w:val="3"/>
        </w:numPr>
        <w:tabs>
          <w:tab w:val="clear" w:pos="720"/>
          <w:tab w:val="num" w:pos="1276"/>
        </w:tabs>
        <w:ind w:left="1134" w:right="-7" w:firstLine="0"/>
        <w:jc w:val="both"/>
        <w:rPr>
          <w:rFonts w:ascii="Times New Roman" w:hAnsi="Times New Roman"/>
          <w:spacing w:val="-2"/>
          <w:sz w:val="24"/>
        </w:rPr>
      </w:pPr>
      <w:r w:rsidRPr="00FE4996">
        <w:rPr>
          <w:rFonts w:ascii="Times New Roman" w:hAnsi="Times New Roman"/>
          <w:spacing w:val="-2"/>
          <w:sz w:val="24"/>
        </w:rPr>
        <w:lastRenderedPageBreak/>
        <w:t>Не менее 7 лет опыта разработки финансово-экономических моделей для планирования инвестиций в инфраструктуру, включая анализ стоимости жизненного цикла, моделирование тарифов и оценку механизмов возмещения затрат.</w:t>
      </w:r>
    </w:p>
    <w:p w14:paraId="52019BB3" w14:textId="19051448" w:rsidR="00FE4996" w:rsidRPr="00FE4996" w:rsidRDefault="00FE4996" w:rsidP="001417B9">
      <w:pPr>
        <w:numPr>
          <w:ilvl w:val="0"/>
          <w:numId w:val="3"/>
        </w:numPr>
        <w:tabs>
          <w:tab w:val="clear" w:pos="720"/>
          <w:tab w:val="num" w:pos="1276"/>
        </w:tabs>
        <w:ind w:left="1134" w:right="-7" w:firstLine="0"/>
        <w:jc w:val="both"/>
        <w:rPr>
          <w:rFonts w:ascii="Times New Roman" w:hAnsi="Times New Roman"/>
          <w:spacing w:val="-2"/>
          <w:sz w:val="24"/>
        </w:rPr>
      </w:pPr>
      <w:r w:rsidRPr="00FE4996">
        <w:rPr>
          <w:rFonts w:ascii="Times New Roman" w:hAnsi="Times New Roman"/>
          <w:spacing w:val="-2"/>
          <w:sz w:val="24"/>
        </w:rPr>
        <w:t>Не менее 7 лет опыта работы по подготовке тендерной документации (включая технические спецификации) на товары и работы в рамках инфраструктурных проектов со стоимостью свыше 20 млн. долл. США в соответствии с руководящими принципами закупок МФИ и национальными стандартами Узбекистана или региона СНГ, включая опыт работы с контрактами на основе FIDIC.</w:t>
      </w:r>
    </w:p>
    <w:p w14:paraId="4AF78F8E" w14:textId="77777777" w:rsidR="00E326A2" w:rsidRPr="00E326A2" w:rsidRDefault="00E326A2" w:rsidP="001417B9">
      <w:pPr>
        <w:numPr>
          <w:ilvl w:val="0"/>
          <w:numId w:val="3"/>
        </w:numPr>
        <w:tabs>
          <w:tab w:val="clear" w:pos="720"/>
          <w:tab w:val="num" w:pos="1276"/>
        </w:tabs>
        <w:ind w:left="1134" w:right="-7" w:firstLine="0"/>
        <w:jc w:val="both"/>
        <w:rPr>
          <w:rFonts w:ascii="Times New Roman" w:hAnsi="Times New Roman"/>
          <w:spacing w:val="-2"/>
          <w:sz w:val="24"/>
        </w:rPr>
      </w:pPr>
      <w:r w:rsidRPr="00E326A2">
        <w:rPr>
          <w:rFonts w:ascii="Times New Roman" w:hAnsi="Times New Roman"/>
          <w:spacing w:val="-2"/>
          <w:sz w:val="24"/>
        </w:rPr>
        <w:t>Продемонстрировать опыт в проведении институциональной, финансовой и правовой диагностики предприятий коммунального обслуживания, включая разработку тарифных моделей, анализ вариантов государственно-частного партнёрства (ГЧП) и подготовку инвестиционных моделей для обеспечения устойчивости предоставления услуг.</w:t>
      </w:r>
    </w:p>
    <w:p w14:paraId="17A12974" w14:textId="77777777" w:rsidR="00FE4996" w:rsidRPr="00FE4996" w:rsidRDefault="00FE4996" w:rsidP="001417B9">
      <w:pPr>
        <w:numPr>
          <w:ilvl w:val="0"/>
          <w:numId w:val="3"/>
        </w:numPr>
        <w:tabs>
          <w:tab w:val="clear" w:pos="720"/>
          <w:tab w:val="num" w:pos="1276"/>
        </w:tabs>
        <w:ind w:left="1134" w:right="-7" w:firstLine="0"/>
        <w:jc w:val="both"/>
        <w:rPr>
          <w:rFonts w:ascii="Times New Roman" w:hAnsi="Times New Roman"/>
          <w:spacing w:val="-2"/>
          <w:sz w:val="24"/>
        </w:rPr>
      </w:pPr>
      <w:r w:rsidRPr="00FE4996">
        <w:rPr>
          <w:rFonts w:ascii="Times New Roman" w:hAnsi="Times New Roman"/>
          <w:spacing w:val="-2"/>
          <w:sz w:val="24"/>
        </w:rPr>
        <w:t>Практический опыт работы в рамках как минимум 3 (трех) проектов, финансируемых МФИ, по взаимодействию с заинтересованными сторонами, коммуникационным стратегиям и внедрению механизмов рассмотрения жалоб в соответствии с передовой практикой МФИ и национальными требованиями.</w:t>
      </w:r>
    </w:p>
    <w:p w14:paraId="1022DC7C" w14:textId="77777777" w:rsidR="00FE4996" w:rsidRDefault="00FE4996" w:rsidP="00FE4996">
      <w:pPr>
        <w:pStyle w:val="af6"/>
        <w:suppressAutoHyphens/>
        <w:jc w:val="both"/>
        <w:rPr>
          <w:rFonts w:ascii="Times New Roman" w:hAnsi="Times New Roman"/>
          <w:i/>
          <w:iCs/>
          <w:spacing w:val="-2"/>
          <w:sz w:val="24"/>
        </w:rPr>
      </w:pPr>
    </w:p>
    <w:p w14:paraId="47A5C81A" w14:textId="4E78ECD7" w:rsidR="00EC50B8" w:rsidRDefault="00C70D43" w:rsidP="00FE4996">
      <w:pPr>
        <w:pStyle w:val="af6"/>
        <w:suppressAutoHyphens/>
        <w:jc w:val="both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>Ключевые эксперты не будут оцениваться на этапе составления короткого списка.</w:t>
      </w:r>
    </w:p>
    <w:p w14:paraId="3DFA76B8" w14:textId="77777777" w:rsidR="00F17486" w:rsidRDefault="00F17486" w:rsidP="00916E24">
      <w:pPr>
        <w:suppressAutoHyphens/>
        <w:jc w:val="both"/>
        <w:rPr>
          <w:rFonts w:ascii="Times New Roman" w:hAnsi="Times New Roman"/>
          <w:spacing w:val="-2"/>
          <w:sz w:val="24"/>
        </w:rPr>
      </w:pPr>
    </w:p>
    <w:p w14:paraId="7C6EC871" w14:textId="548D0B31" w:rsidR="00FE4996" w:rsidRDefault="00082643" w:rsidP="00FE4996">
      <w:pPr>
        <w:pStyle w:val="af6"/>
        <w:numPr>
          <w:ilvl w:val="0"/>
          <w:numId w:val="1"/>
        </w:numPr>
        <w:suppressAutoHyphens/>
        <w:ind w:hanging="720"/>
        <w:jc w:val="both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  <w:lang w:val="ru-RU"/>
        </w:rPr>
        <w:t>З</w:t>
      </w:r>
      <w:proofErr w:type="spellStart"/>
      <w:r w:rsidR="001D70EB" w:rsidRPr="006B0E0B">
        <w:rPr>
          <w:rFonts w:ascii="Times New Roman" w:hAnsi="Times New Roman"/>
          <w:spacing w:val="-2"/>
          <w:sz w:val="24"/>
        </w:rPr>
        <w:t>аинтересованны</w:t>
      </w:r>
      <w:proofErr w:type="spellEnd"/>
      <w:r>
        <w:rPr>
          <w:rFonts w:ascii="Times New Roman" w:hAnsi="Times New Roman"/>
          <w:spacing w:val="-2"/>
          <w:sz w:val="24"/>
          <w:lang w:val="ru-RU"/>
        </w:rPr>
        <w:t>е</w:t>
      </w:r>
      <w:r w:rsidR="001D70EB" w:rsidRPr="006B0E0B">
        <w:rPr>
          <w:rFonts w:ascii="Times New Roman" w:hAnsi="Times New Roman"/>
          <w:spacing w:val="-2"/>
          <w:sz w:val="24"/>
        </w:rPr>
        <w:t xml:space="preserve"> консультант</w:t>
      </w:r>
      <w:r>
        <w:rPr>
          <w:rFonts w:ascii="Times New Roman" w:hAnsi="Times New Roman"/>
          <w:spacing w:val="-2"/>
          <w:sz w:val="24"/>
          <w:lang w:val="ru-RU"/>
        </w:rPr>
        <w:t>ы должны</w:t>
      </w:r>
      <w:r w:rsidR="001D70EB" w:rsidRPr="006B0E0B">
        <w:rPr>
          <w:rFonts w:ascii="Times New Roman" w:hAnsi="Times New Roman"/>
          <w:spacing w:val="-2"/>
          <w:sz w:val="24"/>
        </w:rPr>
        <w:t xml:space="preserve"> </w:t>
      </w:r>
      <w:proofErr w:type="spellStart"/>
      <w:r w:rsidR="001D70EB" w:rsidRPr="006B0E0B">
        <w:rPr>
          <w:rFonts w:ascii="Times New Roman" w:hAnsi="Times New Roman"/>
          <w:spacing w:val="-2"/>
          <w:sz w:val="24"/>
        </w:rPr>
        <w:t>обра</w:t>
      </w:r>
      <w:r>
        <w:rPr>
          <w:rFonts w:ascii="Times New Roman" w:hAnsi="Times New Roman"/>
          <w:spacing w:val="-2"/>
          <w:sz w:val="24"/>
          <w:lang w:val="ru-RU"/>
        </w:rPr>
        <w:t>тить</w:t>
      </w:r>
      <w:proofErr w:type="spellEnd"/>
      <w:r>
        <w:rPr>
          <w:rFonts w:ascii="Times New Roman" w:hAnsi="Times New Roman"/>
          <w:spacing w:val="-2"/>
          <w:sz w:val="24"/>
          <w:lang w:val="ru-RU"/>
        </w:rPr>
        <w:t xml:space="preserve"> внимание </w:t>
      </w:r>
      <w:r w:rsidR="001D70EB" w:rsidRPr="006B0E0B">
        <w:rPr>
          <w:rFonts w:ascii="Times New Roman" w:hAnsi="Times New Roman"/>
          <w:spacing w:val="-2"/>
          <w:sz w:val="24"/>
        </w:rPr>
        <w:t xml:space="preserve">на </w:t>
      </w:r>
      <w:r>
        <w:rPr>
          <w:rFonts w:ascii="Times New Roman" w:hAnsi="Times New Roman"/>
          <w:spacing w:val="-2"/>
          <w:sz w:val="24"/>
          <w:lang w:val="ru-RU"/>
        </w:rPr>
        <w:t>Руководство АБИИ</w:t>
      </w:r>
      <w:r w:rsidR="001D70EB" w:rsidRPr="006B0E0B">
        <w:rPr>
          <w:rFonts w:ascii="Times New Roman" w:hAnsi="Times New Roman"/>
          <w:spacing w:val="-2"/>
          <w:sz w:val="24"/>
        </w:rPr>
        <w:t xml:space="preserve"> по закупкам </w:t>
      </w:r>
      <w:r w:rsidR="00FE4996" w:rsidRPr="00FE4996">
        <w:rPr>
          <w:rFonts w:ascii="Times New Roman" w:hAnsi="Times New Roman"/>
          <w:spacing w:val="-2"/>
          <w:sz w:val="24"/>
        </w:rPr>
        <w:t>(</w:t>
      </w:r>
      <w:r>
        <w:rPr>
          <w:rFonts w:ascii="Times New Roman" w:hAnsi="Times New Roman"/>
          <w:spacing w:val="-2"/>
          <w:sz w:val="24"/>
          <w:lang w:val="ru-RU"/>
        </w:rPr>
        <w:t xml:space="preserve">от </w:t>
      </w:r>
      <w:r w:rsidR="00FE4996" w:rsidRPr="00FE4996">
        <w:rPr>
          <w:rFonts w:ascii="Times New Roman" w:hAnsi="Times New Roman"/>
          <w:spacing w:val="-2"/>
          <w:sz w:val="24"/>
        </w:rPr>
        <w:t>26 июля 2024 г.) («</w:t>
      </w:r>
      <w:r>
        <w:rPr>
          <w:rFonts w:ascii="Times New Roman" w:hAnsi="Times New Roman"/>
          <w:spacing w:val="-2"/>
          <w:sz w:val="24"/>
          <w:lang w:val="ru-RU"/>
        </w:rPr>
        <w:t>Руководство</w:t>
      </w:r>
      <w:r w:rsidR="00FE4996" w:rsidRPr="00FE4996">
        <w:rPr>
          <w:rFonts w:ascii="Times New Roman" w:hAnsi="Times New Roman"/>
          <w:spacing w:val="-2"/>
          <w:sz w:val="24"/>
        </w:rPr>
        <w:t xml:space="preserve"> по закупкам»), с которой можно ознакомиться по адресу:</w:t>
      </w:r>
    </w:p>
    <w:p w14:paraId="6CFEA138" w14:textId="29220E50" w:rsidR="00FE4996" w:rsidRPr="00FE4996" w:rsidRDefault="00000000" w:rsidP="00FE4996">
      <w:pPr>
        <w:pStyle w:val="af6"/>
        <w:suppressAutoHyphens/>
        <w:jc w:val="both"/>
        <w:rPr>
          <w:rFonts w:ascii="Times New Roman" w:hAnsi="Times New Roman"/>
          <w:spacing w:val="-2"/>
          <w:sz w:val="24"/>
        </w:rPr>
      </w:pPr>
      <w:hyperlink r:id="rId8" w:history="1">
        <w:r w:rsidR="00FE4996" w:rsidRPr="009A69EE">
          <w:rPr>
            <w:rStyle w:val="ad"/>
            <w:rFonts w:ascii="Times New Roman" w:hAnsi="Times New Roman"/>
            <w:spacing w:val="-2"/>
            <w:sz w:val="24"/>
          </w:rPr>
          <w:t xml:space="preserve">https://www.aiib.org/en/policies-strategies/_download/operational-directive/AIIB-Directive-on-Procurement-Instructions-for-Recipients-July-26-2024.pdf </w:t>
        </w:r>
      </w:hyperlink>
      <w:r w:rsidR="00FE4996" w:rsidRPr="00FE4996">
        <w:rPr>
          <w:rFonts w:ascii="Times New Roman" w:hAnsi="Times New Roman"/>
          <w:spacing w:val="-2"/>
          <w:sz w:val="24"/>
        </w:rPr>
        <w:t>).</w:t>
      </w:r>
    </w:p>
    <w:p w14:paraId="7F7BE43D" w14:textId="77777777" w:rsidR="00FE4996" w:rsidRPr="00FE4996" w:rsidRDefault="00FE4996" w:rsidP="00FE4996">
      <w:pPr>
        <w:pStyle w:val="ac"/>
        <w:spacing w:before="3"/>
        <w:jc w:val="both"/>
        <w:rPr>
          <w:rFonts w:ascii="Times New Roman" w:hAnsi="Times New Roman"/>
        </w:rPr>
      </w:pPr>
    </w:p>
    <w:p w14:paraId="6155D1CB" w14:textId="6D78A0A5" w:rsidR="00F17486" w:rsidRPr="00095418" w:rsidRDefault="009830E4" w:rsidP="00AA5991">
      <w:pPr>
        <w:pStyle w:val="af6"/>
        <w:numPr>
          <w:ilvl w:val="0"/>
          <w:numId w:val="1"/>
        </w:numPr>
        <w:suppressAutoHyphens/>
        <w:ind w:hanging="720"/>
        <w:jc w:val="both"/>
        <w:rPr>
          <w:rFonts w:ascii="Calibri" w:hAnsi="Calibri" w:cs="Calibri"/>
          <w:szCs w:val="22"/>
        </w:rPr>
      </w:pPr>
      <w:r>
        <w:rPr>
          <w:rFonts w:ascii="Times New Roman" w:hAnsi="Times New Roman"/>
          <w:spacing w:val="-2"/>
          <w:sz w:val="24"/>
        </w:rPr>
        <w:t xml:space="preserve">Консультанты могут объединяться с другими фирмами для повышения своей квалификации, </w:t>
      </w:r>
      <w:r w:rsidR="007C0800" w:rsidRPr="001C4752">
        <w:rPr>
          <w:rFonts w:ascii="Times New Roman" w:hAnsi="Times New Roman"/>
          <w:sz w:val="24"/>
          <w:szCs w:val="24"/>
        </w:rPr>
        <w:t>но должны четко указывать, является ли это сотрудничество совместным предприятием и/или субконсультационной организацией. В случае совместного предприятия все партнеры несут солидарную ответственность по всему контракту, если таковые будут выбраны.</w:t>
      </w:r>
    </w:p>
    <w:p w14:paraId="345E4E4F" w14:textId="77777777" w:rsidR="00F17486" w:rsidRDefault="00F17486" w:rsidP="00916E24">
      <w:pPr>
        <w:suppressAutoHyphens/>
        <w:jc w:val="both"/>
        <w:rPr>
          <w:rFonts w:ascii="Times New Roman" w:hAnsi="Times New Roman"/>
          <w:spacing w:val="-2"/>
          <w:sz w:val="24"/>
        </w:rPr>
      </w:pPr>
    </w:p>
    <w:p w14:paraId="20EF0651" w14:textId="03DD69C9" w:rsidR="009830E4" w:rsidRDefault="001D70EB" w:rsidP="00AA5991">
      <w:pPr>
        <w:pStyle w:val="af6"/>
        <w:numPr>
          <w:ilvl w:val="0"/>
          <w:numId w:val="1"/>
        </w:numPr>
        <w:suppressAutoHyphens/>
        <w:ind w:hanging="720"/>
        <w:jc w:val="both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>Консультант будет выбран в соответствии с QCBS</w:t>
      </w:r>
      <w:r w:rsidR="00E07E32" w:rsidRPr="002E5862">
        <w:rPr>
          <w:rFonts w:ascii="Times New Roman" w:hAnsi="Times New Roman"/>
          <w:i/>
          <w:iCs/>
          <w:spacing w:val="-2"/>
          <w:sz w:val="24"/>
        </w:rPr>
        <w:t xml:space="preserve"> </w:t>
      </w:r>
      <w:r w:rsidR="00E07E32">
        <w:rPr>
          <w:rFonts w:ascii="Times New Roman" w:hAnsi="Times New Roman"/>
          <w:spacing w:val="-2"/>
          <w:sz w:val="24"/>
        </w:rPr>
        <w:t>способом, установленным в Правилах закупок.</w:t>
      </w:r>
    </w:p>
    <w:p w14:paraId="0CD20E32" w14:textId="77777777" w:rsidR="00785CA1" w:rsidRPr="00AA5991" w:rsidRDefault="00785CA1" w:rsidP="00AA5991">
      <w:pPr>
        <w:suppressAutoHyphens/>
        <w:jc w:val="both"/>
        <w:rPr>
          <w:rFonts w:ascii="Times New Roman" w:hAnsi="Times New Roman"/>
          <w:spacing w:val="-2"/>
          <w:sz w:val="24"/>
        </w:rPr>
      </w:pPr>
    </w:p>
    <w:p w14:paraId="7177538D" w14:textId="42F1FD6C" w:rsidR="009830E4" w:rsidRPr="0061314B" w:rsidRDefault="00916E24" w:rsidP="00AA5991">
      <w:pPr>
        <w:pStyle w:val="af6"/>
        <w:numPr>
          <w:ilvl w:val="0"/>
          <w:numId w:val="1"/>
        </w:numPr>
        <w:suppressAutoHyphens/>
        <w:ind w:hanging="720"/>
        <w:jc w:val="both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>Дополнительную информацию можно получить по указанному ниже адресу в рабочее время с 09.00 до 17.00 часов по ташкентскому времени.</w:t>
      </w:r>
    </w:p>
    <w:p w14:paraId="09CD3BB1" w14:textId="77777777" w:rsidR="009830E4" w:rsidRPr="00AA5991" w:rsidRDefault="009830E4" w:rsidP="00AA5991">
      <w:pPr>
        <w:suppressAutoHyphens/>
        <w:jc w:val="both"/>
        <w:rPr>
          <w:rFonts w:ascii="Times New Roman" w:hAnsi="Times New Roman"/>
          <w:spacing w:val="-2"/>
          <w:sz w:val="24"/>
        </w:rPr>
      </w:pPr>
    </w:p>
    <w:p w14:paraId="2177A555" w14:textId="7335A900" w:rsidR="009830E4" w:rsidRPr="00082643" w:rsidRDefault="009830E4" w:rsidP="00AA5991">
      <w:pPr>
        <w:pStyle w:val="af6"/>
        <w:numPr>
          <w:ilvl w:val="0"/>
          <w:numId w:val="1"/>
        </w:numPr>
        <w:suppressAutoHyphens/>
        <w:ind w:hanging="720"/>
        <w:jc w:val="both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</w:rPr>
        <w:t xml:space="preserve">Выражения заинтересованности должны быть доставлены в письменной форме по указанному ниже адресу (лично, по почте, по факсу или по электронной почте) </w:t>
      </w:r>
      <w:r w:rsidRPr="0061314B">
        <w:rPr>
          <w:rFonts w:ascii="Times New Roman" w:hAnsi="Times New Roman"/>
          <w:spacing w:val="-2"/>
          <w:sz w:val="24"/>
          <w:szCs w:val="24"/>
        </w:rPr>
        <w:t xml:space="preserve">до </w:t>
      </w:r>
      <w:r w:rsidR="0061314B" w:rsidRPr="0061314B">
        <w:rPr>
          <w:b/>
          <w:sz w:val="24"/>
          <w:szCs w:val="24"/>
        </w:rPr>
        <w:t>15.00</w:t>
      </w:r>
      <w:r w:rsidR="00082643">
        <w:rPr>
          <w:b/>
          <w:sz w:val="24"/>
          <w:szCs w:val="24"/>
          <w:lang w:val="ru-RU"/>
        </w:rPr>
        <w:t xml:space="preserve"> ч.</w:t>
      </w:r>
      <w:r w:rsidR="0061314B" w:rsidRPr="0061314B">
        <w:rPr>
          <w:b/>
          <w:spacing w:val="-7"/>
          <w:sz w:val="24"/>
          <w:szCs w:val="24"/>
        </w:rPr>
        <w:t xml:space="preserve"> </w:t>
      </w:r>
      <w:r w:rsidR="0061314B" w:rsidRPr="0061314B">
        <w:rPr>
          <w:b/>
          <w:sz w:val="24"/>
          <w:szCs w:val="24"/>
        </w:rPr>
        <w:t xml:space="preserve">Ташкентское время, </w:t>
      </w:r>
      <w:r w:rsidR="007A1D9F">
        <w:rPr>
          <w:b/>
          <w:sz w:val="24"/>
          <w:szCs w:val="24"/>
          <w:lang w:val="ru-RU"/>
        </w:rPr>
        <w:t>19</w:t>
      </w:r>
      <w:r w:rsidR="00C67429" w:rsidRPr="007A1D9F">
        <w:rPr>
          <w:b/>
          <w:sz w:val="24"/>
          <w:szCs w:val="24"/>
          <w:lang w:val="ru-RU"/>
        </w:rPr>
        <w:t xml:space="preserve"> </w:t>
      </w:r>
      <w:r w:rsidR="007A1D9F">
        <w:rPr>
          <w:b/>
          <w:sz w:val="24"/>
          <w:szCs w:val="24"/>
          <w:lang w:val="ru-RU"/>
        </w:rPr>
        <w:t>сентября</w:t>
      </w:r>
      <w:r w:rsidR="0061314B" w:rsidRPr="0061314B">
        <w:rPr>
          <w:b/>
          <w:sz w:val="24"/>
          <w:szCs w:val="24"/>
        </w:rPr>
        <w:t xml:space="preserve"> 2025 года</w:t>
      </w:r>
      <w:r w:rsidR="00082643" w:rsidRPr="00082643">
        <w:rPr>
          <w:b/>
          <w:sz w:val="24"/>
          <w:szCs w:val="24"/>
          <w:lang w:val="ru-RU"/>
        </w:rPr>
        <w:t>.</w:t>
      </w:r>
    </w:p>
    <w:p w14:paraId="328C27DA" w14:textId="77777777" w:rsidR="00082643" w:rsidRPr="00082643" w:rsidRDefault="00082643" w:rsidP="00082643">
      <w:pPr>
        <w:pStyle w:val="af6"/>
        <w:rPr>
          <w:rFonts w:ascii="Times New Roman" w:hAnsi="Times New Roman"/>
          <w:spacing w:val="-2"/>
          <w:sz w:val="24"/>
          <w:szCs w:val="24"/>
        </w:rPr>
      </w:pPr>
    </w:p>
    <w:p w14:paraId="07C1D81B" w14:textId="77777777" w:rsidR="00082643" w:rsidRPr="0061314B" w:rsidRDefault="00082643" w:rsidP="00082643">
      <w:pPr>
        <w:pStyle w:val="af6"/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</w:p>
    <w:p w14:paraId="15A2F09C" w14:textId="258852E4" w:rsidR="0061314B" w:rsidRPr="00B11C83" w:rsidRDefault="00082643" w:rsidP="0061314B">
      <w:pPr>
        <w:pStyle w:val="ac"/>
        <w:tabs>
          <w:tab w:val="left" w:pos="1441"/>
        </w:tabs>
        <w:ind w:right="1450"/>
      </w:pPr>
      <w:r>
        <w:rPr>
          <w:spacing w:val="-4"/>
          <w:lang w:val="ru-RU"/>
        </w:rPr>
        <w:t>Обращение на имя</w:t>
      </w:r>
      <w:r w:rsidR="0061314B" w:rsidRPr="007755A1">
        <w:rPr>
          <w:spacing w:val="-4"/>
        </w:rPr>
        <w:t xml:space="preserve">: </w:t>
      </w:r>
      <w:r w:rsidR="0061314B">
        <w:rPr>
          <w:spacing w:val="-4"/>
        </w:rPr>
        <w:t>Насретдинов Н</w:t>
      </w:r>
      <w:r>
        <w:rPr>
          <w:spacing w:val="-4"/>
          <w:lang w:val="ru-RU"/>
        </w:rPr>
        <w:t>.</w:t>
      </w:r>
      <w:r w:rsidR="0061314B">
        <w:rPr>
          <w:spacing w:val="-4"/>
        </w:rPr>
        <w:t>Т</w:t>
      </w:r>
      <w:r>
        <w:rPr>
          <w:spacing w:val="-4"/>
          <w:lang w:val="ru-RU"/>
        </w:rPr>
        <w:t>.</w:t>
      </w:r>
      <w:r w:rsidR="0061314B" w:rsidRPr="00B11C83">
        <w:tab/>
      </w:r>
    </w:p>
    <w:p w14:paraId="26F5565B" w14:textId="567408BF" w:rsidR="0061314B" w:rsidRPr="00454849" w:rsidRDefault="0061314B" w:rsidP="0061314B">
      <w:pPr>
        <w:pStyle w:val="ac"/>
        <w:tabs>
          <w:tab w:val="left" w:pos="1441"/>
        </w:tabs>
        <w:ind w:right="1062"/>
      </w:pPr>
      <w:r w:rsidRPr="007755A1">
        <w:t>Вниманию: Директора ООО «</w:t>
      </w:r>
      <w:proofErr w:type="spellStart"/>
      <w:r w:rsidR="00082643">
        <w:rPr>
          <w:lang w:val="en-US"/>
        </w:rPr>
        <w:t>Yashil</w:t>
      </w:r>
      <w:proofErr w:type="spellEnd"/>
      <w:r w:rsidR="00082643" w:rsidRPr="00082643">
        <w:rPr>
          <w:lang w:val="ru-RU"/>
        </w:rPr>
        <w:t xml:space="preserve"> </w:t>
      </w:r>
      <w:proofErr w:type="spellStart"/>
      <w:r w:rsidR="00082643">
        <w:rPr>
          <w:lang w:val="en-US"/>
        </w:rPr>
        <w:t>Energiya</w:t>
      </w:r>
      <w:proofErr w:type="spellEnd"/>
      <w:r w:rsidR="00082643">
        <w:rPr>
          <w:lang w:val="ru-RU"/>
        </w:rPr>
        <w:t xml:space="preserve">» </w:t>
      </w:r>
    </w:p>
    <w:p w14:paraId="2CFEB80D" w14:textId="63BE110D" w:rsidR="0061314B" w:rsidRDefault="0061314B" w:rsidP="00082643">
      <w:pPr>
        <w:pStyle w:val="ac"/>
        <w:tabs>
          <w:tab w:val="left" w:pos="1441"/>
        </w:tabs>
        <w:ind w:right="702"/>
      </w:pPr>
      <w:r>
        <w:t xml:space="preserve">Адрес: Ташкент, </w:t>
      </w:r>
      <w:proofErr w:type="spellStart"/>
      <w:r w:rsidRPr="00011D60">
        <w:t>Юнусобадский</w:t>
      </w:r>
      <w:proofErr w:type="spellEnd"/>
      <w:r w:rsidRPr="00011D60">
        <w:t xml:space="preserve"> район, </w:t>
      </w:r>
      <w:r w:rsidR="00082643">
        <w:rPr>
          <w:lang w:val="ru-RU"/>
        </w:rPr>
        <w:t xml:space="preserve">улица </w:t>
      </w:r>
      <w:proofErr w:type="spellStart"/>
      <w:r w:rsidRPr="00011D60">
        <w:t>Чынг</w:t>
      </w:r>
      <w:r w:rsidR="00082643">
        <w:rPr>
          <w:lang w:val="ru-RU"/>
        </w:rPr>
        <w:t>ыз</w:t>
      </w:r>
      <w:proofErr w:type="spellEnd"/>
      <w:r w:rsidRPr="00011D60">
        <w:t xml:space="preserve"> Айтматова</w:t>
      </w:r>
      <w:r w:rsidR="00082643">
        <w:rPr>
          <w:lang w:val="ru-RU"/>
        </w:rPr>
        <w:t xml:space="preserve"> 1 тупик</w:t>
      </w:r>
      <w:r>
        <w:t>, 2Б</w:t>
      </w:r>
    </w:p>
    <w:p w14:paraId="42E7A024" w14:textId="77777777" w:rsidR="0061314B" w:rsidRDefault="0061314B" w:rsidP="0061314B">
      <w:pPr>
        <w:pStyle w:val="ac"/>
        <w:tabs>
          <w:tab w:val="left" w:pos="1441"/>
        </w:tabs>
        <w:ind w:right="1062"/>
      </w:pPr>
      <w:r w:rsidRPr="007755A1">
        <w:lastRenderedPageBreak/>
        <w:t xml:space="preserve">Электронная почта: </w:t>
      </w:r>
      <w:hyperlink r:id="rId9" w:history="1">
        <w:r w:rsidRPr="00B3479B">
          <w:rPr>
            <w:rStyle w:val="ad"/>
          </w:rPr>
          <w:t>aiib@yashil-energiya.uz</w:t>
        </w:r>
      </w:hyperlink>
    </w:p>
    <w:sectPr w:rsidR="0061314B" w:rsidSect="00082643">
      <w:headerReference w:type="default" r:id="rId10"/>
      <w:endnotePr>
        <w:numFmt w:val="decimal"/>
      </w:endnotePr>
      <w:pgSz w:w="12240" w:h="15840"/>
      <w:pgMar w:top="124" w:right="1800" w:bottom="1440" w:left="180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4E6B5" w14:textId="77777777" w:rsidR="00BC228B" w:rsidRDefault="00BC228B">
      <w:r>
        <w:separator/>
      </w:r>
    </w:p>
  </w:endnote>
  <w:endnote w:type="continuationSeparator" w:id="0">
    <w:p w14:paraId="218E47C2" w14:textId="77777777" w:rsidR="00BC228B" w:rsidRDefault="00BC228B">
      <w:r>
        <w:rPr>
          <w:sz w:val="24"/>
        </w:rPr>
        <w:t xml:space="preserve"> </w:t>
      </w:r>
    </w:p>
  </w:endnote>
  <w:endnote w:type="continuationNotice" w:id="1">
    <w:p w14:paraId="08F34FDC" w14:textId="77777777" w:rsidR="00BC228B" w:rsidRDefault="00BC228B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G Times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AFF85" w14:textId="77777777" w:rsidR="00BC228B" w:rsidRDefault="00BC228B">
      <w:r>
        <w:rPr>
          <w:sz w:val="24"/>
        </w:rPr>
        <w:separator/>
      </w:r>
    </w:p>
  </w:footnote>
  <w:footnote w:type="continuationSeparator" w:id="0">
    <w:p w14:paraId="03776C08" w14:textId="77777777" w:rsidR="00BC228B" w:rsidRDefault="00BC2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CC982" w14:textId="77777777" w:rsidR="009830E4" w:rsidRDefault="009830E4">
    <w:pPr>
      <w:spacing w:after="140" w:line="100" w:lineRule="exact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4976"/>
    <w:multiLevelType w:val="hybridMultilevel"/>
    <w:tmpl w:val="0D12D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5559C"/>
    <w:multiLevelType w:val="multilevel"/>
    <w:tmpl w:val="2264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F641A"/>
    <w:multiLevelType w:val="hybridMultilevel"/>
    <w:tmpl w:val="F02A0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797781">
    <w:abstractNumId w:val="0"/>
  </w:num>
  <w:num w:numId="2" w16cid:durableId="371464781">
    <w:abstractNumId w:val="2"/>
  </w:num>
  <w:num w:numId="3" w16cid:durableId="1772124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95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0B8"/>
    <w:rsid w:val="000168DA"/>
    <w:rsid w:val="00026BA1"/>
    <w:rsid w:val="000447BE"/>
    <w:rsid w:val="00065868"/>
    <w:rsid w:val="0007139E"/>
    <w:rsid w:val="00082643"/>
    <w:rsid w:val="00093309"/>
    <w:rsid w:val="00095418"/>
    <w:rsid w:val="000A4184"/>
    <w:rsid w:val="000C0EC0"/>
    <w:rsid w:val="000C4041"/>
    <w:rsid w:val="00126E3B"/>
    <w:rsid w:val="001317FD"/>
    <w:rsid w:val="00137802"/>
    <w:rsid w:val="001417B9"/>
    <w:rsid w:val="00146D68"/>
    <w:rsid w:val="001530FC"/>
    <w:rsid w:val="001648C2"/>
    <w:rsid w:val="00196614"/>
    <w:rsid w:val="001B0D84"/>
    <w:rsid w:val="001B5BE8"/>
    <w:rsid w:val="001C4752"/>
    <w:rsid w:val="001D70EB"/>
    <w:rsid w:val="00200479"/>
    <w:rsid w:val="00231783"/>
    <w:rsid w:val="002727A9"/>
    <w:rsid w:val="002754AB"/>
    <w:rsid w:val="002B2047"/>
    <w:rsid w:val="002C4377"/>
    <w:rsid w:val="002D305F"/>
    <w:rsid w:val="002E5862"/>
    <w:rsid w:val="003176BA"/>
    <w:rsid w:val="003245BD"/>
    <w:rsid w:val="003264DC"/>
    <w:rsid w:val="00357959"/>
    <w:rsid w:val="00372355"/>
    <w:rsid w:val="00394CE1"/>
    <w:rsid w:val="003B0ADD"/>
    <w:rsid w:val="004011E2"/>
    <w:rsid w:val="004019F6"/>
    <w:rsid w:val="00436995"/>
    <w:rsid w:val="00447B7B"/>
    <w:rsid w:val="004972BE"/>
    <w:rsid w:val="004A5E02"/>
    <w:rsid w:val="004C1F52"/>
    <w:rsid w:val="004C3F92"/>
    <w:rsid w:val="004E10FD"/>
    <w:rsid w:val="004E721D"/>
    <w:rsid w:val="00561114"/>
    <w:rsid w:val="00593053"/>
    <w:rsid w:val="005A0276"/>
    <w:rsid w:val="0061314B"/>
    <w:rsid w:val="00684E8F"/>
    <w:rsid w:val="006876FE"/>
    <w:rsid w:val="006B0E0B"/>
    <w:rsid w:val="006C748B"/>
    <w:rsid w:val="006D5418"/>
    <w:rsid w:val="006D5C4A"/>
    <w:rsid w:val="006D6898"/>
    <w:rsid w:val="006F3706"/>
    <w:rsid w:val="00710A6C"/>
    <w:rsid w:val="00745F36"/>
    <w:rsid w:val="0077158E"/>
    <w:rsid w:val="00783AF6"/>
    <w:rsid w:val="00785CA1"/>
    <w:rsid w:val="007A1D9F"/>
    <w:rsid w:val="007C0800"/>
    <w:rsid w:val="007D59F6"/>
    <w:rsid w:val="008174CB"/>
    <w:rsid w:val="00825B5C"/>
    <w:rsid w:val="0083275E"/>
    <w:rsid w:val="00865470"/>
    <w:rsid w:val="008916D7"/>
    <w:rsid w:val="008929AC"/>
    <w:rsid w:val="00894F73"/>
    <w:rsid w:val="008A4AA7"/>
    <w:rsid w:val="008C61C6"/>
    <w:rsid w:val="008D38F1"/>
    <w:rsid w:val="008F2097"/>
    <w:rsid w:val="009063A0"/>
    <w:rsid w:val="00916E24"/>
    <w:rsid w:val="0092546E"/>
    <w:rsid w:val="00930D65"/>
    <w:rsid w:val="00942470"/>
    <w:rsid w:val="00945686"/>
    <w:rsid w:val="00981849"/>
    <w:rsid w:val="009830E4"/>
    <w:rsid w:val="009A68A1"/>
    <w:rsid w:val="009B3573"/>
    <w:rsid w:val="009C3C43"/>
    <w:rsid w:val="009C747E"/>
    <w:rsid w:val="009D54D0"/>
    <w:rsid w:val="00A05A45"/>
    <w:rsid w:val="00A11898"/>
    <w:rsid w:val="00A20E86"/>
    <w:rsid w:val="00A4361F"/>
    <w:rsid w:val="00A443FF"/>
    <w:rsid w:val="00A90DFA"/>
    <w:rsid w:val="00AA47F0"/>
    <w:rsid w:val="00AA5991"/>
    <w:rsid w:val="00AB177D"/>
    <w:rsid w:val="00AB399E"/>
    <w:rsid w:val="00AB6CFB"/>
    <w:rsid w:val="00AB71C1"/>
    <w:rsid w:val="00B20153"/>
    <w:rsid w:val="00B335B4"/>
    <w:rsid w:val="00B3630A"/>
    <w:rsid w:val="00B81195"/>
    <w:rsid w:val="00BA4299"/>
    <w:rsid w:val="00BC073A"/>
    <w:rsid w:val="00BC1BB9"/>
    <w:rsid w:val="00BC228B"/>
    <w:rsid w:val="00BD14B2"/>
    <w:rsid w:val="00BD6CBC"/>
    <w:rsid w:val="00BE260C"/>
    <w:rsid w:val="00C24DF1"/>
    <w:rsid w:val="00C34EFB"/>
    <w:rsid w:val="00C45A7E"/>
    <w:rsid w:val="00C55D76"/>
    <w:rsid w:val="00C67429"/>
    <w:rsid w:val="00C70D43"/>
    <w:rsid w:val="00C820B0"/>
    <w:rsid w:val="00CA1146"/>
    <w:rsid w:val="00CD158A"/>
    <w:rsid w:val="00D12616"/>
    <w:rsid w:val="00D24F28"/>
    <w:rsid w:val="00D35A53"/>
    <w:rsid w:val="00D51573"/>
    <w:rsid w:val="00D66483"/>
    <w:rsid w:val="00D8414F"/>
    <w:rsid w:val="00DA020C"/>
    <w:rsid w:val="00DA15DD"/>
    <w:rsid w:val="00DB0304"/>
    <w:rsid w:val="00DD7362"/>
    <w:rsid w:val="00DF15A5"/>
    <w:rsid w:val="00DF4F57"/>
    <w:rsid w:val="00E07E32"/>
    <w:rsid w:val="00E2181A"/>
    <w:rsid w:val="00E326A2"/>
    <w:rsid w:val="00EA730C"/>
    <w:rsid w:val="00EB5460"/>
    <w:rsid w:val="00EC50B8"/>
    <w:rsid w:val="00EC5C66"/>
    <w:rsid w:val="00F017D2"/>
    <w:rsid w:val="00F1274C"/>
    <w:rsid w:val="00F15395"/>
    <w:rsid w:val="00F17486"/>
    <w:rsid w:val="00F63325"/>
    <w:rsid w:val="00F67564"/>
    <w:rsid w:val="00FD056C"/>
    <w:rsid w:val="00FD392A"/>
    <w:rsid w:val="00FE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8943B3"/>
  <w15:docId w15:val="{62B56377-B9CD-491D-B7B5-A5D2D19E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AA7"/>
    <w:rPr>
      <w:rFonts w:ascii="CG Times" w:hAnsi="CG Times"/>
      <w:sz w:val="22"/>
    </w:rPr>
  </w:style>
  <w:style w:type="paragraph" w:styleId="1">
    <w:name w:val="heading 1"/>
    <w:basedOn w:val="a"/>
    <w:next w:val="a"/>
    <w:qFormat/>
    <w:rsid w:val="008A4AA7"/>
    <w:pPr>
      <w:keepNext/>
      <w:keepLines/>
      <w:tabs>
        <w:tab w:val="left" w:pos="-720"/>
      </w:tabs>
      <w:suppressAutoHyphens/>
      <w:jc w:val="center"/>
      <w:outlineLvl w:val="0"/>
    </w:pPr>
    <w:rPr>
      <w:rFonts w:ascii="Times New Roman" w:hAnsi="Times New Roman"/>
      <w:b/>
      <w:smallCaps/>
      <w:sz w:val="32"/>
    </w:rPr>
  </w:style>
  <w:style w:type="paragraph" w:styleId="2">
    <w:name w:val="heading 2"/>
    <w:basedOn w:val="a"/>
    <w:next w:val="a"/>
    <w:qFormat/>
    <w:rsid w:val="008A4AA7"/>
    <w:pPr>
      <w:keepNext/>
      <w:keepLines/>
      <w:tabs>
        <w:tab w:val="left" w:pos="-720"/>
      </w:tabs>
      <w:suppressAutoHyphens/>
      <w:jc w:val="center"/>
      <w:outlineLvl w:val="1"/>
    </w:pPr>
    <w:rPr>
      <w:b/>
      <w:smallCaps/>
    </w:rPr>
  </w:style>
  <w:style w:type="paragraph" w:styleId="3">
    <w:name w:val="heading 3"/>
    <w:basedOn w:val="a"/>
    <w:next w:val="a"/>
    <w:qFormat/>
    <w:rsid w:val="008A4AA7"/>
    <w:pPr>
      <w:keepNext/>
      <w:keepLines/>
      <w:tabs>
        <w:tab w:val="left" w:pos="-720"/>
      </w:tabs>
      <w:suppressAutoHyphens/>
      <w:outlineLvl w:val="2"/>
    </w:pPr>
    <w:rPr>
      <w:b/>
    </w:rPr>
  </w:style>
  <w:style w:type="paragraph" w:styleId="4">
    <w:name w:val="heading 4"/>
    <w:basedOn w:val="a"/>
    <w:next w:val="a"/>
    <w:qFormat/>
    <w:rsid w:val="008A4AA7"/>
    <w:pPr>
      <w:keepNext/>
      <w:keepLines/>
      <w:tabs>
        <w:tab w:val="left" w:pos="-720"/>
      </w:tabs>
      <w:suppressAutoHyphens/>
      <w:outlineLvl w:val="3"/>
    </w:pPr>
    <w:rPr>
      <w:b/>
      <w:i/>
    </w:rPr>
  </w:style>
  <w:style w:type="paragraph" w:styleId="5">
    <w:name w:val="heading 5"/>
    <w:basedOn w:val="a"/>
    <w:next w:val="a"/>
    <w:qFormat/>
    <w:rsid w:val="008A4AA7"/>
    <w:pPr>
      <w:tabs>
        <w:tab w:val="left" w:pos="-720"/>
      </w:tabs>
      <w:suppressAutoHyphens/>
      <w:outlineLvl w:val="4"/>
    </w:pPr>
  </w:style>
  <w:style w:type="paragraph" w:styleId="6">
    <w:name w:val="heading 6"/>
    <w:basedOn w:val="a"/>
    <w:next w:val="a"/>
    <w:qFormat/>
    <w:rsid w:val="008A4AA7"/>
    <w:pPr>
      <w:tabs>
        <w:tab w:val="left" w:pos="-720"/>
      </w:tabs>
      <w:suppressAutoHyphens/>
      <w:outlineLvl w:val="5"/>
    </w:pPr>
  </w:style>
  <w:style w:type="paragraph" w:styleId="7">
    <w:name w:val="heading 7"/>
    <w:basedOn w:val="a"/>
    <w:next w:val="a"/>
    <w:qFormat/>
    <w:rsid w:val="008A4AA7"/>
    <w:pPr>
      <w:tabs>
        <w:tab w:val="left" w:pos="-720"/>
      </w:tabs>
      <w:suppressAutoHyphens/>
      <w:outlineLvl w:val="6"/>
    </w:pPr>
  </w:style>
  <w:style w:type="paragraph" w:styleId="8">
    <w:name w:val="heading 8"/>
    <w:basedOn w:val="a"/>
    <w:next w:val="a"/>
    <w:qFormat/>
    <w:rsid w:val="008A4AA7"/>
    <w:pPr>
      <w:tabs>
        <w:tab w:val="left" w:pos="-720"/>
      </w:tabs>
      <w:suppressAutoHyphens/>
      <w:outlineLvl w:val="7"/>
    </w:pPr>
  </w:style>
  <w:style w:type="paragraph" w:styleId="9">
    <w:name w:val="heading 9"/>
    <w:basedOn w:val="a"/>
    <w:next w:val="a"/>
    <w:qFormat/>
    <w:rsid w:val="008A4AA7"/>
    <w:pPr>
      <w:tabs>
        <w:tab w:val="left" w:pos="-720"/>
      </w:tabs>
      <w:suppressAutoHyphens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">
    <w:name w:val="Default Paragraph Fo"/>
    <w:basedOn w:val="a0"/>
    <w:rsid w:val="008A4AA7"/>
  </w:style>
  <w:style w:type="paragraph" w:customStyle="1" w:styleId="ChapterNumber">
    <w:name w:val="ChapterNumber"/>
    <w:rsid w:val="008A4AA7"/>
    <w:pPr>
      <w:tabs>
        <w:tab w:val="left" w:pos="-720"/>
      </w:tabs>
      <w:suppressAutoHyphens/>
    </w:pPr>
    <w:rPr>
      <w:rFonts w:ascii="CG Times" w:hAnsi="CG Times"/>
      <w:sz w:val="22"/>
    </w:rPr>
  </w:style>
  <w:style w:type="paragraph" w:styleId="a3">
    <w:name w:val="footer"/>
    <w:basedOn w:val="a"/>
    <w:semiHidden/>
    <w:rsid w:val="008A4AA7"/>
    <w:pPr>
      <w:tabs>
        <w:tab w:val="left" w:pos="360"/>
        <w:tab w:val="right" w:pos="9000"/>
      </w:tabs>
      <w:suppressAutoHyphens/>
    </w:pPr>
  </w:style>
  <w:style w:type="character" w:styleId="a4">
    <w:name w:val="footnote reference"/>
    <w:basedOn w:val="a0"/>
    <w:semiHidden/>
    <w:rsid w:val="008A4AA7"/>
    <w:rPr>
      <w:rFonts w:ascii="CG Times" w:hAnsi="CG Times"/>
      <w:noProof w:val="0"/>
      <w:sz w:val="22"/>
      <w:vertAlign w:val="superscript"/>
      <w:lang w:val="ru"/>
    </w:rPr>
  </w:style>
  <w:style w:type="paragraph" w:styleId="a5">
    <w:name w:val="footnote text"/>
    <w:basedOn w:val="a"/>
    <w:semiHidden/>
    <w:rsid w:val="008A4AA7"/>
    <w:pPr>
      <w:tabs>
        <w:tab w:val="left" w:pos="-720"/>
      </w:tabs>
      <w:suppressAutoHyphens/>
    </w:pPr>
    <w:rPr>
      <w:rFonts w:ascii="Times New Roman" w:hAnsi="Times New Roman"/>
      <w:sz w:val="20"/>
    </w:rPr>
  </w:style>
  <w:style w:type="paragraph" w:styleId="a6">
    <w:name w:val="header"/>
    <w:basedOn w:val="a"/>
    <w:semiHidden/>
    <w:rsid w:val="008A4AA7"/>
    <w:pPr>
      <w:tabs>
        <w:tab w:val="left" w:pos="360"/>
        <w:tab w:val="left" w:pos="7560"/>
        <w:tab w:val="left" w:pos="8280"/>
        <w:tab w:val="left" w:pos="9000"/>
      </w:tabs>
      <w:suppressAutoHyphens/>
    </w:pPr>
  </w:style>
  <w:style w:type="paragraph" w:styleId="a7">
    <w:name w:val="Normal Indent"/>
    <w:basedOn w:val="a"/>
    <w:semiHidden/>
    <w:rsid w:val="008A4AA7"/>
    <w:pPr>
      <w:tabs>
        <w:tab w:val="left" w:pos="-720"/>
      </w:tabs>
      <w:suppressAutoHyphens/>
    </w:pPr>
  </w:style>
  <w:style w:type="paragraph" w:customStyle="1" w:styleId="TextBox">
    <w:name w:val="Text Box"/>
    <w:rsid w:val="008A4AA7"/>
    <w:pPr>
      <w:keepNext/>
      <w:keepLines/>
      <w:tabs>
        <w:tab w:val="left" w:pos="-720"/>
      </w:tabs>
      <w:suppressAutoHyphens/>
      <w:jc w:val="both"/>
    </w:pPr>
    <w:rPr>
      <w:spacing w:val="-2"/>
      <w:sz w:val="22"/>
    </w:rPr>
  </w:style>
  <w:style w:type="paragraph" w:customStyle="1" w:styleId="TextBoxdots">
    <w:name w:val="Text Box (dots)"/>
    <w:rsid w:val="008A4AA7"/>
    <w:pPr>
      <w:keepNext/>
      <w:keepLines/>
      <w:tabs>
        <w:tab w:val="left" w:pos="-720"/>
      </w:tabs>
      <w:suppressAutoHyphens/>
      <w:jc w:val="both"/>
    </w:pPr>
    <w:rPr>
      <w:spacing w:val="-2"/>
      <w:sz w:val="22"/>
    </w:rPr>
  </w:style>
  <w:style w:type="paragraph" w:customStyle="1" w:styleId="TextBoxFramed">
    <w:name w:val="Text Box Framed"/>
    <w:rsid w:val="008A4AA7"/>
    <w:pPr>
      <w:keepNext/>
      <w:keepLines/>
      <w:tabs>
        <w:tab w:val="left" w:pos="-720"/>
      </w:tabs>
      <w:suppressAutoHyphens/>
    </w:pPr>
    <w:rPr>
      <w:sz w:val="22"/>
    </w:rPr>
  </w:style>
  <w:style w:type="paragraph" w:customStyle="1" w:styleId="TextBoxUnframed">
    <w:name w:val="Text Box Unframed"/>
    <w:rsid w:val="008A4AA7"/>
    <w:pPr>
      <w:keepNext/>
      <w:keepLines/>
      <w:tabs>
        <w:tab w:val="left" w:pos="-720"/>
      </w:tabs>
      <w:suppressAutoHyphens/>
    </w:pPr>
    <w:rPr>
      <w:sz w:val="22"/>
    </w:rPr>
  </w:style>
  <w:style w:type="paragraph" w:customStyle="1" w:styleId="TOC11">
    <w:name w:val="TOC 11"/>
    <w:rsid w:val="008A4AA7"/>
    <w:pPr>
      <w:tabs>
        <w:tab w:val="left" w:pos="360"/>
      </w:tabs>
      <w:suppressAutoHyphens/>
    </w:pPr>
    <w:rPr>
      <w:rFonts w:ascii="CG Times" w:hAnsi="CG Times"/>
      <w:smallCaps/>
      <w:sz w:val="22"/>
    </w:rPr>
  </w:style>
  <w:style w:type="paragraph" w:styleId="20">
    <w:name w:val="toc 2"/>
    <w:basedOn w:val="a"/>
    <w:next w:val="a"/>
    <w:semiHidden/>
    <w:rsid w:val="008A4AA7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30">
    <w:name w:val="toc 3"/>
    <w:basedOn w:val="a"/>
    <w:next w:val="a"/>
    <w:semiHidden/>
    <w:rsid w:val="008A4AA7"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40">
    <w:name w:val="toc 4"/>
    <w:basedOn w:val="a"/>
    <w:next w:val="a"/>
    <w:semiHidden/>
    <w:rsid w:val="008A4AA7"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50">
    <w:name w:val="toc 5"/>
    <w:basedOn w:val="a"/>
    <w:next w:val="a"/>
    <w:semiHidden/>
    <w:rsid w:val="008A4AA7"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customStyle="1" w:styleId="BankNormal">
    <w:name w:val="BankNormal"/>
    <w:rsid w:val="008A4AA7"/>
    <w:pPr>
      <w:tabs>
        <w:tab w:val="left" w:pos="-720"/>
      </w:tabs>
      <w:suppressAutoHyphens/>
    </w:pPr>
    <w:rPr>
      <w:rFonts w:ascii="CG Times" w:hAnsi="CG Times"/>
      <w:sz w:val="22"/>
    </w:rPr>
  </w:style>
  <w:style w:type="paragraph" w:customStyle="1" w:styleId="Heading1a">
    <w:name w:val="Heading 1a"/>
    <w:rsid w:val="008A4AA7"/>
    <w:pPr>
      <w:keepNext/>
      <w:keepLines/>
      <w:tabs>
        <w:tab w:val="left" w:pos="-720"/>
      </w:tabs>
      <w:suppressAutoHyphens/>
      <w:jc w:val="center"/>
    </w:pPr>
    <w:rPr>
      <w:b/>
      <w:smallCaps/>
      <w:sz w:val="32"/>
    </w:rPr>
  </w:style>
  <w:style w:type="paragraph" w:styleId="60">
    <w:name w:val="toc 6"/>
    <w:basedOn w:val="a"/>
    <w:next w:val="a"/>
    <w:semiHidden/>
    <w:rsid w:val="008A4AA7"/>
    <w:pPr>
      <w:tabs>
        <w:tab w:val="left" w:pos="9000"/>
        <w:tab w:val="right" w:pos="9360"/>
      </w:tabs>
      <w:suppressAutoHyphens/>
      <w:ind w:left="720" w:hanging="720"/>
    </w:pPr>
  </w:style>
  <w:style w:type="paragraph" w:styleId="70">
    <w:name w:val="toc 7"/>
    <w:basedOn w:val="a"/>
    <w:next w:val="a"/>
    <w:semiHidden/>
    <w:rsid w:val="008A4AA7"/>
    <w:pPr>
      <w:suppressAutoHyphens/>
      <w:ind w:left="720" w:hanging="720"/>
    </w:pPr>
  </w:style>
  <w:style w:type="paragraph" w:styleId="80">
    <w:name w:val="toc 8"/>
    <w:basedOn w:val="a"/>
    <w:next w:val="a"/>
    <w:semiHidden/>
    <w:rsid w:val="008A4AA7"/>
    <w:pPr>
      <w:tabs>
        <w:tab w:val="left" w:pos="9000"/>
        <w:tab w:val="right" w:pos="9360"/>
      </w:tabs>
      <w:suppressAutoHyphens/>
      <w:ind w:left="720" w:hanging="720"/>
    </w:pPr>
  </w:style>
  <w:style w:type="paragraph" w:styleId="90">
    <w:name w:val="toc 9"/>
    <w:basedOn w:val="a"/>
    <w:next w:val="a"/>
    <w:semiHidden/>
    <w:rsid w:val="008A4AA7"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a8">
    <w:name w:val="endnote text"/>
    <w:basedOn w:val="a"/>
    <w:semiHidden/>
    <w:rsid w:val="008A4AA7"/>
    <w:pPr>
      <w:tabs>
        <w:tab w:val="left" w:pos="-720"/>
      </w:tabs>
      <w:suppressAutoHyphens/>
    </w:pPr>
    <w:rPr>
      <w:rFonts w:ascii="Times New Roman" w:hAnsi="Times New Roman"/>
      <w:sz w:val="20"/>
    </w:rPr>
  </w:style>
  <w:style w:type="character" w:styleId="a9">
    <w:name w:val="endnote reference"/>
    <w:basedOn w:val="a0"/>
    <w:semiHidden/>
    <w:rsid w:val="008A4AA7"/>
    <w:rPr>
      <w:rFonts w:ascii="CG Times" w:hAnsi="CG Times"/>
      <w:noProof w:val="0"/>
      <w:sz w:val="22"/>
      <w:vertAlign w:val="superscript"/>
      <w:lang w:val="ru"/>
    </w:rPr>
  </w:style>
  <w:style w:type="paragraph" w:styleId="10">
    <w:name w:val="toc 1"/>
    <w:basedOn w:val="a"/>
    <w:next w:val="a"/>
    <w:semiHidden/>
    <w:rsid w:val="008A4AA7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11">
    <w:name w:val="index 1"/>
    <w:basedOn w:val="a"/>
    <w:next w:val="a"/>
    <w:semiHidden/>
    <w:rsid w:val="008A4AA7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21">
    <w:name w:val="index 2"/>
    <w:basedOn w:val="a"/>
    <w:next w:val="a"/>
    <w:semiHidden/>
    <w:rsid w:val="008A4AA7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aa">
    <w:name w:val="toa heading"/>
    <w:basedOn w:val="a"/>
    <w:next w:val="a"/>
    <w:semiHidden/>
    <w:rsid w:val="008A4AA7"/>
    <w:pPr>
      <w:tabs>
        <w:tab w:val="left" w:pos="9000"/>
        <w:tab w:val="right" w:pos="9360"/>
      </w:tabs>
      <w:suppressAutoHyphens/>
    </w:pPr>
  </w:style>
  <w:style w:type="paragraph" w:styleId="ab">
    <w:name w:val="caption"/>
    <w:basedOn w:val="a"/>
    <w:next w:val="a"/>
    <w:qFormat/>
    <w:rsid w:val="008A4AA7"/>
    <w:rPr>
      <w:sz w:val="24"/>
    </w:rPr>
  </w:style>
  <w:style w:type="character" w:customStyle="1" w:styleId="EquationCaption">
    <w:name w:val="_Equation Caption"/>
    <w:rsid w:val="008A4AA7"/>
  </w:style>
  <w:style w:type="paragraph" w:styleId="ac">
    <w:name w:val="Body Text"/>
    <w:basedOn w:val="a"/>
    <w:semiHidden/>
    <w:rsid w:val="008A4AA7"/>
    <w:pPr>
      <w:suppressAutoHyphens/>
    </w:pPr>
    <w:rPr>
      <w:spacing w:val="-2"/>
      <w:sz w:val="24"/>
    </w:rPr>
  </w:style>
  <w:style w:type="character" w:styleId="ad">
    <w:name w:val="Hyperlink"/>
    <w:basedOn w:val="a0"/>
    <w:semiHidden/>
    <w:rsid w:val="008A4AA7"/>
    <w:rPr>
      <w:color w:val="0000FF"/>
      <w:u w:val="single"/>
    </w:rPr>
  </w:style>
  <w:style w:type="character" w:styleId="ae">
    <w:name w:val="annotation reference"/>
    <w:basedOn w:val="a0"/>
    <w:uiPriority w:val="99"/>
    <w:semiHidden/>
    <w:unhideWhenUsed/>
    <w:rsid w:val="00E07E3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E07E32"/>
    <w:rPr>
      <w:sz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E07E32"/>
    <w:rPr>
      <w:rFonts w:ascii="CG Times" w:hAnsi="CG Time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07E3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E07E32"/>
    <w:rPr>
      <w:rFonts w:ascii="CG Times" w:hAnsi="CG Times"/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E07E32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E07E32"/>
    <w:rPr>
      <w:rFonts w:ascii="Tahoma" w:hAnsi="Tahoma" w:cs="Tahoma"/>
      <w:sz w:val="16"/>
      <w:szCs w:val="16"/>
    </w:rPr>
  </w:style>
  <w:style w:type="character" w:styleId="af5">
    <w:name w:val="FollowedHyperlink"/>
    <w:basedOn w:val="a0"/>
    <w:uiPriority w:val="99"/>
    <w:semiHidden/>
    <w:unhideWhenUsed/>
    <w:rsid w:val="00DA15DD"/>
    <w:rPr>
      <w:color w:val="800080" w:themeColor="followedHyperlink"/>
      <w:u w:val="single"/>
    </w:rPr>
  </w:style>
  <w:style w:type="paragraph" w:styleId="af6">
    <w:name w:val="List Paragraph"/>
    <w:basedOn w:val="a"/>
    <w:uiPriority w:val="34"/>
    <w:qFormat/>
    <w:rsid w:val="00DB0304"/>
    <w:pPr>
      <w:ind w:left="720"/>
      <w:contextualSpacing/>
    </w:pPr>
  </w:style>
  <w:style w:type="character" w:styleId="af7">
    <w:name w:val="Unresolved Mention"/>
    <w:basedOn w:val="a0"/>
    <w:uiPriority w:val="99"/>
    <w:semiHidden/>
    <w:unhideWhenUsed/>
    <w:rsid w:val="00FE4996"/>
    <w:rPr>
      <w:color w:val="605E5C"/>
      <w:shd w:val="clear" w:color="auto" w:fill="E1DFDD"/>
    </w:rPr>
  </w:style>
  <w:style w:type="character" w:styleId="af8">
    <w:name w:val="Strong"/>
    <w:basedOn w:val="a0"/>
    <w:uiPriority w:val="22"/>
    <w:qFormat/>
    <w:rsid w:val="000933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0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ib.org/en/policies-strategies/_download/operational-directive/AIIB-Directive-on-Procurement-Instructions-for-Recipients-July-26-2024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iib@yashil-energiya.u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ECE01-FBF5-47BF-B942-7A0BB96A1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749</Words>
  <Characters>4274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SAMPLE FORMAT FOR INDIVIDUAL PROCUREMENT NOTICE</vt:lpstr>
      <vt:lpstr>SAMPLE FORMAT FOR INDIVIDUAL PROCUREMENT NOTICE</vt:lpstr>
    </vt:vector>
  </TitlesOfParts>
  <Company>The World Bank</Company>
  <LinksUpToDate>false</LinksUpToDate>
  <CharactersWithSpaces>5013</CharactersWithSpaces>
  <SharedDoc>false</SharedDoc>
  <HLinks>
    <vt:vector size="12" baseType="variant">
      <vt:variant>
        <vt:i4>6357091</vt:i4>
      </vt:variant>
      <vt:variant>
        <vt:i4>3</vt:i4>
      </vt:variant>
      <vt:variant>
        <vt:i4>0</vt:i4>
      </vt:variant>
      <vt:variant>
        <vt:i4>5</vt:i4>
      </vt:variant>
      <vt:variant>
        <vt:lpwstr>http://www.worldbank.org/html/opr/consult/contents.html</vt:lpwstr>
      </vt:variant>
      <vt:variant>
        <vt:lpwstr/>
      </vt:variant>
      <vt:variant>
        <vt:i4>6357091</vt:i4>
      </vt:variant>
      <vt:variant>
        <vt:i4>0</vt:i4>
      </vt:variant>
      <vt:variant>
        <vt:i4>0</vt:i4>
      </vt:variant>
      <vt:variant>
        <vt:i4>5</vt:i4>
      </vt:variant>
      <vt:variant>
        <vt:lpwstr>http://www.worldbank.org/html/opr/consult/contents.html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FORMAT FOR INDIVIDUAL PROCUREMENT NOTICE</dc:title>
  <dc:creator>OPRPGEMER</dc:creator>
  <cp:lastModifiedBy>User</cp:lastModifiedBy>
  <cp:revision>7</cp:revision>
  <cp:lastPrinted>2017-08-01T14:35:00Z</cp:lastPrinted>
  <dcterms:created xsi:type="dcterms:W3CDTF">2025-08-27T10:33:00Z</dcterms:created>
  <dcterms:modified xsi:type="dcterms:W3CDTF">2025-09-04T05:24:00Z</dcterms:modified>
</cp:coreProperties>
</file>