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597E" w14:textId="0FEE1AF4" w:rsidR="00B27BCC" w:rsidRPr="00B27BCC" w:rsidRDefault="00B27BCC" w:rsidP="00B27B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BCC">
        <w:rPr>
          <w:rFonts w:ascii="Times New Roman" w:hAnsi="Times New Roman" w:cs="Times New Roman"/>
          <w:b/>
          <w:bCs/>
          <w:sz w:val="28"/>
          <w:szCs w:val="28"/>
        </w:rPr>
        <w:t>Этап 1. Описание предметной области</w:t>
      </w:r>
    </w:p>
    <w:p w14:paraId="5CDCFA82" w14:textId="3679D240" w:rsidR="00B27BCC" w:rsidRPr="00B27BCC" w:rsidRDefault="00B27BCC" w:rsidP="00B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Pr="00B27BCC">
        <w:rPr>
          <w:rFonts w:ascii="Times New Roman" w:hAnsi="Times New Roman" w:cs="Times New Roman"/>
          <w:sz w:val="28"/>
          <w:szCs w:val="28"/>
        </w:rPr>
        <w:t xml:space="preserve"> для ресторанных предприятий, предоставляющее функциональность, аналогичную приложениям Square </w:t>
      </w:r>
      <w:proofErr w:type="spellStart"/>
      <w:r w:rsidRPr="00B27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2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BCC">
        <w:rPr>
          <w:rFonts w:ascii="Times New Roman" w:hAnsi="Times New Roman" w:cs="Times New Roman"/>
          <w:sz w:val="28"/>
          <w:szCs w:val="28"/>
        </w:rPr>
        <w:t>Restaurant</w:t>
      </w:r>
      <w:proofErr w:type="spellEnd"/>
      <w:r w:rsidRPr="00B27B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7BCC">
        <w:rPr>
          <w:rFonts w:ascii="Times New Roman" w:hAnsi="Times New Roman" w:cs="Times New Roman"/>
          <w:sz w:val="28"/>
          <w:szCs w:val="28"/>
        </w:rPr>
        <w:t>Toast</w:t>
      </w:r>
      <w:proofErr w:type="spellEnd"/>
      <w:r w:rsidRPr="00B27BCC">
        <w:rPr>
          <w:rFonts w:ascii="Times New Roman" w:hAnsi="Times New Roman" w:cs="Times New Roman"/>
          <w:sz w:val="28"/>
          <w:szCs w:val="28"/>
        </w:rPr>
        <w:t xml:space="preserve"> POS. Это приложение позволяет управлять различными аспектами ресторанного бизнеса, автоматизируя процессы и улучшая эффективность работы.</w:t>
      </w:r>
    </w:p>
    <w:p w14:paraId="24832EDC" w14:textId="77777777" w:rsidR="00B27BCC" w:rsidRPr="00B27BCC" w:rsidRDefault="00B27BCC" w:rsidP="00B27BCC">
      <w:pPr>
        <w:rPr>
          <w:rFonts w:ascii="Times New Roman" w:hAnsi="Times New Roman" w:cs="Times New Roman"/>
          <w:sz w:val="28"/>
          <w:szCs w:val="28"/>
        </w:rPr>
      </w:pPr>
    </w:p>
    <w:p w14:paraId="57A97B66" w14:textId="77777777" w:rsidR="00B27BCC" w:rsidRPr="00B27BCC" w:rsidRDefault="00B27BCC" w:rsidP="00B27B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7BCC">
        <w:rPr>
          <w:rFonts w:ascii="Times New Roman" w:hAnsi="Times New Roman" w:cs="Times New Roman"/>
          <w:b/>
          <w:bCs/>
          <w:sz w:val="28"/>
          <w:szCs w:val="28"/>
        </w:rPr>
        <w:t>Возможности веб-интерфейса:</w:t>
      </w:r>
    </w:p>
    <w:p w14:paraId="1BEFCADA" w14:textId="77777777" w:rsidR="00B27BCC" w:rsidRPr="00B27BCC" w:rsidRDefault="00B27BCC" w:rsidP="00B27BCC">
      <w:pPr>
        <w:rPr>
          <w:rFonts w:ascii="Times New Roman" w:hAnsi="Times New Roman" w:cs="Times New Roman"/>
          <w:sz w:val="28"/>
          <w:szCs w:val="28"/>
        </w:rPr>
      </w:pPr>
      <w:r w:rsidRPr="00B27BCC">
        <w:rPr>
          <w:rFonts w:ascii="Times New Roman" w:hAnsi="Times New Roman" w:cs="Times New Roman"/>
          <w:sz w:val="28"/>
          <w:szCs w:val="28"/>
        </w:rPr>
        <w:t>1. Управление заказами: создание, редактирование и отслеживание состояния заказов.</w:t>
      </w:r>
    </w:p>
    <w:p w14:paraId="5945DC05" w14:textId="77777777" w:rsidR="00B27BCC" w:rsidRPr="00B27BCC" w:rsidRDefault="00B27BCC" w:rsidP="00B27BCC">
      <w:pPr>
        <w:rPr>
          <w:rFonts w:ascii="Times New Roman" w:hAnsi="Times New Roman" w:cs="Times New Roman"/>
          <w:sz w:val="28"/>
          <w:szCs w:val="28"/>
        </w:rPr>
      </w:pPr>
      <w:r w:rsidRPr="00B27BCC">
        <w:rPr>
          <w:rFonts w:ascii="Times New Roman" w:hAnsi="Times New Roman" w:cs="Times New Roman"/>
          <w:sz w:val="28"/>
          <w:szCs w:val="28"/>
        </w:rPr>
        <w:t>2. Управление меню: добавление, удаление и редактирование позиций меню, включая описания, цены и наличие.</w:t>
      </w:r>
    </w:p>
    <w:p w14:paraId="681688F3" w14:textId="16998737" w:rsidR="00B27BCC" w:rsidRPr="00B27BCC" w:rsidRDefault="00B27BCC" w:rsidP="00B27BCC">
      <w:pPr>
        <w:rPr>
          <w:rFonts w:ascii="Times New Roman" w:hAnsi="Times New Roman" w:cs="Times New Roman"/>
          <w:sz w:val="28"/>
          <w:szCs w:val="28"/>
        </w:rPr>
      </w:pPr>
      <w:r w:rsidRPr="00B27BCC">
        <w:rPr>
          <w:rFonts w:ascii="Times New Roman" w:hAnsi="Times New Roman" w:cs="Times New Roman"/>
          <w:sz w:val="28"/>
          <w:szCs w:val="28"/>
        </w:rPr>
        <w:t>3. Управление столиками: назначение и изменение статуса столиков, учет занятости и доступности</w:t>
      </w:r>
      <w:r>
        <w:rPr>
          <w:rFonts w:ascii="Times New Roman" w:hAnsi="Times New Roman" w:cs="Times New Roman"/>
          <w:sz w:val="28"/>
          <w:szCs w:val="28"/>
        </w:rPr>
        <w:t xml:space="preserve"> (не точно)</w:t>
      </w:r>
      <w:r w:rsidRPr="00B27BCC">
        <w:rPr>
          <w:rFonts w:ascii="Times New Roman" w:hAnsi="Times New Roman" w:cs="Times New Roman"/>
          <w:sz w:val="28"/>
          <w:szCs w:val="28"/>
        </w:rPr>
        <w:t>.</w:t>
      </w:r>
    </w:p>
    <w:p w14:paraId="4390CA03" w14:textId="1AE4F7D0" w:rsidR="00B27BCC" w:rsidRPr="00B27BCC" w:rsidRDefault="00B27BCC" w:rsidP="00B27BCC">
      <w:pPr>
        <w:rPr>
          <w:rFonts w:ascii="Times New Roman" w:hAnsi="Times New Roman" w:cs="Times New Roman"/>
          <w:sz w:val="28"/>
          <w:szCs w:val="28"/>
        </w:rPr>
      </w:pPr>
      <w:r w:rsidRPr="00B27BCC">
        <w:rPr>
          <w:rFonts w:ascii="Times New Roman" w:hAnsi="Times New Roman" w:cs="Times New Roman"/>
          <w:sz w:val="28"/>
          <w:szCs w:val="28"/>
        </w:rPr>
        <w:t>4. Управление персоналом: добавление и управление сотрудниками, назначение ролей и прав доступа</w:t>
      </w:r>
      <w:r>
        <w:rPr>
          <w:rFonts w:ascii="Times New Roman" w:hAnsi="Times New Roman" w:cs="Times New Roman"/>
          <w:sz w:val="28"/>
          <w:szCs w:val="28"/>
        </w:rPr>
        <w:t xml:space="preserve"> (не точно)</w:t>
      </w:r>
      <w:r w:rsidRPr="00B27BCC">
        <w:rPr>
          <w:rFonts w:ascii="Times New Roman" w:hAnsi="Times New Roman" w:cs="Times New Roman"/>
          <w:sz w:val="28"/>
          <w:szCs w:val="28"/>
        </w:rPr>
        <w:t>.</w:t>
      </w:r>
    </w:p>
    <w:p w14:paraId="24A2B8F9" w14:textId="77777777" w:rsidR="00B27BCC" w:rsidRPr="00B27BCC" w:rsidRDefault="00B27BCC" w:rsidP="00B27BCC">
      <w:pPr>
        <w:rPr>
          <w:rFonts w:ascii="Times New Roman" w:hAnsi="Times New Roman" w:cs="Times New Roman"/>
          <w:sz w:val="28"/>
          <w:szCs w:val="28"/>
        </w:rPr>
      </w:pPr>
      <w:r w:rsidRPr="00B27BCC">
        <w:rPr>
          <w:rFonts w:ascii="Times New Roman" w:hAnsi="Times New Roman" w:cs="Times New Roman"/>
          <w:sz w:val="28"/>
          <w:szCs w:val="28"/>
        </w:rPr>
        <w:t>5. Учет продаж: отслеживание продаж, расчеты и отчетность.</w:t>
      </w:r>
    </w:p>
    <w:p w14:paraId="119EE0CE" w14:textId="4063D7C1" w:rsidR="00B27BCC" w:rsidRPr="00B27BCC" w:rsidRDefault="00B27BCC" w:rsidP="00B27BCC">
      <w:pPr>
        <w:rPr>
          <w:rFonts w:ascii="Times New Roman" w:hAnsi="Times New Roman" w:cs="Times New Roman"/>
          <w:sz w:val="28"/>
          <w:szCs w:val="28"/>
        </w:rPr>
      </w:pPr>
      <w:r w:rsidRPr="00B27BCC">
        <w:rPr>
          <w:rFonts w:ascii="Times New Roman" w:hAnsi="Times New Roman" w:cs="Times New Roman"/>
          <w:sz w:val="28"/>
          <w:szCs w:val="28"/>
        </w:rPr>
        <w:t xml:space="preserve">6. Интеграция с платежными системами: возможность принимать платежи от </w:t>
      </w:r>
      <w:proofErr w:type="gramStart"/>
      <w:r w:rsidRPr="00B27BCC"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не точно)</w:t>
      </w:r>
      <w:r w:rsidRPr="00B27BCC">
        <w:rPr>
          <w:rFonts w:ascii="Times New Roman" w:hAnsi="Times New Roman" w:cs="Times New Roman"/>
          <w:sz w:val="28"/>
          <w:szCs w:val="28"/>
        </w:rPr>
        <w:t>.</w:t>
      </w:r>
    </w:p>
    <w:p w14:paraId="17230918" w14:textId="77777777" w:rsidR="00B27BCC" w:rsidRPr="00B27BCC" w:rsidRDefault="00B27BCC" w:rsidP="00B27BCC">
      <w:pPr>
        <w:rPr>
          <w:rFonts w:ascii="Times New Roman" w:hAnsi="Times New Roman" w:cs="Times New Roman"/>
          <w:sz w:val="28"/>
          <w:szCs w:val="28"/>
        </w:rPr>
      </w:pPr>
      <w:r w:rsidRPr="00B27BCC">
        <w:rPr>
          <w:rFonts w:ascii="Times New Roman" w:hAnsi="Times New Roman" w:cs="Times New Roman"/>
          <w:sz w:val="28"/>
          <w:szCs w:val="28"/>
        </w:rPr>
        <w:t>7. Управление складом: отслеживание запасов и автоматическое уведомление о необходимости пополнения.</w:t>
      </w:r>
    </w:p>
    <w:p w14:paraId="3620916C" w14:textId="37CEC857" w:rsidR="00B27BCC" w:rsidRPr="00B27BCC" w:rsidRDefault="00B27BCC" w:rsidP="00B27BCC">
      <w:pPr>
        <w:rPr>
          <w:rFonts w:ascii="Times New Roman" w:hAnsi="Times New Roman" w:cs="Times New Roman"/>
          <w:sz w:val="28"/>
          <w:szCs w:val="28"/>
        </w:rPr>
      </w:pPr>
      <w:r w:rsidRPr="00B27BCC">
        <w:rPr>
          <w:rFonts w:ascii="Times New Roman" w:hAnsi="Times New Roman" w:cs="Times New Roman"/>
          <w:sz w:val="28"/>
          <w:szCs w:val="28"/>
        </w:rPr>
        <w:t>8. Учет клиентов: хранение информации о клиентах, учет 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B67F39" w14:textId="1AD2EBA5" w:rsidR="006017E8" w:rsidRPr="00B27BCC" w:rsidRDefault="00B27BCC" w:rsidP="00B27BCC">
      <w:pPr>
        <w:rPr>
          <w:rFonts w:ascii="Times New Roman" w:hAnsi="Times New Roman" w:cs="Times New Roman"/>
          <w:sz w:val="28"/>
          <w:szCs w:val="28"/>
        </w:rPr>
      </w:pPr>
      <w:r w:rsidRPr="00B27BCC">
        <w:rPr>
          <w:rFonts w:ascii="Times New Roman" w:hAnsi="Times New Roman" w:cs="Times New Roman"/>
          <w:sz w:val="28"/>
          <w:szCs w:val="28"/>
        </w:rPr>
        <w:t>9</w:t>
      </w:r>
      <w:r w:rsidRPr="00B27BCC">
        <w:rPr>
          <w:rFonts w:ascii="Times New Roman" w:hAnsi="Times New Roman" w:cs="Times New Roman"/>
          <w:sz w:val="28"/>
          <w:szCs w:val="28"/>
        </w:rPr>
        <w:t>. Административные функции: управление пользователями, настройки системы, безопасность и доступ.</w:t>
      </w:r>
    </w:p>
    <w:sectPr w:rsidR="006017E8" w:rsidRPr="00B27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D1A47"/>
    <w:multiLevelType w:val="hybridMultilevel"/>
    <w:tmpl w:val="B8BED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484E"/>
    <w:multiLevelType w:val="hybridMultilevel"/>
    <w:tmpl w:val="CED2DE5A"/>
    <w:lvl w:ilvl="0" w:tplc="6F76A588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1D3A41"/>
    <w:multiLevelType w:val="hybridMultilevel"/>
    <w:tmpl w:val="1C8EF510"/>
    <w:lvl w:ilvl="0" w:tplc="FC90A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88C36AE"/>
    <w:multiLevelType w:val="hybridMultilevel"/>
    <w:tmpl w:val="B8228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17B2C"/>
    <w:multiLevelType w:val="hybridMultilevel"/>
    <w:tmpl w:val="7A86E452"/>
    <w:lvl w:ilvl="0" w:tplc="D44CFB40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84955623">
    <w:abstractNumId w:val="4"/>
  </w:num>
  <w:num w:numId="2" w16cid:durableId="20715352">
    <w:abstractNumId w:val="2"/>
  </w:num>
  <w:num w:numId="3" w16cid:durableId="25374441">
    <w:abstractNumId w:val="1"/>
  </w:num>
  <w:num w:numId="4" w16cid:durableId="2125729231">
    <w:abstractNumId w:val="3"/>
  </w:num>
  <w:num w:numId="5" w16cid:durableId="187446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AC"/>
    <w:rsid w:val="00282786"/>
    <w:rsid w:val="00572766"/>
    <w:rsid w:val="00581FB9"/>
    <w:rsid w:val="005D1E5B"/>
    <w:rsid w:val="006017E8"/>
    <w:rsid w:val="006978C4"/>
    <w:rsid w:val="007620DA"/>
    <w:rsid w:val="007D6F8C"/>
    <w:rsid w:val="008F1775"/>
    <w:rsid w:val="00946DAC"/>
    <w:rsid w:val="009B26F1"/>
    <w:rsid w:val="00AF57C4"/>
    <w:rsid w:val="00B27BCC"/>
    <w:rsid w:val="00B95693"/>
    <w:rsid w:val="00C41586"/>
    <w:rsid w:val="00CE63C4"/>
    <w:rsid w:val="00FA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BAA5"/>
  <w15:chartTrackingRefBased/>
  <w15:docId w15:val="{89472304-724B-4785-B578-B656FF2F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EBB53A51-AC7C-4971-820C-8D2F8E7DB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3bd2a-2d4d-4bb4-9fbe-5c17f0344f2d"/>
    <ds:schemaRef ds:uri="29911cb1-c2c8-4ece-b916-fa16e8e467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BC2AB-84EB-4AF1-BD0D-15ABF09F9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26521-2B5D-4852-93C6-00F3C829333C}">
  <ds:schemaRefs>
    <ds:schemaRef ds:uri="http://schemas.microsoft.com/office/2006/metadata/properties"/>
    <ds:schemaRef ds:uri="http://schemas.microsoft.com/office/infopath/2007/PartnerControls"/>
    <ds:schemaRef ds:uri="29911cb1-c2c8-4ece-b916-fa16e8e46751"/>
    <ds:schemaRef ds:uri="10c3bd2a-2d4d-4bb4-9fbe-5c17f0344f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Сизых</dc:creator>
  <cp:keywords/>
  <dc:description/>
  <cp:lastModifiedBy>Гофуров Исломбек Элмурод Угли</cp:lastModifiedBy>
  <cp:revision>8</cp:revision>
  <dcterms:created xsi:type="dcterms:W3CDTF">2022-09-20T13:00:00Z</dcterms:created>
  <dcterms:modified xsi:type="dcterms:W3CDTF">2023-07-01T08:15:00Z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