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03" w:rsidRPr="00501669" w:rsidRDefault="00501669" w:rsidP="00501669">
      <w:pPr>
        <w:pBdr>
          <w:top w:val="single" w:sz="4" w:space="1" w:color="auto"/>
          <w:left w:val="single" w:sz="4" w:space="4" w:color="auto"/>
          <w:bottom w:val="single" w:sz="4" w:space="1" w:color="auto"/>
          <w:right w:val="single" w:sz="4" w:space="4" w:color="auto"/>
        </w:pBdr>
        <w:jc w:val="center"/>
        <w:rPr>
          <w:sz w:val="40"/>
        </w:rPr>
      </w:pPr>
      <w:r w:rsidRPr="00501669">
        <w:rPr>
          <w:sz w:val="40"/>
        </w:rPr>
        <w:t>ISM : Manuel de développement</w:t>
      </w:r>
    </w:p>
    <w:p w:rsidR="00501669" w:rsidRDefault="00501669" w:rsidP="00410EE2">
      <w:pPr>
        <w:spacing w:after="0"/>
      </w:pPr>
    </w:p>
    <w:sdt>
      <w:sdtPr>
        <w:rPr>
          <w:rFonts w:asciiTheme="minorHAnsi" w:eastAsiaTheme="minorHAnsi" w:hAnsiTheme="minorHAnsi" w:cstheme="minorBidi"/>
          <w:color w:val="auto"/>
          <w:sz w:val="28"/>
          <w:szCs w:val="22"/>
          <w:lang w:val="fr-FR" w:eastAsia="en-US"/>
        </w:rPr>
        <w:id w:val="-1787879066"/>
        <w:docPartObj>
          <w:docPartGallery w:val="Table of Contents"/>
          <w:docPartUnique/>
        </w:docPartObj>
      </w:sdtPr>
      <w:sdtEndPr>
        <w:rPr>
          <w:b/>
          <w:bCs/>
          <w:sz w:val="20"/>
        </w:rPr>
      </w:sdtEndPr>
      <w:sdtContent>
        <w:p w:rsidR="0077221B" w:rsidRPr="00A14D59" w:rsidRDefault="0077221B">
          <w:pPr>
            <w:pStyle w:val="En-ttedetabledesmatires"/>
            <w:rPr>
              <w:sz w:val="28"/>
            </w:rPr>
          </w:pPr>
          <w:r w:rsidRPr="00A14D59">
            <w:rPr>
              <w:sz w:val="28"/>
              <w:lang w:val="fr-FR"/>
            </w:rPr>
            <w:t>Table des matières</w:t>
          </w:r>
        </w:p>
        <w:p w:rsidR="007B1355" w:rsidRDefault="0077221B">
          <w:pPr>
            <w:pStyle w:val="TM1"/>
            <w:tabs>
              <w:tab w:val="left" w:pos="440"/>
              <w:tab w:val="right" w:leader="dot" w:pos="10456"/>
            </w:tabs>
            <w:rPr>
              <w:rFonts w:cstheme="minorBidi"/>
              <w:noProof/>
            </w:rPr>
          </w:pPr>
          <w:r w:rsidRPr="00A14D59">
            <w:rPr>
              <w:sz w:val="20"/>
            </w:rPr>
            <w:fldChar w:fldCharType="begin"/>
          </w:r>
          <w:r w:rsidRPr="00A14D59">
            <w:rPr>
              <w:sz w:val="20"/>
            </w:rPr>
            <w:instrText xml:space="preserve"> TOC \o "1-3" \h \z \u </w:instrText>
          </w:r>
          <w:r w:rsidRPr="00A14D59">
            <w:rPr>
              <w:sz w:val="20"/>
            </w:rPr>
            <w:fldChar w:fldCharType="separate"/>
          </w:r>
          <w:hyperlink w:anchor="_Toc451458358" w:history="1">
            <w:r w:rsidR="007B1355" w:rsidRPr="00E22075">
              <w:rPr>
                <w:rStyle w:val="Lienhypertexte"/>
                <w:b/>
                <w:noProof/>
              </w:rPr>
              <w:t>1.</w:t>
            </w:r>
            <w:r w:rsidR="007B1355">
              <w:rPr>
                <w:rFonts w:cstheme="minorBidi"/>
                <w:noProof/>
              </w:rPr>
              <w:tab/>
            </w:r>
            <w:r w:rsidR="007B1355" w:rsidRPr="00E22075">
              <w:rPr>
                <w:rStyle w:val="Lienhypertexte"/>
                <w:b/>
                <w:noProof/>
              </w:rPr>
              <w:t>Structure ESS (Entreprises – Sociétés – Staff)</w:t>
            </w:r>
            <w:r w:rsidR="007B1355">
              <w:rPr>
                <w:noProof/>
                <w:webHidden/>
              </w:rPr>
              <w:tab/>
            </w:r>
            <w:r w:rsidR="007B1355">
              <w:rPr>
                <w:noProof/>
                <w:webHidden/>
              </w:rPr>
              <w:fldChar w:fldCharType="begin"/>
            </w:r>
            <w:r w:rsidR="007B1355">
              <w:rPr>
                <w:noProof/>
                <w:webHidden/>
              </w:rPr>
              <w:instrText xml:space="preserve"> PAGEREF _Toc451458358 \h </w:instrText>
            </w:r>
            <w:r w:rsidR="007B1355">
              <w:rPr>
                <w:noProof/>
                <w:webHidden/>
              </w:rPr>
            </w:r>
            <w:r w:rsidR="007B1355">
              <w:rPr>
                <w:noProof/>
                <w:webHidden/>
              </w:rPr>
              <w:fldChar w:fldCharType="separate"/>
            </w:r>
            <w:r w:rsidR="007B1355">
              <w:rPr>
                <w:noProof/>
                <w:webHidden/>
              </w:rPr>
              <w:t>2</w:t>
            </w:r>
            <w:r w:rsidR="007B1355">
              <w:rPr>
                <w:noProof/>
                <w:webHidden/>
              </w:rPr>
              <w:fldChar w:fldCharType="end"/>
            </w:r>
          </w:hyperlink>
        </w:p>
        <w:p w:rsidR="007B1355" w:rsidRDefault="008F4166">
          <w:pPr>
            <w:pStyle w:val="TM2"/>
            <w:tabs>
              <w:tab w:val="left" w:pos="880"/>
              <w:tab w:val="right" w:leader="dot" w:pos="10456"/>
            </w:tabs>
            <w:rPr>
              <w:rFonts w:cstheme="minorBidi"/>
              <w:noProof/>
            </w:rPr>
          </w:pPr>
          <w:hyperlink w:anchor="_Toc451458359" w:history="1">
            <w:r w:rsidR="007B1355" w:rsidRPr="00E22075">
              <w:rPr>
                <w:rStyle w:val="Lienhypertexte"/>
                <w:b/>
                <w:noProof/>
              </w:rPr>
              <w:t>1.1.</w:t>
            </w:r>
            <w:r w:rsidR="007B1355">
              <w:rPr>
                <w:rFonts w:cstheme="minorBidi"/>
                <w:noProof/>
              </w:rPr>
              <w:tab/>
            </w:r>
            <w:r w:rsidR="007B1355" w:rsidRPr="00E22075">
              <w:rPr>
                <w:rStyle w:val="Lienhypertexte"/>
                <w:b/>
                <w:noProof/>
              </w:rPr>
              <w:t>Définitions</w:t>
            </w:r>
            <w:r w:rsidR="007B1355">
              <w:rPr>
                <w:noProof/>
                <w:webHidden/>
              </w:rPr>
              <w:tab/>
            </w:r>
            <w:r w:rsidR="007B1355">
              <w:rPr>
                <w:noProof/>
                <w:webHidden/>
              </w:rPr>
              <w:fldChar w:fldCharType="begin"/>
            </w:r>
            <w:r w:rsidR="007B1355">
              <w:rPr>
                <w:noProof/>
                <w:webHidden/>
              </w:rPr>
              <w:instrText xml:space="preserve"> PAGEREF _Toc451458359 \h </w:instrText>
            </w:r>
            <w:r w:rsidR="007B1355">
              <w:rPr>
                <w:noProof/>
                <w:webHidden/>
              </w:rPr>
            </w:r>
            <w:r w:rsidR="007B1355">
              <w:rPr>
                <w:noProof/>
                <w:webHidden/>
              </w:rPr>
              <w:fldChar w:fldCharType="separate"/>
            </w:r>
            <w:r w:rsidR="007B1355">
              <w:rPr>
                <w:noProof/>
                <w:webHidden/>
              </w:rPr>
              <w:t>2</w:t>
            </w:r>
            <w:r w:rsidR="007B1355">
              <w:rPr>
                <w:noProof/>
                <w:webHidden/>
              </w:rPr>
              <w:fldChar w:fldCharType="end"/>
            </w:r>
          </w:hyperlink>
        </w:p>
        <w:p w:rsidR="007B1355" w:rsidRDefault="008F4166">
          <w:pPr>
            <w:pStyle w:val="TM2"/>
            <w:tabs>
              <w:tab w:val="left" w:pos="880"/>
              <w:tab w:val="right" w:leader="dot" w:pos="10456"/>
            </w:tabs>
            <w:rPr>
              <w:rFonts w:cstheme="minorBidi"/>
              <w:noProof/>
            </w:rPr>
          </w:pPr>
          <w:hyperlink w:anchor="_Toc451458360" w:history="1">
            <w:r w:rsidR="007B1355" w:rsidRPr="00E22075">
              <w:rPr>
                <w:rStyle w:val="Lienhypertexte"/>
                <w:b/>
                <w:noProof/>
              </w:rPr>
              <w:t>1.2.</w:t>
            </w:r>
            <w:r w:rsidR="007B1355">
              <w:rPr>
                <w:rFonts w:cstheme="minorBidi"/>
                <w:noProof/>
              </w:rPr>
              <w:tab/>
            </w:r>
            <w:r w:rsidR="007B1355" w:rsidRPr="00E22075">
              <w:rPr>
                <w:rStyle w:val="Lienhypertexte"/>
                <w:b/>
                <w:noProof/>
              </w:rPr>
              <w:t>Diagramme ESS (entreprise – société – staff)</w:t>
            </w:r>
            <w:r w:rsidR="007B1355">
              <w:rPr>
                <w:noProof/>
                <w:webHidden/>
              </w:rPr>
              <w:tab/>
            </w:r>
            <w:r w:rsidR="007B1355">
              <w:rPr>
                <w:noProof/>
                <w:webHidden/>
              </w:rPr>
              <w:fldChar w:fldCharType="begin"/>
            </w:r>
            <w:r w:rsidR="007B1355">
              <w:rPr>
                <w:noProof/>
                <w:webHidden/>
              </w:rPr>
              <w:instrText xml:space="preserve"> PAGEREF _Toc451458360 \h </w:instrText>
            </w:r>
            <w:r w:rsidR="007B1355">
              <w:rPr>
                <w:noProof/>
                <w:webHidden/>
              </w:rPr>
            </w:r>
            <w:r w:rsidR="007B1355">
              <w:rPr>
                <w:noProof/>
                <w:webHidden/>
              </w:rPr>
              <w:fldChar w:fldCharType="separate"/>
            </w:r>
            <w:r w:rsidR="007B1355">
              <w:rPr>
                <w:noProof/>
                <w:webHidden/>
              </w:rPr>
              <w:t>2</w:t>
            </w:r>
            <w:r w:rsidR="007B1355">
              <w:rPr>
                <w:noProof/>
                <w:webHidden/>
              </w:rPr>
              <w:fldChar w:fldCharType="end"/>
            </w:r>
          </w:hyperlink>
        </w:p>
        <w:p w:rsidR="007B1355" w:rsidRDefault="008F4166">
          <w:pPr>
            <w:pStyle w:val="TM1"/>
            <w:tabs>
              <w:tab w:val="left" w:pos="440"/>
              <w:tab w:val="right" w:leader="dot" w:pos="10456"/>
            </w:tabs>
            <w:rPr>
              <w:rFonts w:cstheme="minorBidi"/>
              <w:noProof/>
            </w:rPr>
          </w:pPr>
          <w:hyperlink w:anchor="_Toc451458361" w:history="1">
            <w:r w:rsidR="007B1355" w:rsidRPr="00E22075">
              <w:rPr>
                <w:rStyle w:val="Lienhypertexte"/>
                <w:b/>
                <w:noProof/>
              </w:rPr>
              <w:t>2.</w:t>
            </w:r>
            <w:r w:rsidR="007B1355">
              <w:rPr>
                <w:rFonts w:cstheme="minorBidi"/>
                <w:noProof/>
              </w:rPr>
              <w:tab/>
            </w:r>
            <w:r w:rsidR="007B1355" w:rsidRPr="00E22075">
              <w:rPr>
                <w:rStyle w:val="Lienhypertexte"/>
                <w:b/>
                <w:noProof/>
              </w:rPr>
              <w:t>Architecture CRUD</w:t>
            </w:r>
            <w:r w:rsidR="007B1355">
              <w:rPr>
                <w:noProof/>
                <w:webHidden/>
              </w:rPr>
              <w:tab/>
            </w:r>
            <w:r w:rsidR="007B1355">
              <w:rPr>
                <w:noProof/>
                <w:webHidden/>
              </w:rPr>
              <w:fldChar w:fldCharType="begin"/>
            </w:r>
            <w:r w:rsidR="007B1355">
              <w:rPr>
                <w:noProof/>
                <w:webHidden/>
              </w:rPr>
              <w:instrText xml:space="preserve"> PAGEREF _Toc451458361 \h </w:instrText>
            </w:r>
            <w:r w:rsidR="007B1355">
              <w:rPr>
                <w:noProof/>
                <w:webHidden/>
              </w:rPr>
            </w:r>
            <w:r w:rsidR="007B1355">
              <w:rPr>
                <w:noProof/>
                <w:webHidden/>
              </w:rPr>
              <w:fldChar w:fldCharType="separate"/>
            </w:r>
            <w:r w:rsidR="007B1355">
              <w:rPr>
                <w:noProof/>
                <w:webHidden/>
              </w:rPr>
              <w:t>3</w:t>
            </w:r>
            <w:r w:rsidR="007B1355">
              <w:rPr>
                <w:noProof/>
                <w:webHidden/>
              </w:rPr>
              <w:fldChar w:fldCharType="end"/>
            </w:r>
          </w:hyperlink>
        </w:p>
        <w:p w:rsidR="007B1355" w:rsidRDefault="008F4166">
          <w:pPr>
            <w:pStyle w:val="TM2"/>
            <w:tabs>
              <w:tab w:val="left" w:pos="880"/>
              <w:tab w:val="right" w:leader="dot" w:pos="10456"/>
            </w:tabs>
            <w:rPr>
              <w:rFonts w:cstheme="minorBidi"/>
              <w:noProof/>
            </w:rPr>
          </w:pPr>
          <w:hyperlink w:anchor="_Toc451458362" w:history="1">
            <w:r w:rsidR="007B1355" w:rsidRPr="00E22075">
              <w:rPr>
                <w:rStyle w:val="Lienhypertexte"/>
                <w:b/>
                <w:noProof/>
              </w:rPr>
              <w:t>2.1.</w:t>
            </w:r>
            <w:r w:rsidR="007B1355">
              <w:rPr>
                <w:rFonts w:cstheme="minorBidi"/>
                <w:noProof/>
              </w:rPr>
              <w:tab/>
            </w:r>
            <w:r w:rsidR="007B1355" w:rsidRPr="00E22075">
              <w:rPr>
                <w:rStyle w:val="Lienhypertexte"/>
                <w:b/>
                <w:noProof/>
              </w:rPr>
              <w:t>Diagramme CRUD</w:t>
            </w:r>
            <w:r w:rsidR="007B1355">
              <w:rPr>
                <w:noProof/>
                <w:webHidden/>
              </w:rPr>
              <w:tab/>
            </w:r>
            <w:r w:rsidR="007B1355">
              <w:rPr>
                <w:noProof/>
                <w:webHidden/>
              </w:rPr>
              <w:fldChar w:fldCharType="begin"/>
            </w:r>
            <w:r w:rsidR="007B1355">
              <w:rPr>
                <w:noProof/>
                <w:webHidden/>
              </w:rPr>
              <w:instrText xml:space="preserve"> PAGEREF _Toc451458362 \h </w:instrText>
            </w:r>
            <w:r w:rsidR="007B1355">
              <w:rPr>
                <w:noProof/>
                <w:webHidden/>
              </w:rPr>
            </w:r>
            <w:r w:rsidR="007B1355">
              <w:rPr>
                <w:noProof/>
                <w:webHidden/>
              </w:rPr>
              <w:fldChar w:fldCharType="separate"/>
            </w:r>
            <w:r w:rsidR="007B1355">
              <w:rPr>
                <w:noProof/>
                <w:webHidden/>
              </w:rPr>
              <w:t>3</w:t>
            </w:r>
            <w:r w:rsidR="007B1355">
              <w:rPr>
                <w:noProof/>
                <w:webHidden/>
              </w:rPr>
              <w:fldChar w:fldCharType="end"/>
            </w:r>
          </w:hyperlink>
        </w:p>
        <w:p w:rsidR="007B1355" w:rsidRDefault="008F4166">
          <w:pPr>
            <w:pStyle w:val="TM1"/>
            <w:tabs>
              <w:tab w:val="left" w:pos="440"/>
              <w:tab w:val="right" w:leader="dot" w:pos="10456"/>
            </w:tabs>
            <w:rPr>
              <w:rFonts w:cstheme="minorBidi"/>
              <w:noProof/>
            </w:rPr>
          </w:pPr>
          <w:hyperlink w:anchor="_Toc451458363" w:history="1">
            <w:r w:rsidR="007B1355" w:rsidRPr="00E22075">
              <w:rPr>
                <w:rStyle w:val="Lienhypertexte"/>
                <w:b/>
                <w:noProof/>
              </w:rPr>
              <w:t>3.</w:t>
            </w:r>
            <w:r w:rsidR="007B1355">
              <w:rPr>
                <w:rFonts w:cstheme="minorBidi"/>
                <w:noProof/>
              </w:rPr>
              <w:tab/>
            </w:r>
            <w:r w:rsidR="007B1355" w:rsidRPr="00E22075">
              <w:rPr>
                <w:rStyle w:val="Lienhypertexte"/>
                <w:b/>
                <w:noProof/>
              </w:rPr>
              <w:t>Structure des non conformités (NC)</w:t>
            </w:r>
            <w:r w:rsidR="007B1355">
              <w:rPr>
                <w:noProof/>
                <w:webHidden/>
              </w:rPr>
              <w:tab/>
            </w:r>
            <w:r w:rsidR="007B1355">
              <w:rPr>
                <w:noProof/>
                <w:webHidden/>
              </w:rPr>
              <w:fldChar w:fldCharType="begin"/>
            </w:r>
            <w:r w:rsidR="007B1355">
              <w:rPr>
                <w:noProof/>
                <w:webHidden/>
              </w:rPr>
              <w:instrText xml:space="preserve"> PAGEREF _Toc451458363 \h </w:instrText>
            </w:r>
            <w:r w:rsidR="007B1355">
              <w:rPr>
                <w:noProof/>
                <w:webHidden/>
              </w:rPr>
            </w:r>
            <w:r w:rsidR="007B1355">
              <w:rPr>
                <w:noProof/>
                <w:webHidden/>
              </w:rPr>
              <w:fldChar w:fldCharType="separate"/>
            </w:r>
            <w:r w:rsidR="007B1355">
              <w:rPr>
                <w:noProof/>
                <w:webHidden/>
              </w:rPr>
              <w:t>3</w:t>
            </w:r>
            <w:r w:rsidR="007B1355">
              <w:rPr>
                <w:noProof/>
                <w:webHidden/>
              </w:rPr>
              <w:fldChar w:fldCharType="end"/>
            </w:r>
          </w:hyperlink>
        </w:p>
        <w:p w:rsidR="007B1355" w:rsidRDefault="008F4166">
          <w:pPr>
            <w:pStyle w:val="TM1"/>
            <w:tabs>
              <w:tab w:val="left" w:pos="440"/>
              <w:tab w:val="right" w:leader="dot" w:pos="10456"/>
            </w:tabs>
            <w:rPr>
              <w:rFonts w:cstheme="minorBidi"/>
              <w:noProof/>
            </w:rPr>
          </w:pPr>
          <w:hyperlink w:anchor="_Toc451458364" w:history="1">
            <w:r w:rsidR="007B1355" w:rsidRPr="00E22075">
              <w:rPr>
                <w:rStyle w:val="Lienhypertexte"/>
                <w:b/>
                <w:noProof/>
              </w:rPr>
              <w:t>4.</w:t>
            </w:r>
            <w:r w:rsidR="007B1355">
              <w:rPr>
                <w:rFonts w:cstheme="minorBidi"/>
                <w:noProof/>
              </w:rPr>
              <w:tab/>
            </w:r>
            <w:r w:rsidR="007B1355" w:rsidRPr="00E22075">
              <w:rPr>
                <w:rStyle w:val="Lienhypertexte"/>
                <w:b/>
                <w:noProof/>
              </w:rPr>
              <w:t>PI : Extension Primefaces :</w:t>
            </w:r>
            <w:r w:rsidR="007B1355">
              <w:rPr>
                <w:noProof/>
                <w:webHidden/>
              </w:rPr>
              <w:tab/>
            </w:r>
            <w:r w:rsidR="007B1355">
              <w:rPr>
                <w:noProof/>
                <w:webHidden/>
              </w:rPr>
              <w:fldChar w:fldCharType="begin"/>
            </w:r>
            <w:r w:rsidR="007B1355">
              <w:rPr>
                <w:noProof/>
                <w:webHidden/>
              </w:rPr>
              <w:instrText xml:space="preserve"> PAGEREF _Toc451458364 \h </w:instrText>
            </w:r>
            <w:r w:rsidR="007B1355">
              <w:rPr>
                <w:noProof/>
                <w:webHidden/>
              </w:rPr>
            </w:r>
            <w:r w:rsidR="007B1355">
              <w:rPr>
                <w:noProof/>
                <w:webHidden/>
              </w:rPr>
              <w:fldChar w:fldCharType="separate"/>
            </w:r>
            <w:r w:rsidR="007B1355">
              <w:rPr>
                <w:noProof/>
                <w:webHidden/>
              </w:rPr>
              <w:t>4</w:t>
            </w:r>
            <w:r w:rsidR="007B1355">
              <w:rPr>
                <w:noProof/>
                <w:webHidden/>
              </w:rPr>
              <w:fldChar w:fldCharType="end"/>
            </w:r>
          </w:hyperlink>
        </w:p>
        <w:p w:rsidR="007B1355" w:rsidRDefault="008F4166">
          <w:pPr>
            <w:pStyle w:val="TM2"/>
            <w:tabs>
              <w:tab w:val="left" w:pos="880"/>
              <w:tab w:val="right" w:leader="dot" w:pos="10456"/>
            </w:tabs>
            <w:rPr>
              <w:rFonts w:cstheme="minorBidi"/>
              <w:noProof/>
            </w:rPr>
          </w:pPr>
          <w:hyperlink w:anchor="_Toc451458365" w:history="1">
            <w:r w:rsidR="007B1355" w:rsidRPr="00E22075">
              <w:rPr>
                <w:rStyle w:val="Lienhypertexte"/>
                <w:b/>
                <w:noProof/>
              </w:rPr>
              <w:t>3.1.</w:t>
            </w:r>
            <w:r w:rsidR="007B1355">
              <w:rPr>
                <w:rFonts w:cstheme="minorBidi"/>
                <w:noProof/>
              </w:rPr>
              <w:tab/>
            </w:r>
            <w:r w:rsidR="007B1355" w:rsidRPr="00E22075">
              <w:rPr>
                <w:rStyle w:val="Lienhypertexte"/>
                <w:b/>
                <w:noProof/>
              </w:rPr>
              <w:t>Extension du Ruban</w:t>
            </w:r>
            <w:r w:rsidR="007B1355">
              <w:rPr>
                <w:noProof/>
                <w:webHidden/>
              </w:rPr>
              <w:tab/>
            </w:r>
            <w:r w:rsidR="007B1355">
              <w:rPr>
                <w:noProof/>
                <w:webHidden/>
              </w:rPr>
              <w:fldChar w:fldCharType="begin"/>
            </w:r>
            <w:r w:rsidR="007B1355">
              <w:rPr>
                <w:noProof/>
                <w:webHidden/>
              </w:rPr>
              <w:instrText xml:space="preserve"> PAGEREF _Toc451458365 \h </w:instrText>
            </w:r>
            <w:r w:rsidR="007B1355">
              <w:rPr>
                <w:noProof/>
                <w:webHidden/>
              </w:rPr>
            </w:r>
            <w:r w:rsidR="007B1355">
              <w:rPr>
                <w:noProof/>
                <w:webHidden/>
              </w:rPr>
              <w:fldChar w:fldCharType="separate"/>
            </w:r>
            <w:r w:rsidR="007B1355">
              <w:rPr>
                <w:noProof/>
                <w:webHidden/>
              </w:rPr>
              <w:t>4</w:t>
            </w:r>
            <w:r w:rsidR="007B1355">
              <w:rPr>
                <w:noProof/>
                <w:webHidden/>
              </w:rPr>
              <w:fldChar w:fldCharType="end"/>
            </w:r>
          </w:hyperlink>
        </w:p>
        <w:p w:rsidR="007B1355" w:rsidRDefault="008F4166">
          <w:pPr>
            <w:pStyle w:val="TM3"/>
            <w:tabs>
              <w:tab w:val="left" w:pos="1320"/>
              <w:tab w:val="right" w:leader="dot" w:pos="10456"/>
            </w:tabs>
            <w:rPr>
              <w:rFonts w:cstheme="minorBidi"/>
              <w:noProof/>
            </w:rPr>
          </w:pPr>
          <w:hyperlink w:anchor="_Toc451458366" w:history="1">
            <w:r w:rsidR="007B1355" w:rsidRPr="00E22075">
              <w:rPr>
                <w:rStyle w:val="Lienhypertexte"/>
                <w:b/>
                <w:noProof/>
              </w:rPr>
              <w:t>3.1.1.</w:t>
            </w:r>
            <w:r w:rsidR="007B1355">
              <w:rPr>
                <w:rFonts w:cstheme="minorBidi"/>
                <w:noProof/>
              </w:rPr>
              <w:tab/>
            </w:r>
            <w:r w:rsidR="007B1355" w:rsidRPr="00E22075">
              <w:rPr>
                <w:rStyle w:val="Lienhypertexte"/>
                <w:b/>
                <w:noProof/>
              </w:rPr>
              <w:t>Ajout de la barre « shortcut »</w:t>
            </w:r>
            <w:r w:rsidR="007B1355">
              <w:rPr>
                <w:noProof/>
                <w:webHidden/>
              </w:rPr>
              <w:tab/>
            </w:r>
            <w:r w:rsidR="007B1355">
              <w:rPr>
                <w:noProof/>
                <w:webHidden/>
              </w:rPr>
              <w:fldChar w:fldCharType="begin"/>
            </w:r>
            <w:r w:rsidR="007B1355">
              <w:rPr>
                <w:noProof/>
                <w:webHidden/>
              </w:rPr>
              <w:instrText xml:space="preserve"> PAGEREF _Toc451458366 \h </w:instrText>
            </w:r>
            <w:r w:rsidR="007B1355">
              <w:rPr>
                <w:noProof/>
                <w:webHidden/>
              </w:rPr>
            </w:r>
            <w:r w:rsidR="007B1355">
              <w:rPr>
                <w:noProof/>
                <w:webHidden/>
              </w:rPr>
              <w:fldChar w:fldCharType="separate"/>
            </w:r>
            <w:r w:rsidR="007B1355">
              <w:rPr>
                <w:noProof/>
                <w:webHidden/>
              </w:rPr>
              <w:t>4</w:t>
            </w:r>
            <w:r w:rsidR="007B1355">
              <w:rPr>
                <w:noProof/>
                <w:webHidden/>
              </w:rPr>
              <w:fldChar w:fldCharType="end"/>
            </w:r>
          </w:hyperlink>
        </w:p>
        <w:p w:rsidR="007B1355" w:rsidRDefault="008F4166">
          <w:pPr>
            <w:pStyle w:val="TM3"/>
            <w:tabs>
              <w:tab w:val="left" w:pos="1320"/>
              <w:tab w:val="right" w:leader="dot" w:pos="10456"/>
            </w:tabs>
            <w:rPr>
              <w:rFonts w:cstheme="minorBidi"/>
              <w:noProof/>
            </w:rPr>
          </w:pPr>
          <w:hyperlink w:anchor="_Toc451458367" w:history="1">
            <w:r w:rsidR="007B1355" w:rsidRPr="00E22075">
              <w:rPr>
                <w:rStyle w:val="Lienhypertexte"/>
                <w:b/>
                <w:noProof/>
              </w:rPr>
              <w:t>3.1.2.</w:t>
            </w:r>
            <w:r w:rsidR="007B1355">
              <w:rPr>
                <w:rFonts w:cstheme="minorBidi"/>
                <w:noProof/>
              </w:rPr>
              <w:tab/>
            </w:r>
            <w:r w:rsidR="007B1355" w:rsidRPr="00E22075">
              <w:rPr>
                <w:rStyle w:val="Lienhypertexte"/>
                <w:b/>
                <w:noProof/>
              </w:rPr>
              <w:t>Ajout des fonctionnalités de « TabView »</w:t>
            </w:r>
            <w:r w:rsidR="007B1355">
              <w:rPr>
                <w:noProof/>
                <w:webHidden/>
              </w:rPr>
              <w:tab/>
            </w:r>
            <w:r w:rsidR="007B1355">
              <w:rPr>
                <w:noProof/>
                <w:webHidden/>
              </w:rPr>
              <w:fldChar w:fldCharType="begin"/>
            </w:r>
            <w:r w:rsidR="007B1355">
              <w:rPr>
                <w:noProof/>
                <w:webHidden/>
              </w:rPr>
              <w:instrText xml:space="preserve"> PAGEREF _Toc451458367 \h </w:instrText>
            </w:r>
            <w:r w:rsidR="007B1355">
              <w:rPr>
                <w:noProof/>
                <w:webHidden/>
              </w:rPr>
            </w:r>
            <w:r w:rsidR="007B1355">
              <w:rPr>
                <w:noProof/>
                <w:webHidden/>
              </w:rPr>
              <w:fldChar w:fldCharType="separate"/>
            </w:r>
            <w:r w:rsidR="007B1355">
              <w:rPr>
                <w:noProof/>
                <w:webHidden/>
              </w:rPr>
              <w:t>5</w:t>
            </w:r>
            <w:r w:rsidR="007B1355">
              <w:rPr>
                <w:noProof/>
                <w:webHidden/>
              </w:rPr>
              <w:fldChar w:fldCharType="end"/>
            </w:r>
          </w:hyperlink>
        </w:p>
        <w:p w:rsidR="007B1355" w:rsidRDefault="008F4166">
          <w:pPr>
            <w:pStyle w:val="TM3"/>
            <w:tabs>
              <w:tab w:val="left" w:pos="1320"/>
              <w:tab w:val="right" w:leader="dot" w:pos="10456"/>
            </w:tabs>
            <w:rPr>
              <w:rFonts w:cstheme="minorBidi"/>
              <w:noProof/>
            </w:rPr>
          </w:pPr>
          <w:hyperlink w:anchor="_Toc451458368" w:history="1">
            <w:r w:rsidR="007B1355" w:rsidRPr="00E22075">
              <w:rPr>
                <w:rStyle w:val="Lienhypertexte"/>
                <w:b/>
                <w:noProof/>
              </w:rPr>
              <w:t>3.1.3.</w:t>
            </w:r>
            <w:r w:rsidR="007B1355">
              <w:rPr>
                <w:rFonts w:cstheme="minorBidi"/>
                <w:noProof/>
              </w:rPr>
              <w:tab/>
            </w:r>
            <w:r w:rsidR="007B1355" w:rsidRPr="00E22075">
              <w:rPr>
                <w:rStyle w:val="Lienhypertexte"/>
                <w:b/>
                <w:noProof/>
              </w:rPr>
              <w:t>Ajout d’un mode de groupage « ribbonGroupSet »</w:t>
            </w:r>
            <w:r w:rsidR="007B1355">
              <w:rPr>
                <w:noProof/>
                <w:webHidden/>
              </w:rPr>
              <w:tab/>
            </w:r>
            <w:r w:rsidR="007B1355">
              <w:rPr>
                <w:noProof/>
                <w:webHidden/>
              </w:rPr>
              <w:fldChar w:fldCharType="begin"/>
            </w:r>
            <w:r w:rsidR="007B1355">
              <w:rPr>
                <w:noProof/>
                <w:webHidden/>
              </w:rPr>
              <w:instrText xml:space="preserve"> PAGEREF _Toc451458368 \h </w:instrText>
            </w:r>
            <w:r w:rsidR="007B1355">
              <w:rPr>
                <w:noProof/>
                <w:webHidden/>
              </w:rPr>
            </w:r>
            <w:r w:rsidR="007B1355">
              <w:rPr>
                <w:noProof/>
                <w:webHidden/>
              </w:rPr>
              <w:fldChar w:fldCharType="separate"/>
            </w:r>
            <w:r w:rsidR="007B1355">
              <w:rPr>
                <w:noProof/>
                <w:webHidden/>
              </w:rPr>
              <w:t>5</w:t>
            </w:r>
            <w:r w:rsidR="007B1355">
              <w:rPr>
                <w:noProof/>
                <w:webHidden/>
              </w:rPr>
              <w:fldChar w:fldCharType="end"/>
            </w:r>
          </w:hyperlink>
        </w:p>
        <w:p w:rsidR="0077221B" w:rsidRDefault="0077221B">
          <w:r w:rsidRPr="00A14D59">
            <w:rPr>
              <w:b/>
              <w:bCs/>
              <w:sz w:val="20"/>
              <w:lang w:val="fr-FR"/>
            </w:rPr>
            <w:fldChar w:fldCharType="end"/>
          </w:r>
        </w:p>
      </w:sdtContent>
    </w:sdt>
    <w:p w:rsidR="0077221B" w:rsidRDefault="0077221B" w:rsidP="00410EE2">
      <w:pPr>
        <w:spacing w:after="0"/>
      </w:pPr>
    </w:p>
    <w:p w:rsidR="00A14D59" w:rsidRDefault="00A14D59">
      <w:r>
        <w:br w:type="page"/>
      </w:r>
    </w:p>
    <w:p w:rsidR="00B15954" w:rsidRPr="00D86B57" w:rsidRDefault="00275A1B" w:rsidP="00B15954">
      <w:pPr>
        <w:pStyle w:val="Titre1"/>
        <w:numPr>
          <w:ilvl w:val="0"/>
          <w:numId w:val="2"/>
        </w:numPr>
        <w:rPr>
          <w:b/>
        </w:rPr>
      </w:pPr>
      <w:bookmarkStart w:id="0" w:name="_Toc451458358"/>
      <w:bookmarkStart w:id="1" w:name="_GoBack"/>
      <w:r>
        <w:rPr>
          <w:b/>
        </w:rPr>
        <w:lastRenderedPageBreak/>
        <w:t>Structure ESS (E</w:t>
      </w:r>
      <w:r w:rsidR="00B15954">
        <w:rPr>
          <w:b/>
        </w:rPr>
        <w:t xml:space="preserve">ntreprises – </w:t>
      </w:r>
      <w:r>
        <w:rPr>
          <w:b/>
        </w:rPr>
        <w:t>S</w:t>
      </w:r>
      <w:r w:rsidR="00B15954">
        <w:rPr>
          <w:b/>
        </w:rPr>
        <w:t xml:space="preserve">ociétés </w:t>
      </w:r>
      <w:r>
        <w:rPr>
          <w:b/>
        </w:rPr>
        <w:t>–</w:t>
      </w:r>
      <w:r w:rsidR="00B15954">
        <w:rPr>
          <w:b/>
        </w:rPr>
        <w:t xml:space="preserve"> </w:t>
      </w:r>
      <w:r>
        <w:rPr>
          <w:b/>
        </w:rPr>
        <w:t>S</w:t>
      </w:r>
      <w:r w:rsidR="00B15954">
        <w:rPr>
          <w:b/>
        </w:rPr>
        <w:t>taff</w:t>
      </w:r>
      <w:r>
        <w:rPr>
          <w:b/>
        </w:rPr>
        <w:t>)</w:t>
      </w:r>
      <w:bookmarkEnd w:id="0"/>
    </w:p>
    <w:p w:rsidR="00B15954" w:rsidRDefault="00B15954" w:rsidP="00410EE2">
      <w:pPr>
        <w:spacing w:after="0"/>
      </w:pPr>
    </w:p>
    <w:p w:rsidR="00B15954" w:rsidRPr="00B15954" w:rsidRDefault="00B15954" w:rsidP="004244AB">
      <w:pPr>
        <w:pStyle w:val="Titre2"/>
        <w:numPr>
          <w:ilvl w:val="1"/>
          <w:numId w:val="15"/>
        </w:numPr>
        <w:rPr>
          <w:b/>
        </w:rPr>
      </w:pPr>
      <w:bookmarkStart w:id="2" w:name="_Toc451458359"/>
      <w:r>
        <w:rPr>
          <w:b/>
        </w:rPr>
        <w:t>Définitions</w:t>
      </w:r>
      <w:bookmarkEnd w:id="2"/>
    </w:p>
    <w:p w:rsidR="00B15954" w:rsidRDefault="00B15954" w:rsidP="00410EE2">
      <w:pPr>
        <w:spacing w:after="0"/>
      </w:pPr>
    </w:p>
    <w:p w:rsidR="00B15954" w:rsidRPr="00B15954" w:rsidRDefault="00B15954" w:rsidP="00410EE2">
      <w:pPr>
        <w:spacing w:after="0"/>
      </w:pPr>
      <w:r w:rsidRPr="00B15954">
        <w:rPr>
          <w:b/>
          <w:i/>
          <w:u w:val="single"/>
        </w:rPr>
        <w:t xml:space="preserve">Une entreprise : </w:t>
      </w:r>
      <w:r>
        <w:t>est considérer comme un groupe de société. C’est-à-dire un ensemble de sociétés pour lesquelles un ou plusieurs actionnaires veulent en avoir la maîtrise de gestion, de process</w:t>
      </w:r>
      <w:r w:rsidR="0077221B">
        <w:t>us</w:t>
      </w:r>
      <w:r>
        <w:t xml:space="preserve"> et de finance.</w:t>
      </w:r>
    </w:p>
    <w:p w:rsidR="00B15954" w:rsidRDefault="00B15954" w:rsidP="00410EE2">
      <w:pPr>
        <w:spacing w:after="0"/>
      </w:pPr>
    </w:p>
    <w:p w:rsidR="00B15954" w:rsidRDefault="00B15954" w:rsidP="00410EE2">
      <w:pPr>
        <w:spacing w:after="0"/>
      </w:pPr>
      <w:r w:rsidRPr="002F4947">
        <w:rPr>
          <w:b/>
          <w:i/>
          <w:u w:val="single"/>
        </w:rPr>
        <w:t>Une société :</w:t>
      </w:r>
      <w:r>
        <w:t xml:space="preserve"> est considérer comme telle. C’est-dire une entité de l’entreprise, une société appartenant un groupe de société. </w:t>
      </w:r>
    </w:p>
    <w:p w:rsidR="00B15954" w:rsidRDefault="00B15954" w:rsidP="00410EE2">
      <w:pPr>
        <w:spacing w:after="0"/>
      </w:pPr>
    </w:p>
    <w:p w:rsidR="00B15954" w:rsidRDefault="00B15954" w:rsidP="00410EE2">
      <w:pPr>
        <w:spacing w:after="0"/>
      </w:pPr>
      <w:r w:rsidRPr="002F4947">
        <w:rPr>
          <w:b/>
          <w:i/>
          <w:u w:val="single"/>
        </w:rPr>
        <w:t>Un staff :</w:t>
      </w:r>
      <w:r>
        <w:t xml:space="preserve"> est considérer comme un utilisateur. Ce staff en fonction de sa situation agit tant bien au niveau </w:t>
      </w:r>
      <w:r w:rsidR="002F4947">
        <w:t>entrepris</w:t>
      </w:r>
      <w:r>
        <w:t xml:space="preserve"> qu’au niveau, d’une société ou de plusieurs sociétés</w:t>
      </w:r>
      <w:r w:rsidR="002F4947">
        <w:t>.</w:t>
      </w:r>
    </w:p>
    <w:p w:rsidR="0077221B" w:rsidRDefault="0077221B" w:rsidP="00410EE2">
      <w:pPr>
        <w:spacing w:after="0"/>
      </w:pPr>
    </w:p>
    <w:p w:rsidR="002F4947" w:rsidRPr="002F4947" w:rsidRDefault="002F4947" w:rsidP="004244AB">
      <w:pPr>
        <w:pStyle w:val="Titre2"/>
        <w:numPr>
          <w:ilvl w:val="1"/>
          <w:numId w:val="15"/>
        </w:numPr>
        <w:rPr>
          <w:b/>
        </w:rPr>
      </w:pPr>
      <w:bookmarkStart w:id="3" w:name="_Toc451458360"/>
      <w:r w:rsidRPr="002F4947">
        <w:rPr>
          <w:b/>
        </w:rPr>
        <w:t>Diagramme ESS (entreprise – société – staff)</w:t>
      </w:r>
      <w:bookmarkEnd w:id="3"/>
    </w:p>
    <w:p w:rsidR="002F4947" w:rsidRDefault="002F4947" w:rsidP="00410EE2">
      <w:pPr>
        <w:spacing w:after="0"/>
      </w:pPr>
    </w:p>
    <w:p w:rsidR="0077221B" w:rsidRDefault="0077221B" w:rsidP="00410EE2">
      <w:pPr>
        <w:spacing w:after="0"/>
      </w:pPr>
      <w:r>
        <w:t>Le diagramme ci-dessous représente l’architecture ESS. On peut distinguer ainsi les différentes variétés de staff. On constate également que les sociétés indépendamment des entreprises permettent de regrouper les différents staffs. Sur le diagramme,</w:t>
      </w:r>
    </w:p>
    <w:p w:rsidR="0077221B" w:rsidRDefault="0077221B" w:rsidP="0077221B">
      <w:pPr>
        <w:pStyle w:val="Paragraphedeliste"/>
        <w:numPr>
          <w:ilvl w:val="0"/>
          <w:numId w:val="14"/>
        </w:numPr>
        <w:spacing w:after="0"/>
      </w:pPr>
      <w:r>
        <w:t>Les staffs en rouge ont un accès complet sur plusieurs entreprises cas de 1, 3, 6, 8.</w:t>
      </w:r>
    </w:p>
    <w:p w:rsidR="0077221B" w:rsidRDefault="0077221B" w:rsidP="0077221B">
      <w:pPr>
        <w:pStyle w:val="Paragraphedeliste"/>
        <w:numPr>
          <w:ilvl w:val="0"/>
          <w:numId w:val="14"/>
        </w:numPr>
        <w:spacing w:after="0"/>
      </w:pPr>
      <w:r>
        <w:t>Ceux en orange cas de 1, 4, 5 ont un accès sur plusieurs sociétés d’une seule et même entreprise.</w:t>
      </w:r>
    </w:p>
    <w:p w:rsidR="0077221B" w:rsidRDefault="0077221B" w:rsidP="0077221B">
      <w:pPr>
        <w:pStyle w:val="Paragraphedeliste"/>
        <w:numPr>
          <w:ilvl w:val="0"/>
          <w:numId w:val="14"/>
        </w:numPr>
        <w:spacing w:after="0"/>
      </w:pPr>
      <w:r>
        <w:t>Enfin, ceux en vert ont un accès à une seule société d’une seule entreprise.</w:t>
      </w:r>
    </w:p>
    <w:p w:rsidR="0077221B" w:rsidRDefault="0077221B" w:rsidP="00410EE2">
      <w:pPr>
        <w:spacing w:after="0"/>
      </w:pPr>
    </w:p>
    <w:p w:rsidR="00275A1B" w:rsidRDefault="00275A1B" w:rsidP="00410EE2">
      <w:pPr>
        <w:spacing w:after="0"/>
      </w:pPr>
    </w:p>
    <w:p w:rsidR="0077221B" w:rsidRDefault="00275A1B" w:rsidP="0077221B">
      <w:pPr>
        <w:keepNext/>
        <w:spacing w:after="0"/>
        <w:jc w:val="center"/>
      </w:pPr>
      <w:r>
        <w:object w:dxaOrig="9826" w:dyaOrig="8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pt;height:378pt" o:ole="">
            <v:imagedata r:id="rId6" o:title=""/>
          </v:shape>
          <o:OLEObject Type="Embed" ProgID="Visio.Drawing.15" ShapeID="_x0000_i1025" DrawAspect="Content" ObjectID="_1525232306" r:id="rId7"/>
        </w:object>
      </w:r>
    </w:p>
    <w:p w:rsidR="002F4947" w:rsidRDefault="0077221B" w:rsidP="0077221B">
      <w:pPr>
        <w:pStyle w:val="Lgende"/>
        <w:jc w:val="center"/>
      </w:pPr>
      <w:r>
        <w:t xml:space="preserve">Figure </w:t>
      </w:r>
      <w:r w:rsidR="008F4166">
        <w:fldChar w:fldCharType="begin"/>
      </w:r>
      <w:r w:rsidR="008F4166">
        <w:instrText xml:space="preserve"> SEQ Figure \* ARABIC </w:instrText>
      </w:r>
      <w:r w:rsidR="008F4166">
        <w:fldChar w:fldCharType="separate"/>
      </w:r>
      <w:r>
        <w:rPr>
          <w:noProof/>
        </w:rPr>
        <w:t>1</w:t>
      </w:r>
      <w:r w:rsidR="008F4166">
        <w:rPr>
          <w:noProof/>
        </w:rPr>
        <w:fldChar w:fldCharType="end"/>
      </w:r>
      <w:r>
        <w:t xml:space="preserve"> Diagramme ESS (Entreprise Société Staff)</w:t>
      </w:r>
    </w:p>
    <w:p w:rsidR="002F4947" w:rsidRDefault="002F4947" w:rsidP="00410EE2">
      <w:pPr>
        <w:spacing w:after="0"/>
      </w:pPr>
    </w:p>
    <w:bookmarkEnd w:id="1"/>
    <w:p w:rsidR="002F4947" w:rsidRDefault="002F4947" w:rsidP="00410EE2">
      <w:pPr>
        <w:spacing w:after="0"/>
      </w:pPr>
    </w:p>
    <w:p w:rsidR="00275A1B" w:rsidRPr="00275A1B" w:rsidRDefault="00275A1B" w:rsidP="004244AB">
      <w:pPr>
        <w:pStyle w:val="Titre1"/>
        <w:numPr>
          <w:ilvl w:val="0"/>
          <w:numId w:val="15"/>
        </w:numPr>
        <w:rPr>
          <w:b/>
        </w:rPr>
      </w:pPr>
      <w:bookmarkStart w:id="4" w:name="_Toc451458361"/>
      <w:r w:rsidRPr="00275A1B">
        <w:rPr>
          <w:b/>
        </w:rPr>
        <w:t>Architecture CRUD</w:t>
      </w:r>
      <w:bookmarkEnd w:id="4"/>
    </w:p>
    <w:p w:rsidR="002F4947" w:rsidRDefault="002F4947" w:rsidP="00410EE2">
      <w:pPr>
        <w:spacing w:after="0"/>
      </w:pPr>
    </w:p>
    <w:p w:rsidR="00275A1B" w:rsidRDefault="00AD1920" w:rsidP="00410EE2">
      <w:pPr>
        <w:spacing w:after="0"/>
      </w:pPr>
      <w:r>
        <w:t>Afin de simplifier la prise en main de l’application la structure présente dans ce chapitre doit être utilisée. Effectivement, l’outil étant orienté base de données, il faut disposer des 4 fonctionnalités CRUD les plus connus : Créer (</w:t>
      </w:r>
      <w:proofErr w:type="spellStart"/>
      <w:r>
        <w:t>Create</w:t>
      </w:r>
      <w:proofErr w:type="spellEnd"/>
      <w:r>
        <w:t>), Lecture (Read), Editer/Modifier (Update), Supprimer (</w:t>
      </w:r>
      <w:proofErr w:type="spellStart"/>
      <w:r>
        <w:t>Delete</w:t>
      </w:r>
      <w:proofErr w:type="spellEnd"/>
      <w:r>
        <w:t>).</w:t>
      </w:r>
    </w:p>
    <w:p w:rsidR="00AD1920" w:rsidRDefault="00AD1920" w:rsidP="00410EE2">
      <w:pPr>
        <w:spacing w:after="0"/>
      </w:pPr>
    </w:p>
    <w:p w:rsidR="004244AB" w:rsidRPr="004244AB" w:rsidRDefault="004244AB" w:rsidP="004244AB">
      <w:pPr>
        <w:pStyle w:val="Titre2"/>
        <w:numPr>
          <w:ilvl w:val="1"/>
          <w:numId w:val="15"/>
        </w:numPr>
        <w:rPr>
          <w:b/>
        </w:rPr>
      </w:pPr>
      <w:bookmarkStart w:id="5" w:name="_Toc451458362"/>
      <w:r>
        <w:rPr>
          <w:b/>
        </w:rPr>
        <w:t>Diagramme CRUD</w:t>
      </w:r>
      <w:bookmarkEnd w:id="5"/>
    </w:p>
    <w:p w:rsidR="004244AB" w:rsidRDefault="004244AB" w:rsidP="00410EE2">
      <w:pPr>
        <w:spacing w:after="0"/>
      </w:pPr>
    </w:p>
    <w:p w:rsidR="004244AB" w:rsidRDefault="008F4166" w:rsidP="00410EE2">
      <w:pPr>
        <w:spacing w:after="0"/>
      </w:pPr>
      <w:r>
        <w:rPr>
          <w:noProof/>
        </w:rPr>
        <w:object w:dxaOrig="1440" w:dyaOrig="1440">
          <v:shape id="_x0000_s1036" type="#_x0000_t75" style="position:absolute;left:0;text-align:left;margin-left:0;margin-top:3.25pt;width:215.4pt;height:297.6pt;z-index:251663360;mso-position-horizontal-relative:text;mso-position-vertical-relative:text">
            <v:imagedata r:id="rId8" o:title=""/>
            <w10:wrap type="square"/>
          </v:shape>
          <o:OLEObject Type="Embed" ProgID="Visio.Drawing.15" ShapeID="_x0000_s1036" DrawAspect="Content" ObjectID="_1525232316" r:id="rId9"/>
        </w:object>
      </w:r>
    </w:p>
    <w:p w:rsidR="004244AB" w:rsidRDefault="004244AB" w:rsidP="00410EE2">
      <w:pPr>
        <w:spacing w:after="0"/>
      </w:pPr>
      <w:r>
        <w:t xml:space="preserve">Le diagramme ci-contre présente la structure de l’architecture CRUD à respecter. </w:t>
      </w:r>
    </w:p>
    <w:p w:rsidR="004244AB" w:rsidRDefault="004244AB" w:rsidP="00410EE2">
      <w:pPr>
        <w:spacing w:after="0"/>
      </w:pPr>
      <w:r>
        <w:t>Effectivement, chaque fonctionnalité de l’application doit être munie des possibilités suivantes :</w:t>
      </w:r>
    </w:p>
    <w:p w:rsidR="004244AB" w:rsidRDefault="004244AB" w:rsidP="004244AB">
      <w:pPr>
        <w:pStyle w:val="Paragraphedeliste"/>
        <w:numPr>
          <w:ilvl w:val="0"/>
          <w:numId w:val="16"/>
        </w:numPr>
        <w:spacing w:after="0"/>
      </w:pPr>
      <w:r>
        <w:t>Consultation de liste ou création de la fonctionnalité,</w:t>
      </w:r>
    </w:p>
    <w:p w:rsidR="004244AB" w:rsidRDefault="004244AB" w:rsidP="004244AB">
      <w:pPr>
        <w:pStyle w:val="Paragraphedeliste"/>
        <w:numPr>
          <w:ilvl w:val="0"/>
          <w:numId w:val="16"/>
        </w:numPr>
        <w:spacing w:after="0"/>
      </w:pPr>
      <w:r>
        <w:t>Une fois dans la visualisation en liste ou tableau, créer – aperçu – supprimer</w:t>
      </w:r>
    </w:p>
    <w:p w:rsidR="004244AB" w:rsidRDefault="004244AB" w:rsidP="004244AB">
      <w:pPr>
        <w:pStyle w:val="Paragraphedeliste"/>
        <w:numPr>
          <w:ilvl w:val="0"/>
          <w:numId w:val="16"/>
        </w:numPr>
        <w:spacing w:after="0"/>
      </w:pPr>
      <w:r>
        <w:t>Seule une visualisation permet d’éditer ou de supprimer</w:t>
      </w:r>
    </w:p>
    <w:p w:rsidR="004244AB" w:rsidRDefault="004244AB" w:rsidP="004244AB">
      <w:pPr>
        <w:pStyle w:val="Paragraphedeliste"/>
        <w:numPr>
          <w:ilvl w:val="0"/>
          <w:numId w:val="16"/>
        </w:numPr>
        <w:spacing w:after="0"/>
      </w:pPr>
      <w:r>
        <w:t>A chaque option, CRUD, la possibilité de valider ou d’annuler permet de retourner à la vue de la liste.</w:t>
      </w:r>
    </w:p>
    <w:p w:rsidR="004244AB" w:rsidRDefault="004244AB" w:rsidP="00410EE2">
      <w:pPr>
        <w:spacing w:after="0"/>
      </w:pPr>
    </w:p>
    <w:p w:rsidR="004244AB" w:rsidRDefault="004244AB" w:rsidP="00410EE2">
      <w:pPr>
        <w:spacing w:after="0"/>
      </w:pPr>
    </w:p>
    <w:p w:rsidR="00AD1920" w:rsidRDefault="00AD1920"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7B1355" w:rsidRDefault="007B1355" w:rsidP="00410EE2">
      <w:pPr>
        <w:spacing w:after="0"/>
      </w:pPr>
    </w:p>
    <w:p w:rsidR="007B1355" w:rsidRPr="007B1355" w:rsidRDefault="007B1355" w:rsidP="007B1355">
      <w:pPr>
        <w:pStyle w:val="Titre1"/>
        <w:numPr>
          <w:ilvl w:val="0"/>
          <w:numId w:val="15"/>
        </w:numPr>
        <w:rPr>
          <w:b/>
        </w:rPr>
      </w:pPr>
      <w:r w:rsidRPr="007B1355">
        <w:rPr>
          <w:b/>
        </w:rPr>
        <w:t xml:space="preserve">Gestion par </w:t>
      </w:r>
      <w:proofErr w:type="spellStart"/>
      <w:r w:rsidR="00383652" w:rsidRPr="007B1355">
        <w:rPr>
          <w:b/>
        </w:rPr>
        <w:t>Layout</w:t>
      </w:r>
      <w:proofErr w:type="spellEnd"/>
    </w:p>
    <w:p w:rsidR="007B1355" w:rsidRDefault="007B1355" w:rsidP="00410EE2">
      <w:pPr>
        <w:spacing w:after="0"/>
      </w:pPr>
    </w:p>
    <w:p w:rsidR="007B1355" w:rsidRDefault="00383652" w:rsidP="00410EE2">
      <w:pPr>
        <w:spacing w:after="0"/>
      </w:pPr>
      <w:r>
        <w:t xml:space="preserve">Le </w:t>
      </w:r>
      <w:proofErr w:type="spellStart"/>
      <w:r>
        <w:t>layout</w:t>
      </w:r>
      <w:proofErr w:type="spellEnd"/>
      <w:r>
        <w:t xml:space="preserve"> permet de facilement diviser l’écran en différent compartiment afin de faciliter la visualisation. On utilise la fonctionnalité de PE (</w:t>
      </w:r>
      <w:proofErr w:type="spellStart"/>
      <w:r>
        <w:t>Primefaces</w:t>
      </w:r>
      <w:proofErr w:type="spellEnd"/>
      <w:r>
        <w:t xml:space="preserve"> Extension) plus poussée dans le contrôle.</w:t>
      </w:r>
    </w:p>
    <w:p w:rsidR="00383652" w:rsidRDefault="00383652" w:rsidP="00410EE2">
      <w:pPr>
        <w:spacing w:after="0"/>
      </w:pPr>
    </w:p>
    <w:p w:rsidR="00383652" w:rsidRDefault="00383652" w:rsidP="00410EE2">
      <w:pPr>
        <w:spacing w:after="0"/>
      </w:pPr>
      <w:r>
        <w:t xml:space="preserve">La class de contrôle du </w:t>
      </w:r>
      <w:proofErr w:type="spellStart"/>
      <w:r>
        <w:t>layout</w:t>
      </w:r>
      <w:proofErr w:type="spellEnd"/>
      <w:r>
        <w:t xml:space="preserve"> est « </w:t>
      </w:r>
      <w:proofErr w:type="spellStart"/>
      <w:r>
        <w:t>ViewLayout</w:t>
      </w:r>
      <w:proofErr w:type="spellEnd"/>
      <w:r>
        <w:t xml:space="preserve"> ». </w:t>
      </w:r>
    </w:p>
    <w:p w:rsidR="00383652" w:rsidRDefault="00383652" w:rsidP="00410EE2">
      <w:pPr>
        <w:spacing w:after="0"/>
      </w:pPr>
    </w:p>
    <w:p w:rsidR="00383652" w:rsidRDefault="00383652" w:rsidP="00410EE2">
      <w:pPr>
        <w:spacing w:after="0"/>
      </w:pPr>
    </w:p>
    <w:p w:rsidR="00B15954" w:rsidRDefault="00B15954" w:rsidP="00410EE2">
      <w:pPr>
        <w:spacing w:after="0"/>
      </w:pPr>
    </w:p>
    <w:p w:rsidR="00B15954" w:rsidRPr="00D86B57" w:rsidRDefault="00275A1B" w:rsidP="004244AB">
      <w:pPr>
        <w:pStyle w:val="Titre1"/>
        <w:numPr>
          <w:ilvl w:val="0"/>
          <w:numId w:val="15"/>
        </w:numPr>
        <w:rPr>
          <w:b/>
        </w:rPr>
      </w:pPr>
      <w:bookmarkStart w:id="6" w:name="_Toc451458363"/>
      <w:r>
        <w:rPr>
          <w:b/>
        </w:rPr>
        <w:t>Structure des non conformités</w:t>
      </w:r>
      <w:r w:rsidR="00205CC9">
        <w:rPr>
          <w:b/>
        </w:rPr>
        <w:t xml:space="preserve"> (NC)</w:t>
      </w:r>
      <w:bookmarkEnd w:id="6"/>
    </w:p>
    <w:p w:rsidR="00B15954" w:rsidRDefault="00B15954" w:rsidP="00410EE2">
      <w:pPr>
        <w:spacing w:after="0"/>
      </w:pPr>
    </w:p>
    <w:p w:rsidR="00B15954" w:rsidRDefault="00205CC9" w:rsidP="00410EE2">
      <w:pPr>
        <w:spacing w:after="0"/>
      </w:pPr>
      <w:r>
        <w:t>Les non conformités sont tous les constats inacceptables d’une industrie d’ordre technique, de management de propreté, …</w:t>
      </w:r>
    </w:p>
    <w:p w:rsidR="00B15954" w:rsidRDefault="00B15954" w:rsidP="00410EE2">
      <w:pPr>
        <w:spacing w:after="0"/>
      </w:pPr>
    </w:p>
    <w:p w:rsidR="00205CC9" w:rsidRDefault="00205CC9" w:rsidP="00410EE2">
      <w:pPr>
        <w:spacing w:after="0"/>
      </w:pPr>
      <w:r>
        <w:t>Les NC peuvent avoir les états suivant :</w:t>
      </w:r>
    </w:p>
    <w:p w:rsidR="00205CC9" w:rsidRDefault="00205CC9" w:rsidP="00410EE2">
      <w:pPr>
        <w:spacing w:after="0"/>
      </w:pPr>
    </w:p>
    <w:tbl>
      <w:tblPr>
        <w:tblStyle w:val="Grilledutableau"/>
        <w:tblW w:w="0" w:type="auto"/>
        <w:tblLook w:val="04A0" w:firstRow="1" w:lastRow="0" w:firstColumn="1" w:lastColumn="0" w:noHBand="0" w:noVBand="1"/>
      </w:tblPr>
      <w:tblGrid>
        <w:gridCol w:w="704"/>
        <w:gridCol w:w="709"/>
        <w:gridCol w:w="2551"/>
        <w:gridCol w:w="6492"/>
      </w:tblGrid>
      <w:tr w:rsidR="00205CC9" w:rsidTr="00205CC9">
        <w:tc>
          <w:tcPr>
            <w:tcW w:w="704" w:type="dxa"/>
            <w:shd w:val="clear" w:color="auto" w:fill="D9E2F3" w:themeFill="accent5" w:themeFillTint="33"/>
          </w:tcPr>
          <w:p w:rsidR="00205CC9" w:rsidRDefault="00205CC9" w:rsidP="00205CC9">
            <w:pPr>
              <w:jc w:val="center"/>
            </w:pPr>
            <w:r>
              <w:lastRenderedPageBreak/>
              <w:t>N°</w:t>
            </w:r>
          </w:p>
        </w:tc>
        <w:tc>
          <w:tcPr>
            <w:tcW w:w="709" w:type="dxa"/>
            <w:shd w:val="clear" w:color="auto" w:fill="D9E2F3" w:themeFill="accent5" w:themeFillTint="33"/>
          </w:tcPr>
          <w:p w:rsidR="00205CC9" w:rsidRDefault="00205CC9" w:rsidP="00205CC9">
            <w:pPr>
              <w:jc w:val="center"/>
            </w:pPr>
            <w:r>
              <w:t>Code</w:t>
            </w:r>
          </w:p>
        </w:tc>
        <w:tc>
          <w:tcPr>
            <w:tcW w:w="2551" w:type="dxa"/>
            <w:shd w:val="clear" w:color="auto" w:fill="D9E2F3" w:themeFill="accent5" w:themeFillTint="33"/>
          </w:tcPr>
          <w:p w:rsidR="00205CC9" w:rsidRDefault="00205CC9" w:rsidP="00205CC9">
            <w:pPr>
              <w:jc w:val="center"/>
            </w:pPr>
            <w:r>
              <w:t>Désignation</w:t>
            </w:r>
          </w:p>
        </w:tc>
        <w:tc>
          <w:tcPr>
            <w:tcW w:w="6492" w:type="dxa"/>
            <w:shd w:val="clear" w:color="auto" w:fill="D9E2F3" w:themeFill="accent5" w:themeFillTint="33"/>
          </w:tcPr>
          <w:p w:rsidR="00205CC9" w:rsidRDefault="00205CC9" w:rsidP="00205CC9">
            <w:pPr>
              <w:jc w:val="center"/>
            </w:pPr>
            <w:r>
              <w:t>Description</w:t>
            </w:r>
          </w:p>
        </w:tc>
      </w:tr>
      <w:tr w:rsidR="00205CC9" w:rsidTr="00205CC9">
        <w:tc>
          <w:tcPr>
            <w:tcW w:w="704" w:type="dxa"/>
          </w:tcPr>
          <w:p w:rsidR="00205CC9" w:rsidRDefault="00205CC9" w:rsidP="00205CC9">
            <w:pPr>
              <w:jc w:val="center"/>
            </w:pPr>
            <w:r>
              <w:t>1</w:t>
            </w:r>
          </w:p>
        </w:tc>
        <w:tc>
          <w:tcPr>
            <w:tcW w:w="709" w:type="dxa"/>
          </w:tcPr>
          <w:p w:rsidR="00205CC9" w:rsidRDefault="00205CC9" w:rsidP="00410EE2">
            <w:r>
              <w:t>A</w:t>
            </w:r>
          </w:p>
        </w:tc>
        <w:tc>
          <w:tcPr>
            <w:tcW w:w="2551" w:type="dxa"/>
          </w:tcPr>
          <w:p w:rsidR="00205CC9" w:rsidRDefault="00205CC9" w:rsidP="00205CC9">
            <w:r>
              <w:t>En cours de validation</w:t>
            </w:r>
          </w:p>
        </w:tc>
        <w:tc>
          <w:tcPr>
            <w:tcW w:w="6492" w:type="dxa"/>
          </w:tcPr>
          <w:p w:rsidR="00205CC9" w:rsidRDefault="0059137D" w:rsidP="00205CC9">
            <w:r>
              <w:t xml:space="preserve">Une fois qu’une NC a été créé, elle porte le statut </w:t>
            </w:r>
            <w:r w:rsidR="00205CC9">
              <w:t xml:space="preserve">e NC  </w:t>
            </w:r>
          </w:p>
        </w:tc>
      </w:tr>
      <w:tr w:rsidR="00205CC9" w:rsidTr="00205CC9">
        <w:tc>
          <w:tcPr>
            <w:tcW w:w="704" w:type="dxa"/>
          </w:tcPr>
          <w:p w:rsidR="00205CC9" w:rsidRDefault="00205CC9" w:rsidP="00205CC9">
            <w:pPr>
              <w:jc w:val="center"/>
            </w:pPr>
            <w:r>
              <w:t>2</w:t>
            </w:r>
          </w:p>
        </w:tc>
        <w:tc>
          <w:tcPr>
            <w:tcW w:w="709" w:type="dxa"/>
          </w:tcPr>
          <w:p w:rsidR="00205CC9" w:rsidRDefault="00205CC9" w:rsidP="00410EE2">
            <w:r>
              <w:t>B</w:t>
            </w:r>
          </w:p>
        </w:tc>
        <w:tc>
          <w:tcPr>
            <w:tcW w:w="2551" w:type="dxa"/>
          </w:tcPr>
          <w:p w:rsidR="00205CC9" w:rsidRDefault="00205CC9" w:rsidP="00410EE2">
            <w:r>
              <w:t>En attente de solution</w:t>
            </w:r>
          </w:p>
        </w:tc>
        <w:tc>
          <w:tcPr>
            <w:tcW w:w="6492" w:type="dxa"/>
          </w:tcPr>
          <w:p w:rsidR="00205CC9" w:rsidRDefault="00205CC9" w:rsidP="00410EE2"/>
        </w:tc>
      </w:tr>
      <w:tr w:rsidR="00205CC9" w:rsidTr="00205CC9">
        <w:tc>
          <w:tcPr>
            <w:tcW w:w="704" w:type="dxa"/>
          </w:tcPr>
          <w:p w:rsidR="00205CC9" w:rsidRDefault="00205CC9" w:rsidP="00205CC9">
            <w:pPr>
              <w:jc w:val="center"/>
            </w:pPr>
            <w:r>
              <w:t>3</w:t>
            </w:r>
          </w:p>
        </w:tc>
        <w:tc>
          <w:tcPr>
            <w:tcW w:w="709" w:type="dxa"/>
          </w:tcPr>
          <w:p w:rsidR="00205CC9" w:rsidRDefault="00205CC9" w:rsidP="00410EE2">
            <w:r>
              <w:t>C</w:t>
            </w:r>
          </w:p>
        </w:tc>
        <w:tc>
          <w:tcPr>
            <w:tcW w:w="2551" w:type="dxa"/>
          </w:tcPr>
          <w:p w:rsidR="00205CC9" w:rsidRDefault="00205CC9" w:rsidP="00410EE2">
            <w:r>
              <w:t>En cours</w:t>
            </w:r>
          </w:p>
        </w:tc>
        <w:tc>
          <w:tcPr>
            <w:tcW w:w="6492" w:type="dxa"/>
          </w:tcPr>
          <w:p w:rsidR="00205CC9" w:rsidRDefault="00205CC9" w:rsidP="00410EE2"/>
          <w:p w:rsidR="0059137D" w:rsidRDefault="0059137D" w:rsidP="00410EE2">
            <w:r>
              <w:t>En cours</w:t>
            </w:r>
          </w:p>
          <w:p w:rsidR="0059137D" w:rsidRDefault="0059137D" w:rsidP="00410EE2">
            <w:r>
              <w:t>Postposé</w:t>
            </w:r>
          </w:p>
          <w:p w:rsidR="0059137D" w:rsidRDefault="0059137D" w:rsidP="00410EE2">
            <w:r>
              <w:t>En retard</w:t>
            </w:r>
          </w:p>
        </w:tc>
      </w:tr>
      <w:tr w:rsidR="00205CC9" w:rsidTr="00205CC9">
        <w:tc>
          <w:tcPr>
            <w:tcW w:w="704" w:type="dxa"/>
          </w:tcPr>
          <w:p w:rsidR="00205CC9" w:rsidRDefault="00205CC9" w:rsidP="00205CC9">
            <w:pPr>
              <w:jc w:val="center"/>
            </w:pPr>
            <w:r>
              <w:t>4</w:t>
            </w:r>
          </w:p>
        </w:tc>
        <w:tc>
          <w:tcPr>
            <w:tcW w:w="709" w:type="dxa"/>
          </w:tcPr>
          <w:p w:rsidR="00205CC9" w:rsidRDefault="00205CC9" w:rsidP="00410EE2">
            <w:r>
              <w:t>D</w:t>
            </w:r>
          </w:p>
        </w:tc>
        <w:tc>
          <w:tcPr>
            <w:tcW w:w="2551" w:type="dxa"/>
          </w:tcPr>
          <w:p w:rsidR="00205CC9" w:rsidRDefault="00205CC9" w:rsidP="00410EE2">
            <w:r>
              <w:t>Terminée</w:t>
            </w:r>
          </w:p>
        </w:tc>
        <w:tc>
          <w:tcPr>
            <w:tcW w:w="6492" w:type="dxa"/>
          </w:tcPr>
          <w:p w:rsidR="00205CC9" w:rsidRDefault="00205CC9" w:rsidP="00410EE2"/>
        </w:tc>
      </w:tr>
      <w:tr w:rsidR="00205CC9" w:rsidTr="00205CC9">
        <w:tc>
          <w:tcPr>
            <w:tcW w:w="704" w:type="dxa"/>
          </w:tcPr>
          <w:p w:rsidR="00205CC9" w:rsidRDefault="00205CC9" w:rsidP="00205CC9">
            <w:pPr>
              <w:jc w:val="center"/>
            </w:pPr>
            <w:r>
              <w:t>5</w:t>
            </w:r>
          </w:p>
        </w:tc>
        <w:tc>
          <w:tcPr>
            <w:tcW w:w="709" w:type="dxa"/>
          </w:tcPr>
          <w:p w:rsidR="00205CC9" w:rsidRDefault="00205CC9" w:rsidP="00410EE2">
            <w:r>
              <w:t>E</w:t>
            </w:r>
          </w:p>
        </w:tc>
        <w:tc>
          <w:tcPr>
            <w:tcW w:w="2551" w:type="dxa"/>
          </w:tcPr>
          <w:p w:rsidR="00205CC9" w:rsidRDefault="00205CC9" w:rsidP="00410EE2">
            <w:r>
              <w:t>Annulée</w:t>
            </w:r>
          </w:p>
        </w:tc>
        <w:tc>
          <w:tcPr>
            <w:tcW w:w="6492" w:type="dxa"/>
          </w:tcPr>
          <w:p w:rsidR="00205CC9" w:rsidRDefault="00205CC9" w:rsidP="00410EE2"/>
        </w:tc>
      </w:tr>
      <w:tr w:rsidR="00205CC9" w:rsidTr="00205CC9">
        <w:tc>
          <w:tcPr>
            <w:tcW w:w="704" w:type="dxa"/>
          </w:tcPr>
          <w:p w:rsidR="00205CC9" w:rsidRDefault="00205CC9" w:rsidP="00205CC9">
            <w:pPr>
              <w:jc w:val="center"/>
            </w:pPr>
            <w:r>
              <w:t>6</w:t>
            </w:r>
          </w:p>
        </w:tc>
        <w:tc>
          <w:tcPr>
            <w:tcW w:w="709" w:type="dxa"/>
          </w:tcPr>
          <w:p w:rsidR="00205CC9" w:rsidRDefault="00205CC9" w:rsidP="00410EE2"/>
        </w:tc>
        <w:tc>
          <w:tcPr>
            <w:tcW w:w="2551" w:type="dxa"/>
          </w:tcPr>
          <w:p w:rsidR="00205CC9" w:rsidRDefault="00205CC9" w:rsidP="00410EE2"/>
        </w:tc>
        <w:tc>
          <w:tcPr>
            <w:tcW w:w="6492" w:type="dxa"/>
          </w:tcPr>
          <w:p w:rsidR="00205CC9" w:rsidRDefault="00205CC9" w:rsidP="00410EE2"/>
        </w:tc>
      </w:tr>
    </w:tbl>
    <w:p w:rsidR="00205CC9" w:rsidRDefault="00205CC9"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501669" w:rsidRPr="00D86B57" w:rsidRDefault="00F765AD" w:rsidP="004244AB">
      <w:pPr>
        <w:pStyle w:val="Titre1"/>
        <w:numPr>
          <w:ilvl w:val="0"/>
          <w:numId w:val="15"/>
        </w:numPr>
        <w:rPr>
          <w:b/>
        </w:rPr>
      </w:pPr>
      <w:bookmarkStart w:id="7" w:name="_Toc451458364"/>
      <w:r>
        <w:rPr>
          <w:b/>
        </w:rPr>
        <w:t xml:space="preserve">PI : </w:t>
      </w:r>
      <w:r w:rsidR="00410EE2" w:rsidRPr="00D86B57">
        <w:rPr>
          <w:b/>
        </w:rPr>
        <w:t xml:space="preserve">Extension </w:t>
      </w:r>
      <w:proofErr w:type="spellStart"/>
      <w:r w:rsidR="00410EE2" w:rsidRPr="00D86B57">
        <w:rPr>
          <w:b/>
        </w:rPr>
        <w:t>Primefaces</w:t>
      </w:r>
      <w:proofErr w:type="spellEnd"/>
      <w:r w:rsidR="00410EE2" w:rsidRPr="00D86B57">
        <w:rPr>
          <w:b/>
        </w:rPr>
        <w:t> :</w:t>
      </w:r>
      <w:bookmarkEnd w:id="7"/>
    </w:p>
    <w:p w:rsidR="00410EE2" w:rsidRDefault="00410EE2" w:rsidP="00410EE2">
      <w:pPr>
        <w:spacing w:after="0"/>
      </w:pPr>
    </w:p>
    <w:p w:rsidR="004E70DD" w:rsidRDefault="004E70DD" w:rsidP="00410EE2">
      <w:pPr>
        <w:spacing w:after="0"/>
      </w:pPr>
      <w:r>
        <w:t xml:space="preserve">Toutes les extensions faites sur </w:t>
      </w:r>
      <w:proofErr w:type="spellStart"/>
      <w:r>
        <w:t>Primefaces</w:t>
      </w:r>
      <w:proofErr w:type="spellEnd"/>
      <w:r>
        <w:t xml:space="preserve"> pour l’application ISM porte le préfixe « pi »</w:t>
      </w:r>
      <w:r w:rsidR="00FB29DA">
        <w:t>.</w:t>
      </w:r>
    </w:p>
    <w:p w:rsidR="004E70DD" w:rsidRDefault="004E70DD" w:rsidP="00410EE2">
      <w:pPr>
        <w:spacing w:after="0"/>
      </w:pPr>
    </w:p>
    <w:p w:rsidR="00410EE2" w:rsidRPr="00750B2F" w:rsidRDefault="00EA584C" w:rsidP="007B1355">
      <w:pPr>
        <w:pStyle w:val="Titre2"/>
        <w:numPr>
          <w:ilvl w:val="1"/>
          <w:numId w:val="15"/>
        </w:numPr>
        <w:rPr>
          <w:b/>
        </w:rPr>
      </w:pPr>
      <w:bookmarkStart w:id="8" w:name="_Toc451458365"/>
      <w:r w:rsidRPr="00750B2F">
        <w:rPr>
          <w:b/>
        </w:rPr>
        <w:t xml:space="preserve">Extension du </w:t>
      </w:r>
      <w:r w:rsidR="00B10357" w:rsidRPr="00750B2F">
        <w:rPr>
          <w:b/>
        </w:rPr>
        <w:t>Ruban</w:t>
      </w:r>
      <w:bookmarkEnd w:id="8"/>
    </w:p>
    <w:p w:rsidR="00501669" w:rsidRDefault="00501669" w:rsidP="00410EE2">
      <w:pPr>
        <w:spacing w:after="0"/>
      </w:pPr>
    </w:p>
    <w:p w:rsidR="00EA584C" w:rsidRDefault="00FB29DA" w:rsidP="00410EE2">
      <w:pPr>
        <w:spacing w:after="0"/>
      </w:pPr>
      <w:r>
        <w:t>Afin d’améliorer les performances du ruban, le ruban de la</w:t>
      </w:r>
      <w:r w:rsidR="00EA584C">
        <w:t xml:space="preserve"> bibliothèque </w:t>
      </w:r>
      <w:proofErr w:type="spellStart"/>
      <w:r w:rsidR="00EA584C">
        <w:t>Primefaces</w:t>
      </w:r>
      <w:proofErr w:type="spellEnd"/>
      <w:r>
        <w:t xml:space="preserve"> a été personnalisé</w:t>
      </w:r>
      <w:r w:rsidR="00EA584C">
        <w:t>.</w:t>
      </w:r>
    </w:p>
    <w:p w:rsidR="00501669" w:rsidRDefault="005E1C53" w:rsidP="00410EE2">
      <w:pPr>
        <w:spacing w:after="0"/>
      </w:pPr>
      <w:r>
        <w:t>Le but est de fournir les fonctionnalités décrites ci-dessous.</w:t>
      </w:r>
    </w:p>
    <w:p w:rsidR="00EA584C" w:rsidRDefault="00EA584C" w:rsidP="00410EE2">
      <w:pPr>
        <w:spacing w:after="0"/>
      </w:pPr>
    </w:p>
    <w:p w:rsidR="00EA584C" w:rsidRPr="005E1C53" w:rsidRDefault="000B32AB" w:rsidP="007B1355">
      <w:pPr>
        <w:pStyle w:val="Titre3"/>
        <w:numPr>
          <w:ilvl w:val="2"/>
          <w:numId w:val="15"/>
        </w:numPr>
        <w:rPr>
          <w:b/>
        </w:rPr>
      </w:pPr>
      <w:bookmarkStart w:id="9" w:name="_Toc451458366"/>
      <w:r>
        <w:rPr>
          <w:b/>
        </w:rPr>
        <w:t xml:space="preserve">Ajout de la </w:t>
      </w:r>
      <w:r w:rsidR="001B2044">
        <w:rPr>
          <w:b/>
        </w:rPr>
        <w:t>barre « </w:t>
      </w:r>
      <w:proofErr w:type="spellStart"/>
      <w:r w:rsidR="001B2044">
        <w:rPr>
          <w:b/>
        </w:rPr>
        <w:t>shortcut</w:t>
      </w:r>
      <w:proofErr w:type="spellEnd"/>
      <w:r w:rsidR="001B2044">
        <w:rPr>
          <w:b/>
        </w:rPr>
        <w:t> »</w:t>
      </w:r>
      <w:bookmarkEnd w:id="9"/>
    </w:p>
    <w:p w:rsidR="001B2044" w:rsidRDefault="001B2044" w:rsidP="001B2044">
      <w:pPr>
        <w:spacing w:after="0"/>
        <w:rPr>
          <w:sz w:val="20"/>
        </w:rPr>
      </w:pPr>
    </w:p>
    <w:p w:rsidR="001B2044" w:rsidRPr="001B2044" w:rsidRDefault="001B2044" w:rsidP="001B2044">
      <w:pPr>
        <w:spacing w:after="0"/>
        <w:rPr>
          <w:sz w:val="20"/>
        </w:rPr>
      </w:pPr>
      <w:r>
        <w:rPr>
          <w:sz w:val="20"/>
        </w:rPr>
        <w:t>La barre « </w:t>
      </w:r>
      <w:proofErr w:type="spellStart"/>
      <w:r>
        <w:rPr>
          <w:sz w:val="20"/>
        </w:rPr>
        <w:t>shortcut</w:t>
      </w:r>
      <w:proofErr w:type="spellEnd"/>
      <w:r>
        <w:rPr>
          <w:sz w:val="20"/>
        </w:rPr>
        <w:t> » est une barre de raccourci des menus, fonctionnalités les plus courantes. Le but étant de permettre une rapidité d’exécution sur certain tâche de l’application.</w:t>
      </w:r>
    </w:p>
    <w:p w:rsidR="001B2044" w:rsidRPr="001B2044" w:rsidRDefault="001B2044" w:rsidP="001B2044">
      <w:pPr>
        <w:spacing w:after="0"/>
        <w:rPr>
          <w:sz w:val="20"/>
        </w:rPr>
      </w:pPr>
    </w:p>
    <w:p w:rsidR="00074C38" w:rsidRPr="00B15954" w:rsidRDefault="00EA584C" w:rsidP="007B1355">
      <w:pPr>
        <w:pStyle w:val="Paragraphedeliste"/>
        <w:numPr>
          <w:ilvl w:val="3"/>
          <w:numId w:val="15"/>
        </w:numPr>
        <w:spacing w:after="0"/>
        <w:rPr>
          <w:i/>
          <w:sz w:val="20"/>
          <w:u w:val="single"/>
        </w:rPr>
      </w:pPr>
      <w:r w:rsidRPr="00B15954">
        <w:rPr>
          <w:i/>
          <w:sz w:val="20"/>
          <w:u w:val="single"/>
        </w:rPr>
        <w:t>Une zone de boutons « raccourci »</w:t>
      </w:r>
      <w:r w:rsidR="00074C38" w:rsidRPr="00B15954">
        <w:rPr>
          <w:i/>
          <w:sz w:val="20"/>
          <w:u w:val="single"/>
        </w:rPr>
        <w:t> :</w:t>
      </w:r>
    </w:p>
    <w:p w:rsidR="00074C38" w:rsidRDefault="00074C38" w:rsidP="00074C38">
      <w:pPr>
        <w:pStyle w:val="Paragraphedeliste"/>
        <w:spacing w:after="0"/>
        <w:ind w:left="709"/>
        <w:rPr>
          <w:sz w:val="20"/>
        </w:rPr>
      </w:pPr>
      <w:r>
        <w:rPr>
          <w:sz w:val="20"/>
        </w:rPr>
        <w:t xml:space="preserve">Elle est placée sur la gauche. Elle est composée d’un bouton d’options et une série de raccourci. </w:t>
      </w:r>
    </w:p>
    <w:p w:rsidR="00EA584C" w:rsidRDefault="00074C38" w:rsidP="00074C38">
      <w:pPr>
        <w:pStyle w:val="Paragraphedeliste"/>
        <w:spacing w:after="0"/>
        <w:ind w:left="709"/>
        <w:rPr>
          <w:sz w:val="20"/>
        </w:rPr>
      </w:pPr>
      <w:r>
        <w:rPr>
          <w:sz w:val="20"/>
        </w:rPr>
        <w:t>Le bouton d’options</w:t>
      </w:r>
      <w:r w:rsidR="00FB29DA">
        <w:rPr>
          <w:sz w:val="20"/>
        </w:rPr>
        <w:t xml:space="preserve"> (ci-dessous en jaune)</w:t>
      </w:r>
      <w:r>
        <w:rPr>
          <w:sz w:val="20"/>
        </w:rPr>
        <w:t xml:space="preserve"> contrôle les raccourcis et les options (voir le paragraphe </w:t>
      </w:r>
      <w:r>
        <w:rPr>
          <w:sz w:val="20"/>
        </w:rPr>
        <w:fldChar w:fldCharType="begin"/>
      </w:r>
      <w:r>
        <w:rPr>
          <w:sz w:val="20"/>
        </w:rPr>
        <w:instrText xml:space="preserve"> PAGEREF _Ref451157809 \h </w:instrText>
      </w:r>
      <w:r>
        <w:rPr>
          <w:sz w:val="20"/>
        </w:rPr>
      </w:r>
      <w:r>
        <w:rPr>
          <w:sz w:val="20"/>
        </w:rPr>
        <w:fldChar w:fldCharType="separate"/>
      </w:r>
      <w:r w:rsidR="00FB29DA">
        <w:rPr>
          <w:noProof/>
          <w:sz w:val="20"/>
        </w:rPr>
        <w:t>1</w:t>
      </w:r>
      <w:r>
        <w:rPr>
          <w:sz w:val="20"/>
        </w:rPr>
        <w:fldChar w:fldCharType="end"/>
      </w:r>
      <w:r>
        <w:rPr>
          <w:sz w:val="20"/>
        </w:rPr>
        <w:t>). Ce</w:t>
      </w:r>
      <w:r w:rsidR="001B2044">
        <w:rPr>
          <w:sz w:val="20"/>
        </w:rPr>
        <w:t>tte zone se présente comme le montre la figure ci-dessous (</w:t>
      </w:r>
      <w:r w:rsidR="001B2044">
        <w:rPr>
          <w:sz w:val="20"/>
        </w:rPr>
        <w:fldChar w:fldCharType="begin"/>
      </w:r>
      <w:r w:rsidR="001B2044">
        <w:rPr>
          <w:sz w:val="20"/>
        </w:rPr>
        <w:instrText xml:space="preserve"> REF _Ref451329666 \h </w:instrText>
      </w:r>
      <w:r w:rsidR="001B2044">
        <w:rPr>
          <w:sz w:val="20"/>
        </w:rPr>
      </w:r>
      <w:r w:rsidR="001B2044">
        <w:rPr>
          <w:sz w:val="20"/>
        </w:rPr>
        <w:fldChar w:fldCharType="separate"/>
      </w:r>
      <w:r w:rsidR="001B2044">
        <w:t xml:space="preserve">Figure </w:t>
      </w:r>
      <w:r w:rsidR="001B2044">
        <w:rPr>
          <w:noProof/>
        </w:rPr>
        <w:t>1</w:t>
      </w:r>
      <w:r w:rsidR="001B2044">
        <w:t xml:space="preserve"> Ruban (barre de raccourci) - description du menu option</w:t>
      </w:r>
      <w:r w:rsidR="001B2044">
        <w:rPr>
          <w:sz w:val="20"/>
        </w:rPr>
        <w:fldChar w:fldCharType="end"/>
      </w:r>
      <w:r w:rsidR="001B2044">
        <w:rPr>
          <w:sz w:val="20"/>
        </w:rPr>
        <w:t>).</w:t>
      </w:r>
    </w:p>
    <w:p w:rsidR="00B10357" w:rsidRPr="00AB1F2A" w:rsidRDefault="00B10357" w:rsidP="00B10357">
      <w:pPr>
        <w:pStyle w:val="Paragraphedeliste"/>
        <w:spacing w:after="0"/>
        <w:ind w:left="709"/>
        <w:rPr>
          <w:sz w:val="20"/>
        </w:rPr>
      </w:pPr>
    </w:p>
    <w:p w:rsidR="00B10357" w:rsidRDefault="00AB1F2A" w:rsidP="00074C38">
      <w:pPr>
        <w:keepNext/>
        <w:spacing w:after="0"/>
        <w:ind w:left="709"/>
        <w:jc w:val="center"/>
      </w:pPr>
      <w:r>
        <w:object w:dxaOrig="10531" w:dyaOrig="1681">
          <v:shape id="_x0000_i1026" type="#_x0000_t75" style="width:290.4pt;height:46.2pt" o:ole="">
            <v:imagedata r:id="rId10" o:title=""/>
          </v:shape>
          <o:OLEObject Type="Embed" ProgID="Visio.Drawing.15" ShapeID="_x0000_i1026" DrawAspect="Content" ObjectID="_1525232307" r:id="rId11"/>
        </w:object>
      </w:r>
    </w:p>
    <w:p w:rsidR="00AB1F2A" w:rsidRDefault="008F4166" w:rsidP="00074C38">
      <w:pPr>
        <w:pStyle w:val="Lgende"/>
        <w:jc w:val="center"/>
      </w:pPr>
      <w:bookmarkStart w:id="10" w:name="_Ref451329666"/>
      <w:r>
        <w:rPr>
          <w:sz w:val="20"/>
        </w:rPr>
        <w:object w:dxaOrig="1440" w:dyaOrig="1440">
          <v:shape id="_x0000_s1026" type="#_x0000_t75" style="position:absolute;left:0;text-align:left;margin-left:409.05pt;margin-top:13.55pt;width:114.3pt;height:132.75pt;z-index:251659264;mso-position-horizontal-relative:text;mso-position-vertical-relative:text">
            <v:imagedata r:id="rId12" o:title=""/>
            <w10:wrap type="square"/>
          </v:shape>
          <o:OLEObject Type="Embed" ProgID="Visio.Drawing.15" ShapeID="_x0000_s1026" DrawAspect="Content" ObjectID="_1525232317" r:id="rId13"/>
        </w:object>
      </w:r>
      <w:r w:rsidR="00B10357">
        <w:t xml:space="preserve">Figure </w:t>
      </w:r>
      <w:r w:rsidR="00CE1496">
        <w:fldChar w:fldCharType="begin"/>
      </w:r>
      <w:r w:rsidR="00CE1496">
        <w:instrText xml:space="preserve"> SEQ Figure \* ARABIC </w:instrText>
      </w:r>
      <w:r w:rsidR="00CE1496">
        <w:fldChar w:fldCharType="separate"/>
      </w:r>
      <w:r w:rsidR="0077221B">
        <w:rPr>
          <w:noProof/>
        </w:rPr>
        <w:t>2</w:t>
      </w:r>
      <w:r w:rsidR="00CE1496">
        <w:rPr>
          <w:noProof/>
        </w:rPr>
        <w:fldChar w:fldCharType="end"/>
      </w:r>
      <w:r w:rsidR="00B10357">
        <w:t xml:space="preserve"> Ruban (barre de raccourci) - description du menu option</w:t>
      </w:r>
      <w:bookmarkEnd w:id="10"/>
    </w:p>
    <w:p w:rsidR="001B2044" w:rsidRDefault="00B10357" w:rsidP="00B10357">
      <w:pPr>
        <w:pStyle w:val="Paragraphedeliste"/>
        <w:spacing w:after="0"/>
        <w:ind w:left="709"/>
        <w:rPr>
          <w:sz w:val="20"/>
        </w:rPr>
      </w:pPr>
      <w:r w:rsidRPr="00B10357">
        <w:rPr>
          <w:sz w:val="20"/>
        </w:rPr>
        <w:t>Le bouton des options s</w:t>
      </w:r>
      <w:r w:rsidR="00AB1F2A" w:rsidRPr="00B10357">
        <w:rPr>
          <w:sz w:val="20"/>
        </w:rPr>
        <w:t>e présente sous forme de menu déroulant</w:t>
      </w:r>
      <w:r w:rsidRPr="00B10357">
        <w:rPr>
          <w:sz w:val="20"/>
        </w:rPr>
        <w:t xml:space="preserve"> comme le montre la </w:t>
      </w:r>
      <w:r>
        <w:rPr>
          <w:sz w:val="20"/>
        </w:rPr>
        <w:t>ci-contre (</w:t>
      </w:r>
      <w:r w:rsidRPr="00B10357">
        <w:rPr>
          <w:sz w:val="20"/>
        </w:rPr>
        <w:fldChar w:fldCharType="begin"/>
      </w:r>
      <w:r w:rsidRPr="00B10357">
        <w:rPr>
          <w:sz w:val="20"/>
        </w:rPr>
        <w:instrText xml:space="preserve"> REF _Ref451156760 \h  \* MERGEFORMAT </w:instrText>
      </w:r>
      <w:r w:rsidRPr="00B10357">
        <w:rPr>
          <w:sz w:val="20"/>
        </w:rPr>
      </w:r>
      <w:r w:rsidRPr="00B10357">
        <w:rPr>
          <w:sz w:val="20"/>
        </w:rPr>
        <w:fldChar w:fldCharType="separate"/>
      </w:r>
      <w:r w:rsidR="00FB29DA" w:rsidRPr="00FB29DA">
        <w:rPr>
          <w:sz w:val="20"/>
        </w:rPr>
        <w:t>Figure 2 Ruban (barre de raccourci) - description du menu options</w:t>
      </w:r>
      <w:r w:rsidRPr="00B10357">
        <w:rPr>
          <w:sz w:val="20"/>
        </w:rPr>
        <w:fldChar w:fldCharType="end"/>
      </w:r>
      <w:r>
        <w:rPr>
          <w:sz w:val="20"/>
        </w:rPr>
        <w:t>)</w:t>
      </w:r>
      <w:r w:rsidR="00AB1F2A" w:rsidRPr="00B10357">
        <w:rPr>
          <w:sz w:val="20"/>
        </w:rPr>
        <w:t xml:space="preserve">. </w:t>
      </w:r>
    </w:p>
    <w:p w:rsidR="00AB1F2A" w:rsidRPr="00B10357" w:rsidRDefault="001B2044" w:rsidP="00B10357">
      <w:pPr>
        <w:pStyle w:val="Paragraphedeliste"/>
        <w:spacing w:after="0"/>
        <w:ind w:left="709"/>
        <w:rPr>
          <w:sz w:val="20"/>
        </w:rPr>
      </w:pPr>
      <w:r>
        <w:rPr>
          <w:sz w:val="20"/>
        </w:rPr>
        <w:t>Les catégories d’options y sont séparées par une ligne représentée ici en rouge</w:t>
      </w:r>
      <w:r w:rsidR="00AB1F2A" w:rsidRPr="00B10357">
        <w:rPr>
          <w:sz w:val="20"/>
        </w:rPr>
        <w:t>.</w:t>
      </w:r>
    </w:p>
    <w:p w:rsidR="00AB1F2A" w:rsidRDefault="00AB1F2A" w:rsidP="00AB1F2A">
      <w:pPr>
        <w:pStyle w:val="Paragraphedeliste"/>
        <w:spacing w:after="0"/>
        <w:ind w:left="709"/>
        <w:rPr>
          <w:sz w:val="20"/>
        </w:rPr>
      </w:pPr>
      <w:r>
        <w:rPr>
          <w:sz w:val="20"/>
        </w:rPr>
        <w:t xml:space="preserve">Le nombre maximal de </w:t>
      </w:r>
      <w:r w:rsidRPr="009D5856">
        <w:rPr>
          <w:b/>
          <w:sz w:val="20"/>
        </w:rPr>
        <w:t>raccourci</w:t>
      </w:r>
      <w:r>
        <w:rPr>
          <w:sz w:val="20"/>
        </w:rPr>
        <w:t xml:space="preserve"> est de </w:t>
      </w:r>
      <w:r w:rsidRPr="009D5856">
        <w:rPr>
          <w:b/>
          <w:sz w:val="20"/>
        </w:rPr>
        <w:t>10</w:t>
      </w:r>
      <w:r>
        <w:rPr>
          <w:sz w:val="20"/>
        </w:rPr>
        <w:t>.</w:t>
      </w:r>
    </w:p>
    <w:p w:rsidR="009D5856" w:rsidRDefault="009D5856" w:rsidP="00AB1F2A">
      <w:pPr>
        <w:pStyle w:val="Paragraphedeliste"/>
        <w:spacing w:after="0"/>
        <w:ind w:left="709"/>
        <w:rPr>
          <w:sz w:val="20"/>
        </w:rPr>
      </w:pPr>
      <w:r>
        <w:rPr>
          <w:sz w:val="20"/>
        </w:rPr>
        <w:t xml:space="preserve">Le nombre maximal </w:t>
      </w:r>
      <w:r w:rsidRPr="009D5856">
        <w:rPr>
          <w:b/>
          <w:sz w:val="20"/>
        </w:rPr>
        <w:t>d’options</w:t>
      </w:r>
      <w:r>
        <w:rPr>
          <w:sz w:val="20"/>
        </w:rPr>
        <w:t xml:space="preserve"> est de </w:t>
      </w:r>
      <w:r w:rsidRPr="009D5856">
        <w:rPr>
          <w:b/>
          <w:sz w:val="20"/>
        </w:rPr>
        <w:t>5</w:t>
      </w:r>
      <w:r>
        <w:rPr>
          <w:sz w:val="20"/>
        </w:rPr>
        <w:t>.</w:t>
      </w:r>
    </w:p>
    <w:p w:rsidR="00B10357" w:rsidRDefault="00B10357" w:rsidP="00AB1F2A">
      <w:pPr>
        <w:pStyle w:val="Paragraphedeliste"/>
        <w:spacing w:after="0"/>
        <w:ind w:left="709"/>
        <w:rPr>
          <w:sz w:val="20"/>
        </w:rPr>
      </w:pPr>
    </w:p>
    <w:p w:rsidR="00AB1F2A" w:rsidRPr="00FB29DA" w:rsidRDefault="00AB1F2A" w:rsidP="007B1355">
      <w:pPr>
        <w:pStyle w:val="Paragraphedeliste"/>
        <w:numPr>
          <w:ilvl w:val="3"/>
          <w:numId w:val="15"/>
        </w:numPr>
        <w:spacing w:after="0"/>
        <w:rPr>
          <w:i/>
          <w:sz w:val="20"/>
          <w:u w:val="single"/>
        </w:rPr>
      </w:pPr>
      <w:r w:rsidRPr="00FB29DA">
        <w:rPr>
          <w:i/>
          <w:sz w:val="20"/>
          <w:u w:val="single"/>
        </w:rPr>
        <w:t>Une zone de titre qui permet d’indiquer :</w:t>
      </w:r>
    </w:p>
    <w:p w:rsidR="00B10357" w:rsidRDefault="00B10357" w:rsidP="009D5856">
      <w:pPr>
        <w:pStyle w:val="Paragraphedeliste"/>
        <w:numPr>
          <w:ilvl w:val="0"/>
          <w:numId w:val="6"/>
        </w:numPr>
        <w:spacing w:after="0"/>
        <w:rPr>
          <w:sz w:val="20"/>
        </w:rPr>
      </w:pPr>
      <w:r>
        <w:rPr>
          <w:sz w:val="20"/>
        </w:rPr>
        <w:t>La version actuelle du logiciel (de préférence défini dans la configuration de l’application),</w:t>
      </w:r>
    </w:p>
    <w:p w:rsidR="00B10357" w:rsidRDefault="00B10357" w:rsidP="009D5856">
      <w:pPr>
        <w:pStyle w:val="Paragraphedeliste"/>
        <w:numPr>
          <w:ilvl w:val="0"/>
          <w:numId w:val="6"/>
        </w:numPr>
        <w:spacing w:after="0"/>
        <w:rPr>
          <w:sz w:val="20"/>
        </w:rPr>
      </w:pPr>
      <w:r>
        <w:rPr>
          <w:noProof/>
          <w:lang w:eastAsia="fr-BE"/>
        </w:rPr>
        <mc:AlternateContent>
          <mc:Choice Requires="wps">
            <w:drawing>
              <wp:anchor distT="0" distB="0" distL="114300" distR="114300" simplePos="0" relativeHeight="251661312" behindDoc="0" locked="0" layoutInCell="1" allowOverlap="1" wp14:anchorId="33BBBDC2" wp14:editId="446B9A30">
                <wp:simplePos x="0" y="0"/>
                <wp:positionH relativeFrom="margin">
                  <wp:align>right</wp:align>
                </wp:positionH>
                <wp:positionV relativeFrom="paragraph">
                  <wp:posOffset>91440</wp:posOffset>
                </wp:positionV>
                <wp:extent cx="1456055" cy="428625"/>
                <wp:effectExtent l="0" t="0" r="0"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1456055" cy="428625"/>
                        </a:xfrm>
                        <a:prstGeom prst="rect">
                          <a:avLst/>
                        </a:prstGeom>
                        <a:solidFill>
                          <a:prstClr val="white"/>
                        </a:solidFill>
                        <a:ln>
                          <a:noFill/>
                        </a:ln>
                        <a:effectLst/>
                      </wps:spPr>
                      <wps:txbx>
                        <w:txbxContent>
                          <w:p w:rsidR="00B10357" w:rsidRPr="008C1E2F" w:rsidRDefault="00B10357" w:rsidP="001B2044">
                            <w:pPr>
                              <w:pStyle w:val="Lgende"/>
                              <w:jc w:val="center"/>
                              <w:rPr>
                                <w:noProof/>
                              </w:rPr>
                            </w:pPr>
                            <w:bookmarkStart w:id="11" w:name="_Ref451156760"/>
                            <w:r>
                              <w:t xml:space="preserve">Figure </w:t>
                            </w:r>
                            <w:r w:rsidR="00CE1496">
                              <w:fldChar w:fldCharType="begin"/>
                            </w:r>
                            <w:r w:rsidR="00CE1496">
                              <w:instrText xml:space="preserve"> SEQ Figure \* ARABIC </w:instrText>
                            </w:r>
                            <w:r w:rsidR="00CE1496">
                              <w:fldChar w:fldCharType="separate"/>
                            </w:r>
                            <w:r w:rsidR="0077221B">
                              <w:rPr>
                                <w:noProof/>
                              </w:rPr>
                              <w:t>3</w:t>
                            </w:r>
                            <w:r w:rsidR="00CE1496">
                              <w:rPr>
                                <w:noProof/>
                              </w:rPr>
                              <w:fldChar w:fldCharType="end"/>
                            </w:r>
                            <w:r>
                              <w:t xml:space="preserve"> Ruban (barre de raccourci) - description du menu options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BBBDC2" id="_x0000_t202" coordsize="21600,21600" o:spt="202" path="m,l,21600r21600,l21600,xe">
                <v:stroke joinstyle="miter"/>
                <v:path gradientshapeok="t" o:connecttype="rect"/>
              </v:shapetype>
              <v:shape id="Zone de texte 1" o:spid="_x0000_s1026" type="#_x0000_t202" style="position:absolute;left:0;text-align:left;margin-left:63.45pt;margin-top:7.2pt;width:114.65pt;height:33.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" stroked="f">
                <v:textbox inset="0,0,0,0">
                  <w:txbxContent>
                    <w:p w:rsidR="00B10357" w:rsidRPr="008C1E2F" w:rsidRDefault="00B10357" w:rsidP="001B2044">
                      <w:pPr>
                        <w:pStyle w:val="Lgende"/>
                        <w:jc w:val="center"/>
                        <w:rPr>
                          <w:noProof/>
                        </w:rPr>
                      </w:pPr>
                      <w:bookmarkStart w:id="12" w:name="_Ref451156760"/>
                      <w:r>
                        <w:t xml:space="preserve">Figure </w:t>
                      </w:r>
                      <w:r w:rsidR="00CE1496">
                        <w:fldChar w:fldCharType="begin"/>
                      </w:r>
                      <w:r w:rsidR="00CE1496">
                        <w:instrText xml:space="preserve"> SEQ Figure \* ARABIC </w:instrText>
                      </w:r>
                      <w:r w:rsidR="00CE1496">
                        <w:fldChar w:fldCharType="separate"/>
                      </w:r>
                      <w:r w:rsidR="0077221B">
                        <w:rPr>
                          <w:noProof/>
                        </w:rPr>
                        <w:t>3</w:t>
                      </w:r>
                      <w:r w:rsidR="00CE1496">
                        <w:rPr>
                          <w:noProof/>
                        </w:rPr>
                        <w:fldChar w:fldCharType="end"/>
                      </w:r>
                      <w:r>
                        <w:t xml:space="preserve"> Ruban (barre de raccourci) - description du menu options</w:t>
                      </w:r>
                      <w:bookmarkEnd w:id="12"/>
                    </w:p>
                  </w:txbxContent>
                </v:textbox>
                <w10:wrap type="square" anchorx="margin"/>
              </v:shape>
            </w:pict>
          </mc:Fallback>
        </mc:AlternateContent>
      </w:r>
      <w:r>
        <w:rPr>
          <w:sz w:val="20"/>
        </w:rPr>
        <w:t>Le nom de la société</w:t>
      </w:r>
    </w:p>
    <w:p w:rsidR="00AB1F2A" w:rsidRDefault="00AB1F2A" w:rsidP="009D5856">
      <w:pPr>
        <w:pStyle w:val="Paragraphedeliste"/>
        <w:numPr>
          <w:ilvl w:val="0"/>
          <w:numId w:val="6"/>
        </w:numPr>
        <w:spacing w:after="0"/>
        <w:rPr>
          <w:sz w:val="20"/>
        </w:rPr>
      </w:pPr>
      <w:r>
        <w:rPr>
          <w:sz w:val="20"/>
        </w:rPr>
        <w:t>L</w:t>
      </w:r>
      <w:r w:rsidR="00B10357">
        <w:rPr>
          <w:sz w:val="20"/>
        </w:rPr>
        <w:t>es informations d</w:t>
      </w:r>
      <w:r w:rsidR="009D5856">
        <w:rPr>
          <w:sz w:val="20"/>
        </w:rPr>
        <w:t>e l’</w:t>
      </w:r>
      <w:r>
        <w:rPr>
          <w:sz w:val="20"/>
        </w:rPr>
        <w:t>utilisateur actuellement connecté,</w:t>
      </w:r>
    </w:p>
    <w:p w:rsidR="00AB1F2A" w:rsidRDefault="009D5856" w:rsidP="00AB1F2A">
      <w:pPr>
        <w:spacing w:after="0"/>
        <w:ind w:left="709"/>
        <w:rPr>
          <w:sz w:val="20"/>
        </w:rPr>
      </w:pPr>
      <w:r>
        <w:rPr>
          <w:sz w:val="20"/>
        </w:rPr>
        <w:t>Ceci est représenté ci-dessous (</w:t>
      </w:r>
      <w:r>
        <w:rPr>
          <w:sz w:val="20"/>
        </w:rPr>
        <w:fldChar w:fldCharType="begin"/>
      </w:r>
      <w:r>
        <w:rPr>
          <w:sz w:val="20"/>
        </w:rPr>
        <w:instrText xml:space="preserve"> REF _Ref451157348 \h </w:instrText>
      </w:r>
      <w:r>
        <w:rPr>
          <w:sz w:val="20"/>
        </w:rPr>
      </w:r>
      <w:r>
        <w:rPr>
          <w:sz w:val="20"/>
        </w:rPr>
        <w:fldChar w:fldCharType="separate"/>
      </w:r>
      <w:r>
        <w:t xml:space="preserve">Figure </w:t>
      </w:r>
      <w:r>
        <w:rPr>
          <w:noProof/>
        </w:rPr>
        <w:t>3</w:t>
      </w:r>
      <w:r>
        <w:t xml:space="preserve"> Ruban (barre de raccourci) - description de la zone de titre</w:t>
      </w:r>
      <w:r>
        <w:rPr>
          <w:sz w:val="20"/>
        </w:rPr>
        <w:fldChar w:fldCharType="end"/>
      </w:r>
      <w:r>
        <w:rPr>
          <w:sz w:val="20"/>
        </w:rPr>
        <w:t>).</w:t>
      </w:r>
    </w:p>
    <w:p w:rsidR="009D5856" w:rsidRDefault="009D5856" w:rsidP="009D5856">
      <w:pPr>
        <w:keepNext/>
        <w:spacing w:after="0"/>
        <w:ind w:left="709"/>
        <w:jc w:val="center"/>
      </w:pPr>
      <w:r>
        <w:object w:dxaOrig="10531" w:dyaOrig="1681">
          <v:shape id="_x0000_i1027" type="#_x0000_t75" style="width:326.4pt;height:52.8pt" o:ole="">
            <v:imagedata r:id="rId14" o:title=""/>
          </v:shape>
          <o:OLEObject Type="Embed" ProgID="Visio.Drawing.15" ShapeID="_x0000_i1027" DrawAspect="Content" ObjectID="_1525232308" r:id="rId15"/>
        </w:object>
      </w:r>
    </w:p>
    <w:p w:rsidR="009D5856" w:rsidRDefault="009D5856" w:rsidP="009D5856">
      <w:pPr>
        <w:pStyle w:val="Lgende"/>
        <w:jc w:val="center"/>
        <w:rPr>
          <w:sz w:val="20"/>
        </w:rPr>
      </w:pPr>
      <w:bookmarkStart w:id="13" w:name="_Ref451157348"/>
      <w:r>
        <w:t xml:space="preserve">Figure </w:t>
      </w:r>
      <w:r w:rsidR="00CE1496">
        <w:fldChar w:fldCharType="begin"/>
      </w:r>
      <w:r w:rsidR="00CE1496">
        <w:instrText xml:space="preserve"> SEQ Figure \* ARABIC </w:instrText>
      </w:r>
      <w:r w:rsidR="00CE1496">
        <w:fldChar w:fldCharType="separate"/>
      </w:r>
      <w:r w:rsidR="0077221B">
        <w:rPr>
          <w:noProof/>
        </w:rPr>
        <w:t>4</w:t>
      </w:r>
      <w:r w:rsidR="00CE1496">
        <w:rPr>
          <w:noProof/>
        </w:rPr>
        <w:fldChar w:fldCharType="end"/>
      </w:r>
      <w:r>
        <w:t xml:space="preserve"> Ruban (barre de raccourci) - description de la zone de titre</w:t>
      </w:r>
      <w:bookmarkEnd w:id="13"/>
    </w:p>
    <w:p w:rsidR="009D5856" w:rsidRDefault="009D5856" w:rsidP="00AB1F2A">
      <w:pPr>
        <w:spacing w:after="0"/>
        <w:ind w:left="709"/>
        <w:rPr>
          <w:sz w:val="20"/>
        </w:rPr>
      </w:pPr>
    </w:p>
    <w:p w:rsidR="00B10357" w:rsidRPr="00FB29DA" w:rsidRDefault="00074C38" w:rsidP="007B1355">
      <w:pPr>
        <w:pStyle w:val="Paragraphedeliste"/>
        <w:numPr>
          <w:ilvl w:val="3"/>
          <w:numId w:val="15"/>
        </w:numPr>
        <w:spacing w:after="0"/>
        <w:rPr>
          <w:i/>
          <w:sz w:val="20"/>
          <w:u w:val="single"/>
        </w:rPr>
      </w:pPr>
      <w:bookmarkStart w:id="14" w:name="_Ref451157809"/>
      <w:r w:rsidRPr="00FB29DA">
        <w:rPr>
          <w:i/>
          <w:sz w:val="20"/>
          <w:u w:val="single"/>
        </w:rPr>
        <w:t>Une zone d’options qui permet :</w:t>
      </w:r>
    </w:p>
    <w:p w:rsidR="00074C38" w:rsidRDefault="00074C38" w:rsidP="00074C38">
      <w:pPr>
        <w:pStyle w:val="Paragraphedeliste"/>
        <w:numPr>
          <w:ilvl w:val="0"/>
          <w:numId w:val="7"/>
        </w:numPr>
        <w:spacing w:after="0"/>
        <w:rPr>
          <w:sz w:val="20"/>
        </w:rPr>
      </w:pPr>
      <w:r>
        <w:rPr>
          <w:sz w:val="20"/>
        </w:rPr>
        <w:t>Choisir le thème de l’application,</w:t>
      </w:r>
    </w:p>
    <w:p w:rsidR="00074C38" w:rsidRDefault="00074C38" w:rsidP="00074C38">
      <w:pPr>
        <w:pStyle w:val="Paragraphedeliste"/>
        <w:numPr>
          <w:ilvl w:val="0"/>
          <w:numId w:val="7"/>
        </w:numPr>
        <w:spacing w:after="0"/>
        <w:rPr>
          <w:sz w:val="20"/>
        </w:rPr>
      </w:pPr>
      <w:r>
        <w:rPr>
          <w:sz w:val="20"/>
        </w:rPr>
        <w:t>Fournir un bouton de déconnexion à l’application,</w:t>
      </w:r>
    </w:p>
    <w:p w:rsidR="00074C38" w:rsidRDefault="00074C38" w:rsidP="00074C38">
      <w:pPr>
        <w:pStyle w:val="Paragraphedeliste"/>
        <w:numPr>
          <w:ilvl w:val="0"/>
          <w:numId w:val="7"/>
        </w:numPr>
        <w:spacing w:after="0"/>
        <w:rPr>
          <w:sz w:val="20"/>
        </w:rPr>
      </w:pPr>
      <w:r>
        <w:rPr>
          <w:sz w:val="20"/>
        </w:rPr>
        <w:t>Afficher le temps restant de connexion sur le temps totale</w:t>
      </w:r>
      <w:r w:rsidR="001B2044">
        <w:rPr>
          <w:sz w:val="20"/>
        </w:rPr>
        <w:t xml:space="preserve"> avec un rafraichissement toutes les 30 secondes</w:t>
      </w:r>
    </w:p>
    <w:bookmarkEnd w:id="14"/>
    <w:p w:rsidR="00AB1F2A" w:rsidRPr="00AB1F2A" w:rsidRDefault="00AB1F2A" w:rsidP="00AB1F2A">
      <w:pPr>
        <w:spacing w:after="0"/>
        <w:ind w:left="709"/>
        <w:rPr>
          <w:sz w:val="20"/>
        </w:rPr>
      </w:pPr>
    </w:p>
    <w:p w:rsidR="00AB1F2A" w:rsidRDefault="005E1C53" w:rsidP="005E1C53">
      <w:pPr>
        <w:spacing w:after="0"/>
      </w:pPr>
      <w:r>
        <w:t xml:space="preserve">En définitif, </w:t>
      </w:r>
      <w:r w:rsidR="000B32AB">
        <w:t>la barre</w:t>
      </w:r>
      <w:r>
        <w:t xml:space="preserve"> </w:t>
      </w:r>
      <w:r w:rsidR="000B32AB">
        <w:t>« </w:t>
      </w:r>
      <w:proofErr w:type="spellStart"/>
      <w:r>
        <w:t>shortcut</w:t>
      </w:r>
      <w:proofErr w:type="spellEnd"/>
      <w:r w:rsidR="000B32AB">
        <w:t> »</w:t>
      </w:r>
      <w:r>
        <w:t xml:space="preserve"> </w:t>
      </w:r>
      <w:r w:rsidR="000B32AB">
        <w:t xml:space="preserve">est constituée de ces </w:t>
      </w:r>
      <w:r>
        <w:t xml:space="preserve">trois zone </w:t>
      </w:r>
      <w:r w:rsidR="00750B2F">
        <w:t>pour être intégrer en haut de la barre de ruban.</w:t>
      </w:r>
    </w:p>
    <w:p w:rsidR="00750B2F" w:rsidRDefault="00750B2F" w:rsidP="005E1C53">
      <w:pPr>
        <w:spacing w:after="0"/>
      </w:pPr>
    </w:p>
    <w:p w:rsidR="00750B2F" w:rsidRDefault="00750B2F" w:rsidP="00750B2F">
      <w:pPr>
        <w:keepNext/>
        <w:spacing w:after="0"/>
        <w:jc w:val="center"/>
      </w:pPr>
      <w:r>
        <w:object w:dxaOrig="16350" w:dyaOrig="1050">
          <v:shape id="_x0000_i1028" type="#_x0000_t75" style="width:523.2pt;height:33.6pt" o:ole="">
            <v:imagedata r:id="rId16" o:title=""/>
          </v:shape>
          <o:OLEObject Type="Embed" ProgID="Visio.Drawing.15" ShapeID="_x0000_i1028" DrawAspect="Content" ObjectID="_1525232309" r:id="rId17"/>
        </w:object>
      </w:r>
    </w:p>
    <w:p w:rsidR="005E1C53" w:rsidRDefault="00750B2F" w:rsidP="00750B2F">
      <w:pPr>
        <w:pStyle w:val="Lgende"/>
        <w:jc w:val="center"/>
      </w:pPr>
      <w:r>
        <w:t xml:space="preserve">Figure </w:t>
      </w:r>
      <w:r w:rsidR="00CE1496">
        <w:fldChar w:fldCharType="begin"/>
      </w:r>
      <w:r w:rsidR="00CE1496">
        <w:instrText xml:space="preserve"> SEQ Figure \* ARABIC </w:instrText>
      </w:r>
      <w:r w:rsidR="00CE1496">
        <w:fldChar w:fldCharType="separate"/>
      </w:r>
      <w:r w:rsidR="0077221B">
        <w:rPr>
          <w:noProof/>
        </w:rPr>
        <w:t>5</w:t>
      </w:r>
      <w:r w:rsidR="00CE1496">
        <w:rPr>
          <w:noProof/>
        </w:rPr>
        <w:fldChar w:fldCharType="end"/>
      </w:r>
      <w:r>
        <w:t xml:space="preserve"> Ruban - Composition de la barre de raccourci</w:t>
      </w:r>
    </w:p>
    <w:p w:rsidR="00EA584C" w:rsidRDefault="00AD1920" w:rsidP="00410EE2">
      <w:pPr>
        <w:spacing w:after="0"/>
      </w:pPr>
      <w:r>
        <w:t xml:space="preserve">Le projet étant généré par </w:t>
      </w:r>
      <w:proofErr w:type="spellStart"/>
      <w:r>
        <w:t>Maven</w:t>
      </w:r>
      <w:proofErr w:type="spellEnd"/>
      <w:r>
        <w:t xml:space="preserve">, le code suivant est placé dans le </w:t>
      </w:r>
      <w:proofErr w:type="spellStart"/>
      <w:r>
        <w:t>pom</w:t>
      </w:r>
      <w:proofErr w:type="spellEnd"/>
      <w:r>
        <w:t xml:space="preserve"> pour considérer les ressources comme objet de compilation. </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gramStart"/>
      <w:r w:rsidRPr="00AD1920">
        <w:rPr>
          <w:rFonts w:ascii="Courier New" w:hAnsi="Courier New" w:cs="Courier New"/>
          <w:sz w:val="16"/>
        </w:rPr>
        <w:t>directory&gt;</w:t>
      </w:r>
      <w:proofErr w:type="spellStart"/>
      <w:proofErr w:type="gramEnd"/>
      <w:r w:rsidRPr="00AD1920">
        <w:rPr>
          <w:rFonts w:ascii="Courier New" w:hAnsi="Courier New" w:cs="Courier New"/>
          <w:sz w:val="16"/>
        </w:rPr>
        <w:t>src</w:t>
      </w:r>
      <w:proofErr w:type="spellEnd"/>
      <w:r w:rsidRPr="00AD1920">
        <w:rPr>
          <w:rFonts w:ascii="Courier New" w:hAnsi="Courier New" w:cs="Courier New"/>
          <w:sz w:val="16"/>
        </w:rPr>
        <w:t>/main/</w:t>
      </w:r>
      <w:proofErr w:type="spellStart"/>
      <w:r w:rsidRPr="00AD1920">
        <w:rPr>
          <w:rFonts w:ascii="Courier New" w:hAnsi="Courier New" w:cs="Courier New"/>
          <w:sz w:val="16"/>
        </w:rPr>
        <w:t>resources</w:t>
      </w:r>
      <w:proofErr w:type="spellEnd"/>
      <w:r w:rsidRPr="00AD1920">
        <w:rPr>
          <w:rFonts w:ascii="Courier New" w:hAnsi="Courier New" w:cs="Courier New"/>
          <w:sz w:val="16"/>
        </w:rPr>
        <w:t>&lt;/directory&gt;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filtering</w:t>
      </w:r>
      <w:proofErr w:type="spellEnd"/>
      <w:r w:rsidRPr="00AD1920">
        <w:rPr>
          <w:rFonts w:ascii="Courier New" w:hAnsi="Courier New" w:cs="Courier New"/>
          <w:sz w:val="16"/>
        </w:rPr>
        <w:t>&gt;</w:t>
      </w:r>
      <w:proofErr w:type="spellStart"/>
      <w:proofErr w:type="gramEnd"/>
      <w:r w:rsidRPr="00AD1920">
        <w:rPr>
          <w:rFonts w:ascii="Courier New" w:hAnsi="Courier New" w:cs="Courier New"/>
          <w:sz w:val="16"/>
        </w:rPr>
        <w:t>true</w:t>
      </w:r>
      <w:proofErr w:type="spellEnd"/>
      <w:r w:rsidRPr="00AD1920">
        <w:rPr>
          <w:rFonts w:ascii="Courier New" w:hAnsi="Courier New" w:cs="Courier New"/>
          <w:sz w:val="16"/>
        </w:rPr>
        <w:t>&lt;/</w:t>
      </w:r>
      <w:proofErr w:type="spellStart"/>
      <w:r w:rsidRPr="00AD1920">
        <w:rPr>
          <w:rFonts w:ascii="Courier New" w:hAnsi="Courier New" w:cs="Courier New"/>
          <w:sz w:val="16"/>
        </w:rPr>
        <w:t>filtering</w:t>
      </w:r>
      <w:proofErr w:type="spell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Default="00AD1920" w:rsidP="00410EE2">
      <w:pPr>
        <w:spacing w:after="0"/>
      </w:pPr>
    </w:p>
    <w:p w:rsidR="00AD1920" w:rsidRDefault="00AD1920" w:rsidP="00410EE2">
      <w:pPr>
        <w:spacing w:after="0"/>
      </w:pPr>
      <w:r>
        <w:t xml:space="preserve">Enfin placer dans le bundle </w:t>
      </w:r>
      <w:proofErr w:type="spellStart"/>
      <w:r>
        <w:t>ism.properties</w:t>
      </w:r>
      <w:proofErr w:type="spellEnd"/>
      <w:r>
        <w:t xml:space="preserve"> les fonctions suivante :</w:t>
      </w:r>
    </w:p>
    <w:p w:rsidR="00AD1920" w:rsidRDefault="00AD1920" w:rsidP="00410EE2">
      <w:pPr>
        <w:spacing w:after="0"/>
      </w:pPr>
      <w:r>
        <w:rPr>
          <w:noProof/>
          <w:lang w:eastAsia="fr-BE"/>
        </w:rPr>
        <w:drawing>
          <wp:inline distT="0" distB="0" distL="0" distR="0" wp14:anchorId="6F0704B1" wp14:editId="7B4BF1A9">
            <wp:extent cx="6645910" cy="31496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14960"/>
                    </a:xfrm>
                    <a:prstGeom prst="rect">
                      <a:avLst/>
                    </a:prstGeom>
                  </pic:spPr>
                </pic:pic>
              </a:graphicData>
            </a:graphic>
          </wp:inline>
        </w:drawing>
      </w:r>
    </w:p>
    <w:p w:rsidR="00AD1920" w:rsidRDefault="00AD1920" w:rsidP="00410EE2">
      <w:pPr>
        <w:spacing w:after="0"/>
      </w:pPr>
    </w:p>
    <w:p w:rsidR="00AD1920" w:rsidRDefault="00AD1920" w:rsidP="00410EE2">
      <w:pPr>
        <w:spacing w:after="0"/>
      </w:pPr>
    </w:p>
    <w:p w:rsidR="00E3738F" w:rsidRPr="00E3738F" w:rsidRDefault="00E3738F" w:rsidP="007B1355">
      <w:pPr>
        <w:pStyle w:val="Titre3"/>
        <w:numPr>
          <w:ilvl w:val="2"/>
          <w:numId w:val="15"/>
        </w:numPr>
        <w:rPr>
          <w:b/>
        </w:rPr>
      </w:pPr>
      <w:bookmarkStart w:id="15" w:name="_Toc451458367"/>
      <w:r w:rsidRPr="00E3738F">
        <w:rPr>
          <w:b/>
        </w:rPr>
        <w:t xml:space="preserve">Ajout des fonctionnalités de </w:t>
      </w:r>
      <w:r>
        <w:rPr>
          <w:b/>
        </w:rPr>
        <w:t>« </w:t>
      </w:r>
      <w:proofErr w:type="spellStart"/>
      <w:r w:rsidR="00B15954">
        <w:rPr>
          <w:b/>
        </w:rPr>
        <w:t>T</w:t>
      </w:r>
      <w:r w:rsidRPr="00E3738F">
        <w:rPr>
          <w:b/>
        </w:rPr>
        <w:t>abView</w:t>
      </w:r>
      <w:proofErr w:type="spellEnd"/>
      <w:r>
        <w:rPr>
          <w:b/>
        </w:rPr>
        <w:t> »</w:t>
      </w:r>
      <w:bookmarkEnd w:id="15"/>
    </w:p>
    <w:p w:rsidR="00E3738F" w:rsidRDefault="00E3738F" w:rsidP="00410EE2">
      <w:pPr>
        <w:spacing w:after="0"/>
      </w:pPr>
    </w:p>
    <w:p w:rsidR="00E3738F" w:rsidRDefault="00E3738F" w:rsidP="00410EE2">
      <w:pPr>
        <w:spacing w:after="0"/>
      </w:pPr>
      <w:r>
        <w:t>Plusieurs fonctionnalité de « </w:t>
      </w:r>
      <w:proofErr w:type="spellStart"/>
      <w:r>
        <w:t>primefaces</w:t>
      </w:r>
      <w:proofErr w:type="spellEnd"/>
      <w:r>
        <w:t>…</w:t>
      </w:r>
      <w:proofErr w:type="spellStart"/>
      <w:r>
        <w:t>tabView</w:t>
      </w:r>
      <w:proofErr w:type="spellEnd"/>
      <w:r>
        <w:t> » ont porté au ruban. En particulier les fonctionnalités recherchées sont :</w:t>
      </w:r>
    </w:p>
    <w:p w:rsidR="00E3738F" w:rsidRDefault="00E3738F" w:rsidP="00E3738F">
      <w:pPr>
        <w:pStyle w:val="Paragraphedeliste"/>
        <w:numPr>
          <w:ilvl w:val="0"/>
          <w:numId w:val="10"/>
        </w:numPr>
        <w:spacing w:after="0"/>
      </w:pPr>
      <w:r>
        <w:t>L’évènement « </w:t>
      </w:r>
      <w:proofErr w:type="spellStart"/>
      <w:r>
        <w:t>onTabChange</w:t>
      </w:r>
      <w:proofErr w:type="spellEnd"/>
      <w:r>
        <w:t> » afin de conserver la valeur de l’index du dernier onglet activé par l’utilisateur,</w:t>
      </w:r>
    </w:p>
    <w:p w:rsidR="00E3738F" w:rsidRDefault="00E3738F" w:rsidP="00E3738F">
      <w:pPr>
        <w:pStyle w:val="Paragraphedeliste"/>
        <w:numPr>
          <w:ilvl w:val="0"/>
          <w:numId w:val="10"/>
        </w:numPr>
        <w:spacing w:after="0"/>
      </w:pPr>
      <w:r>
        <w:t>Le champ « </w:t>
      </w:r>
      <w:proofErr w:type="spellStart"/>
      <w:r>
        <w:t>tabIndex</w:t>
      </w:r>
      <w:proofErr w:type="spellEnd"/>
      <w:r>
        <w:t> » afin de redémarrer le ruban avec le dernier onglet sélectionné,</w:t>
      </w:r>
    </w:p>
    <w:p w:rsidR="00E3738F" w:rsidRDefault="00E3738F" w:rsidP="00E3738F">
      <w:pPr>
        <w:pStyle w:val="Paragraphedeliste"/>
        <w:numPr>
          <w:ilvl w:val="0"/>
          <w:numId w:val="10"/>
        </w:numPr>
        <w:spacing w:after="0"/>
      </w:pPr>
      <w:r>
        <w:t>…</w:t>
      </w:r>
    </w:p>
    <w:p w:rsidR="00E3738F" w:rsidRDefault="00E3738F" w:rsidP="00E3738F">
      <w:pPr>
        <w:spacing w:after="0"/>
      </w:pPr>
    </w:p>
    <w:p w:rsidR="00E3738F" w:rsidRDefault="00E3738F" w:rsidP="00410EE2">
      <w:pPr>
        <w:spacing w:after="0"/>
      </w:pPr>
    </w:p>
    <w:p w:rsidR="005E1C53" w:rsidRPr="005E1C53" w:rsidRDefault="000B32AB" w:rsidP="007B1355">
      <w:pPr>
        <w:pStyle w:val="Titre3"/>
        <w:numPr>
          <w:ilvl w:val="2"/>
          <w:numId w:val="15"/>
        </w:numPr>
        <w:rPr>
          <w:b/>
        </w:rPr>
      </w:pPr>
      <w:bookmarkStart w:id="16" w:name="_Toc451458368"/>
      <w:r>
        <w:rPr>
          <w:b/>
        </w:rPr>
        <w:t>Ajout d</w:t>
      </w:r>
      <w:r w:rsidR="004C137D">
        <w:rPr>
          <w:b/>
        </w:rPr>
        <w:t>’</w:t>
      </w:r>
      <w:r>
        <w:rPr>
          <w:b/>
        </w:rPr>
        <w:t>u</w:t>
      </w:r>
      <w:r w:rsidR="004C137D">
        <w:rPr>
          <w:b/>
        </w:rPr>
        <w:t>n</w:t>
      </w:r>
      <w:r>
        <w:rPr>
          <w:b/>
        </w:rPr>
        <w:t xml:space="preserve"> mode </w:t>
      </w:r>
      <w:r w:rsidR="00B15954">
        <w:rPr>
          <w:b/>
        </w:rPr>
        <w:t xml:space="preserve">de </w:t>
      </w:r>
      <w:r w:rsidR="004C137D">
        <w:rPr>
          <w:b/>
        </w:rPr>
        <w:t>groupage</w:t>
      </w:r>
      <w:r>
        <w:rPr>
          <w:b/>
        </w:rPr>
        <w:t xml:space="preserve"> « </w:t>
      </w:r>
      <w:proofErr w:type="spellStart"/>
      <w:r>
        <w:rPr>
          <w:b/>
        </w:rPr>
        <w:t>ribbonGroupSet</w:t>
      </w:r>
      <w:proofErr w:type="spellEnd"/>
      <w:r>
        <w:rPr>
          <w:b/>
        </w:rPr>
        <w:t> »</w:t>
      </w:r>
      <w:bookmarkEnd w:id="16"/>
    </w:p>
    <w:p w:rsidR="00EA584C" w:rsidRDefault="00EA584C" w:rsidP="00410EE2">
      <w:pPr>
        <w:spacing w:after="0"/>
      </w:pPr>
    </w:p>
    <w:p w:rsidR="000B32AB" w:rsidRDefault="000B32AB" w:rsidP="00410EE2">
      <w:pPr>
        <w:spacing w:after="0"/>
      </w:pPr>
      <w:r>
        <w:t xml:space="preserve">La fonctionnalité d’ensemble du groupe a pour objectif de facilité la disposition des boutons, menus de sélection et choix, de filtre,… </w:t>
      </w:r>
    </w:p>
    <w:p w:rsidR="000B32AB" w:rsidRDefault="000B32AB" w:rsidP="00410EE2">
      <w:pPr>
        <w:spacing w:after="0"/>
      </w:pPr>
      <w:r>
        <w:t xml:space="preserve">Pour cet effet, la hauteur de la </w:t>
      </w:r>
      <w:r w:rsidRPr="000B32AB">
        <w:rPr>
          <w:b/>
        </w:rPr>
        <w:t>zone de</w:t>
      </w:r>
      <w:r w:rsidR="00016383">
        <w:rPr>
          <w:b/>
        </w:rPr>
        <w:t>s groupes</w:t>
      </w:r>
      <w:r w:rsidRPr="000B32AB">
        <w:rPr>
          <w:b/>
        </w:rPr>
        <w:t xml:space="preserve"> </w:t>
      </w:r>
      <w:r w:rsidR="00016383">
        <w:t>du</w:t>
      </w:r>
      <w:r w:rsidR="004C137D">
        <w:t xml:space="preserve"> ruban </w:t>
      </w:r>
      <w:r w:rsidR="00016383">
        <w:t>(</w:t>
      </w:r>
      <w:proofErr w:type="spellStart"/>
      <w:r w:rsidR="00016383">
        <w:t>ui</w:t>
      </w:r>
      <w:proofErr w:type="spellEnd"/>
      <w:r w:rsidR="00016383">
        <w:t>-</w:t>
      </w:r>
      <w:proofErr w:type="spellStart"/>
      <w:r w:rsidR="00016383">
        <w:t>ribbon</w:t>
      </w:r>
      <w:proofErr w:type="spellEnd"/>
      <w:r w:rsidR="00016383">
        <w:t xml:space="preserve">-groups) </w:t>
      </w:r>
      <w:r w:rsidR="004C137D">
        <w:t xml:space="preserve">est </w:t>
      </w:r>
      <w:r>
        <w:t xml:space="preserve">augmentée à </w:t>
      </w:r>
      <w:r w:rsidRPr="000B32AB">
        <w:rPr>
          <w:b/>
        </w:rPr>
        <w:t>95 pix</w:t>
      </w:r>
      <w:r>
        <w:t xml:space="preserve">els. </w:t>
      </w:r>
      <w:r w:rsidR="004C137D">
        <w:t>Ceci permet d’</w:t>
      </w:r>
      <w:r w:rsidR="00016383">
        <w:t>augmenter la zone de contenu des groupes</w:t>
      </w:r>
      <w:r w:rsidR="004C137D">
        <w:t xml:space="preserve"> (</w:t>
      </w:r>
      <w:proofErr w:type="spellStart"/>
      <w:r w:rsidR="00016383">
        <w:t>ui</w:t>
      </w:r>
      <w:proofErr w:type="spellEnd"/>
      <w:r w:rsidR="00016383">
        <w:t>-</w:t>
      </w:r>
      <w:proofErr w:type="spellStart"/>
      <w:r w:rsidR="00016383">
        <w:t>ribbon</w:t>
      </w:r>
      <w:proofErr w:type="spellEnd"/>
      <w:r w:rsidR="00016383">
        <w:t>-group-content</w:t>
      </w:r>
      <w:r w:rsidR="004C137D">
        <w:t xml:space="preserve">). </w:t>
      </w:r>
      <w:r w:rsidR="00016383">
        <w:t>Pour obtenir cette augmentation, la zone de label (</w:t>
      </w:r>
      <w:proofErr w:type="spellStart"/>
      <w:r w:rsidR="00016383">
        <w:t>ui</w:t>
      </w:r>
      <w:proofErr w:type="spellEnd"/>
      <w:r w:rsidR="00016383">
        <w:t>-</w:t>
      </w:r>
      <w:proofErr w:type="spellStart"/>
      <w:r w:rsidR="00016383">
        <w:t>ribbon</w:t>
      </w:r>
      <w:proofErr w:type="spellEnd"/>
      <w:r w:rsidR="00016383">
        <w:t>-group-label) conserve sa propriété de hauteur.</w:t>
      </w:r>
    </w:p>
    <w:p w:rsidR="000B32AB" w:rsidRDefault="000B32AB" w:rsidP="00410EE2">
      <w:pPr>
        <w:spacing w:after="0"/>
      </w:pPr>
    </w:p>
    <w:p w:rsidR="00501669" w:rsidRDefault="00615927" w:rsidP="00410EE2">
      <w:pPr>
        <w:spacing w:after="0"/>
      </w:pPr>
      <w:r>
        <w:t>Les fonctionnalités proposées par le « </w:t>
      </w:r>
      <w:proofErr w:type="spellStart"/>
      <w:r>
        <w:t>ribbonGroupSet</w:t>
      </w:r>
      <w:proofErr w:type="spellEnd"/>
      <w:r>
        <w:t> » sont divisé en 2 catégories. La catégorie normale (sans préfixe) et la catégorie miniature (avec préfixe « </w:t>
      </w:r>
      <w:proofErr w:type="spellStart"/>
      <w:r>
        <w:t>tiny</w:t>
      </w:r>
      <w:proofErr w:type="spellEnd"/>
      <w:r>
        <w:t xml:space="preserve"> »). </w:t>
      </w:r>
      <w:r w:rsidR="008D16AC">
        <w:t>La version « normale » se différencie de la version « </w:t>
      </w:r>
      <w:proofErr w:type="spellStart"/>
      <w:r w:rsidR="008D16AC">
        <w:t>tiny</w:t>
      </w:r>
      <w:proofErr w:type="spellEnd"/>
      <w:r w:rsidR="008D16AC">
        <w:t xml:space="preserve"> » par la visibilité ou non de la désignation ou de l’icône uniquement. </w:t>
      </w:r>
      <w:r>
        <w:t>Le tableau suivant reprend leur description.</w:t>
      </w:r>
    </w:p>
    <w:p w:rsidR="00615927" w:rsidRDefault="00615927" w:rsidP="00410EE2">
      <w:pPr>
        <w:spacing w:after="0"/>
      </w:pPr>
    </w:p>
    <w:tbl>
      <w:tblPr>
        <w:tblStyle w:val="TableauGrille1Clair-Accentuation5"/>
        <w:tblW w:w="0" w:type="auto"/>
        <w:jc w:val="center"/>
        <w:tblLook w:val="04A0" w:firstRow="1" w:lastRow="0" w:firstColumn="1" w:lastColumn="0" w:noHBand="0" w:noVBand="1"/>
      </w:tblPr>
      <w:tblGrid>
        <w:gridCol w:w="3539"/>
        <w:gridCol w:w="2410"/>
        <w:gridCol w:w="2693"/>
      </w:tblGrid>
      <w:tr w:rsidR="008D16AC" w:rsidTr="008D1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EEAF6" w:themeFill="accent1" w:themeFillTint="33"/>
          </w:tcPr>
          <w:p w:rsidR="008D16AC" w:rsidRDefault="008D16AC" w:rsidP="008D16AC">
            <w:pPr>
              <w:jc w:val="center"/>
            </w:pPr>
            <w:r>
              <w:lastRenderedPageBreak/>
              <w:t>Nom</w:t>
            </w:r>
          </w:p>
        </w:tc>
        <w:tc>
          <w:tcPr>
            <w:tcW w:w="2410"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Set</w:t>
            </w:r>
          </w:p>
        </w:tc>
        <w:tc>
          <w:tcPr>
            <w:tcW w:w="2693"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Style</w:t>
            </w: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small</w:t>
            </w:r>
            <w:proofErr w:type="spellEnd"/>
          </w:p>
        </w:tc>
        <w:tc>
          <w:tcPr>
            <w:tcW w:w="2693" w:type="dxa"/>
          </w:tcPr>
          <w:p w:rsidR="008D16AC" w:rsidRDefault="008D16AC" w:rsidP="00410EE2">
            <w:pPr>
              <w:cnfStyle w:val="000000000000" w:firstRow="0" w:lastRow="0" w:firstColumn="0" w:lastColumn="0" w:oddVBand="0" w:evenVBand="0" w:oddHBand="0" w:evenHBand="0" w:firstRowFirstColumn="0" w:firstRowLastColumn="0" w:lastRowFirstColumn="0" w:lastRowLastColumn="0"/>
            </w:pPr>
            <w:proofErr w:type="spellStart"/>
            <w:r>
              <w:t>ui-ribbonset-small</w:t>
            </w:r>
            <w:proofErr w:type="spellEnd"/>
          </w:p>
        </w:tc>
      </w:tr>
      <w:tr w:rsidR="008D16AC" w:rsidRPr="008D16AC" w:rsidTr="008D16AC">
        <w:trPr>
          <w:trHeight w:val="5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9D9D9" w:themeFill="background1" w:themeFillShade="D9"/>
          </w:tcPr>
          <w:p w:rsidR="008D16AC" w:rsidRPr="008D16AC" w:rsidRDefault="008D16AC" w:rsidP="00410EE2">
            <w:pPr>
              <w:rPr>
                <w:sz w:val="8"/>
              </w:rPr>
            </w:pPr>
          </w:p>
        </w:tc>
        <w:tc>
          <w:tcPr>
            <w:tcW w:w="2410" w:type="dxa"/>
            <w:shd w:val="clear" w:color="auto" w:fill="D9D9D9" w:themeFill="background1" w:themeFillShade="D9"/>
          </w:tcPr>
          <w:p w:rsidR="008D16AC" w:rsidRPr="008D16AC" w:rsidRDefault="008D16AC" w:rsidP="008D16AC">
            <w:pPr>
              <w:cnfStyle w:val="000000000000" w:firstRow="0" w:lastRow="0" w:firstColumn="0" w:lastColumn="0" w:oddVBand="0" w:evenVBand="0" w:oddHBand="0" w:evenHBand="0" w:firstRowFirstColumn="0" w:firstRowLastColumn="0" w:lastRowFirstColumn="0" w:lastRowLastColumn="0"/>
              <w:rPr>
                <w:sz w:val="8"/>
              </w:rPr>
            </w:pPr>
          </w:p>
        </w:tc>
        <w:tc>
          <w:tcPr>
            <w:tcW w:w="2693" w:type="dxa"/>
            <w:shd w:val="clear" w:color="auto" w:fill="D9D9D9" w:themeFill="background1" w:themeFillShade="D9"/>
          </w:tcPr>
          <w:p w:rsidR="008D16AC" w:rsidRPr="008D16AC" w:rsidRDefault="008D16AC" w:rsidP="00410EE2">
            <w:pPr>
              <w:cnfStyle w:val="000000000000" w:firstRow="0" w:lastRow="0" w:firstColumn="0" w:lastColumn="0" w:oddVBand="0" w:evenVBand="0" w:oddHBand="0" w:evenHBand="0" w:firstRowFirstColumn="0" w:firstRowLastColumn="0" w:lastRowFirstColumn="0" w:lastRowLastColumn="0"/>
              <w:rPr>
                <w:sz w:val="8"/>
              </w:rPr>
            </w:pP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w:t>
            </w:r>
            <w:proofErr w:type="spellEnd"/>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tiny-small</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tinysmall</w:t>
            </w:r>
            <w:proofErr w:type="spellEnd"/>
          </w:p>
        </w:tc>
      </w:tr>
    </w:tbl>
    <w:p w:rsidR="00615927" w:rsidRDefault="00615927" w:rsidP="00410EE2">
      <w:pPr>
        <w:spacing w:after="0"/>
      </w:pPr>
    </w:p>
    <w:p w:rsidR="00DB7491" w:rsidRDefault="00DB7491" w:rsidP="00410EE2">
      <w:pPr>
        <w:spacing w:after="0"/>
      </w:pPr>
    </w:p>
    <w:p w:rsidR="00615927" w:rsidRPr="007B1355" w:rsidRDefault="00615927" w:rsidP="007B1355">
      <w:pPr>
        <w:pStyle w:val="Paragraphedeliste"/>
        <w:numPr>
          <w:ilvl w:val="3"/>
          <w:numId w:val="15"/>
        </w:numPr>
        <w:spacing w:after="0"/>
        <w:rPr>
          <w:b/>
          <w:i/>
          <w:sz w:val="20"/>
          <w:u w:val="single"/>
        </w:rPr>
      </w:pPr>
      <w:r w:rsidRPr="007B1355">
        <w:rPr>
          <w:b/>
          <w:i/>
          <w:sz w:val="20"/>
          <w:u w:val="single"/>
        </w:rPr>
        <w:t xml:space="preserve">Le </w:t>
      </w:r>
      <w:r w:rsidR="008D16AC" w:rsidRPr="007B1355">
        <w:rPr>
          <w:b/>
          <w:i/>
          <w:sz w:val="20"/>
          <w:u w:val="single"/>
        </w:rPr>
        <w:t>set « </w:t>
      </w:r>
      <w:proofErr w:type="spellStart"/>
      <w:r w:rsidR="008D16AC" w:rsidRPr="007B1355">
        <w:rPr>
          <w:b/>
          <w:i/>
          <w:sz w:val="20"/>
          <w:u w:val="single"/>
        </w:rPr>
        <w:t>big</w:t>
      </w:r>
      <w:proofErr w:type="spellEnd"/>
      <w:r w:rsidR="008D16AC" w:rsidRPr="007B1355">
        <w:rPr>
          <w:b/>
          <w:i/>
          <w:sz w:val="20"/>
          <w:u w:val="single"/>
        </w:rPr>
        <w:t> » (RIBBON_SET_BIG_BUTTON)</w:t>
      </w:r>
    </w:p>
    <w:p w:rsidR="00615927" w:rsidRDefault="00615927" w:rsidP="00410EE2">
      <w:pPr>
        <w:spacing w:after="0"/>
      </w:pPr>
    </w:p>
    <w:p w:rsidR="006C7243" w:rsidRDefault="006C7243" w:rsidP="00410EE2">
      <w:pPr>
        <w:spacing w:after="0"/>
      </w:pPr>
      <w:r>
        <w:t>Le set « </w:t>
      </w:r>
      <w:proofErr w:type="spellStart"/>
      <w:r>
        <w:t>big</w:t>
      </w:r>
      <w:proofErr w:type="spellEnd"/>
      <w:r>
        <w:t> » permet d’afficher des boutons en grand format</w:t>
      </w:r>
      <w:r w:rsidR="00FF7E51">
        <w:t xml:space="preserve">. Dans ce format, on peut mettre au </w:t>
      </w:r>
      <w:r w:rsidR="00FF7E51" w:rsidRPr="00FF7E51">
        <w:rPr>
          <w:b/>
        </w:rPr>
        <w:t>maximum un bouton sur la hauteur</w:t>
      </w:r>
      <w:r w:rsidR="00FF7E51">
        <w:t xml:space="preserve"> du ruban. Les boutons sont constitués d’une zone d’icône et une zone de t</w:t>
      </w:r>
      <w:r w:rsidR="00FF7E51" w:rsidRPr="00FF7E51">
        <w:rPr>
          <w:b/>
        </w:rPr>
        <w:t>exte sur deux lignes en dessous</w:t>
      </w:r>
      <w:r w:rsidR="00FF7E51">
        <w:t>. L</w:t>
      </w:r>
      <w:r w:rsidR="00807E77">
        <w:t>a figure ci-dessous (</w:t>
      </w:r>
      <w:r w:rsidR="00061D52">
        <w:fldChar w:fldCharType="begin"/>
      </w:r>
      <w:r w:rsidR="00061D52">
        <w:instrText xml:space="preserve"> REF _Ref451334644 \h </w:instrText>
      </w:r>
      <w:r w:rsidR="00061D52">
        <w:fldChar w:fldCharType="separate"/>
      </w:r>
      <w:r w:rsidR="00061D52">
        <w:t xml:space="preserve">Figure </w:t>
      </w:r>
      <w:r w:rsidR="00061D52">
        <w:rPr>
          <w:noProof/>
        </w:rPr>
        <w:t>5</w:t>
      </w:r>
      <w:r w:rsidR="00061D52">
        <w:t xml:space="preserve"> Ruban set "</w:t>
      </w:r>
      <w:proofErr w:type="spellStart"/>
      <w:r w:rsidR="00061D52">
        <w:t>big</w:t>
      </w:r>
      <w:proofErr w:type="spellEnd"/>
      <w:r w:rsidR="00061D52">
        <w:t>"</w:t>
      </w:r>
      <w:r w:rsidR="00061D52">
        <w:fldChar w:fldCharType="end"/>
      </w:r>
      <w:r w:rsidR="00807E77">
        <w:t>).</w:t>
      </w:r>
    </w:p>
    <w:p w:rsidR="006C7243" w:rsidRDefault="006C7243" w:rsidP="00410EE2">
      <w:pPr>
        <w:spacing w:after="0"/>
      </w:pPr>
    </w:p>
    <w:p w:rsidR="00807E77" w:rsidRDefault="00DB7491" w:rsidP="00807E77">
      <w:pPr>
        <w:keepNext/>
        <w:spacing w:after="0"/>
        <w:jc w:val="center"/>
      </w:pPr>
      <w:r>
        <w:object w:dxaOrig="10095" w:dyaOrig="2820">
          <v:shape id="_x0000_i1029" type="#_x0000_t75" style="width:274.8pt;height:76.8pt" o:ole="">
            <v:imagedata r:id="rId19" o:title=""/>
          </v:shape>
          <o:OLEObject Type="Embed" ProgID="Visio.Drawing.15" ShapeID="_x0000_i1029" DrawAspect="Content" ObjectID="_1525232310" r:id="rId20"/>
        </w:object>
      </w:r>
    </w:p>
    <w:p w:rsidR="006C7243" w:rsidRDefault="00807E77" w:rsidP="00807E77">
      <w:pPr>
        <w:pStyle w:val="Lgende"/>
        <w:jc w:val="center"/>
      </w:pPr>
      <w:bookmarkStart w:id="17" w:name="_Ref451334644"/>
      <w:r>
        <w:t xml:space="preserve">Figure </w:t>
      </w:r>
      <w:r w:rsidR="00CE1496">
        <w:fldChar w:fldCharType="begin"/>
      </w:r>
      <w:r w:rsidR="00CE1496">
        <w:instrText xml:space="preserve"> SEQ Figure \* ARABIC </w:instrText>
      </w:r>
      <w:r w:rsidR="00CE1496">
        <w:fldChar w:fldCharType="separate"/>
      </w:r>
      <w:r w:rsidR="0077221B">
        <w:rPr>
          <w:noProof/>
        </w:rPr>
        <w:t>6</w:t>
      </w:r>
      <w:r w:rsidR="00CE1496">
        <w:rPr>
          <w:noProof/>
        </w:rPr>
        <w:fldChar w:fldCharType="end"/>
      </w:r>
      <w:r>
        <w:t xml:space="preserve"> Ruban set "</w:t>
      </w:r>
      <w:proofErr w:type="spellStart"/>
      <w:r>
        <w:t>big</w:t>
      </w:r>
      <w:proofErr w:type="spellEnd"/>
      <w:r>
        <w:t>"</w:t>
      </w:r>
      <w:bookmarkEnd w:id="17"/>
    </w:p>
    <w:p w:rsidR="00016383" w:rsidRDefault="008379F1" w:rsidP="00410EE2">
      <w:pPr>
        <w:spacing w:after="0"/>
      </w:pPr>
      <w:r>
        <w:t xml:space="preserve">Il faut noter le sens </w:t>
      </w:r>
      <w:r w:rsidR="00B31420">
        <w:t>des boutons qui vont de gauche à droite selon l’ordre de déclaration</w:t>
      </w:r>
    </w:p>
    <w:p w:rsidR="008379F1" w:rsidRDefault="008379F1" w:rsidP="00410EE2">
      <w:pPr>
        <w:spacing w:after="0"/>
      </w:pPr>
    </w:p>
    <w:p w:rsidR="00FF7E51" w:rsidRDefault="00FF7E51" w:rsidP="00410EE2">
      <w:pPr>
        <w:spacing w:after="0"/>
      </w:pPr>
    </w:p>
    <w:p w:rsidR="00016383" w:rsidRPr="00807E77" w:rsidRDefault="008D16AC" w:rsidP="007B1355">
      <w:pPr>
        <w:pStyle w:val="Paragraphedeliste"/>
        <w:numPr>
          <w:ilvl w:val="3"/>
          <w:numId w:val="15"/>
        </w:numPr>
        <w:spacing w:after="0"/>
        <w:rPr>
          <w:b/>
          <w:i/>
          <w:sz w:val="20"/>
          <w:u w:val="single"/>
        </w:rPr>
      </w:pPr>
      <w:r w:rsidRPr="00807E77">
        <w:rPr>
          <w:b/>
          <w:i/>
          <w:sz w:val="20"/>
          <w:u w:val="single"/>
        </w:rPr>
        <w:t>Le set « middle » (RIBBON_SET_MID_BUTTON)</w:t>
      </w:r>
    </w:p>
    <w:p w:rsidR="00016383" w:rsidRDefault="00016383" w:rsidP="00410EE2">
      <w:pPr>
        <w:spacing w:after="0"/>
      </w:pPr>
    </w:p>
    <w:p w:rsidR="00B31420" w:rsidRDefault="00B31420" w:rsidP="00410EE2">
      <w:pPr>
        <w:spacing w:after="0"/>
      </w:pPr>
      <w:r>
        <w:t xml:space="preserve">Le set « middle » permet d’afficher des boutons en format intermédiaire. Dans ce format, on peut mettre au </w:t>
      </w:r>
      <w:r w:rsidRPr="00FF7E51">
        <w:rPr>
          <w:b/>
        </w:rPr>
        <w:t>maximum deux boutons sur la hauteur</w:t>
      </w:r>
      <w:r>
        <w:t xml:space="preserve"> du ruban. Les boutons sont constitués d’une zone d’icone sur la gauche et une zone de </w:t>
      </w:r>
      <w:r w:rsidRPr="00FF7E51">
        <w:rPr>
          <w:b/>
        </w:rPr>
        <w:t>texte sur deux lignes</w:t>
      </w:r>
      <w:r>
        <w:t xml:space="preserve"> à leur droite. </w:t>
      </w:r>
    </w:p>
    <w:p w:rsidR="00DB7491" w:rsidRDefault="00DB7491" w:rsidP="00410EE2">
      <w:pPr>
        <w:spacing w:after="0"/>
      </w:pPr>
    </w:p>
    <w:p w:rsidR="00DB7491" w:rsidRDefault="00DB7491" w:rsidP="00DB7491">
      <w:pPr>
        <w:keepNext/>
        <w:spacing w:after="0"/>
        <w:jc w:val="center"/>
      </w:pPr>
      <w:r>
        <w:object w:dxaOrig="10095" w:dyaOrig="2820">
          <v:shape id="_x0000_i1030" type="#_x0000_t75" style="width:265.8pt;height:74.4pt" o:ole="">
            <v:imagedata r:id="rId21" o:title=""/>
          </v:shape>
          <o:OLEObject Type="Embed" ProgID="Visio.Drawing.15" ShapeID="_x0000_i1030" DrawAspect="Content" ObjectID="_1525232311" r:id="rId22"/>
        </w:object>
      </w:r>
    </w:p>
    <w:p w:rsidR="00B31420" w:rsidRDefault="00DB7491" w:rsidP="00DB7491">
      <w:pPr>
        <w:pStyle w:val="Lgende"/>
        <w:jc w:val="center"/>
      </w:pPr>
      <w:r>
        <w:t xml:space="preserve">Figure </w:t>
      </w:r>
      <w:r w:rsidR="00CE1496">
        <w:fldChar w:fldCharType="begin"/>
      </w:r>
      <w:r w:rsidR="00CE1496">
        <w:instrText xml:space="preserve"> SEQ Figure \* ARABIC </w:instrText>
      </w:r>
      <w:r w:rsidR="00CE1496">
        <w:fldChar w:fldCharType="separate"/>
      </w:r>
      <w:r w:rsidR="0077221B">
        <w:rPr>
          <w:noProof/>
        </w:rPr>
        <w:t>7</w:t>
      </w:r>
      <w:r w:rsidR="00CE1496">
        <w:rPr>
          <w:noProof/>
        </w:rPr>
        <w:fldChar w:fldCharType="end"/>
      </w:r>
      <w:r>
        <w:t xml:space="preserve"> Ruban set "middle"</w:t>
      </w:r>
    </w:p>
    <w:p w:rsidR="00B31420" w:rsidRDefault="00B31420" w:rsidP="00410EE2">
      <w:pPr>
        <w:spacing w:after="0"/>
      </w:pPr>
      <w:r>
        <w:t>Il faut noter le sens des boutons qui vont de haut en bas sur une hauteur puis vers la droite.</w:t>
      </w:r>
      <w:r w:rsidR="00FF7E51">
        <w:t xml:space="preserve"> Si le nombre de bouton est impair comme le montre la figure, cela ne pose aucun problème car le set s’arrête en cet endroit.</w:t>
      </w:r>
    </w:p>
    <w:p w:rsidR="00016383" w:rsidRDefault="00016383" w:rsidP="00410EE2">
      <w:pPr>
        <w:spacing w:after="0"/>
      </w:pPr>
    </w:p>
    <w:p w:rsidR="00DB7491" w:rsidRDefault="00DB7491" w:rsidP="00410EE2">
      <w:pPr>
        <w:spacing w:after="0"/>
      </w:pPr>
    </w:p>
    <w:p w:rsidR="00450839" w:rsidRDefault="00450839" w:rsidP="00410EE2">
      <w:pPr>
        <w:spacing w:after="0"/>
      </w:pPr>
    </w:p>
    <w:p w:rsidR="008D16AC" w:rsidRPr="00B31420" w:rsidRDefault="008D16AC" w:rsidP="007B1355">
      <w:pPr>
        <w:pStyle w:val="Paragraphedeliste"/>
        <w:numPr>
          <w:ilvl w:val="3"/>
          <w:numId w:val="15"/>
        </w:numPr>
        <w:spacing w:after="0"/>
        <w:rPr>
          <w:b/>
          <w:i/>
          <w:sz w:val="20"/>
          <w:u w:val="single"/>
        </w:rPr>
      </w:pPr>
      <w:r w:rsidRPr="00B31420">
        <w:rPr>
          <w:b/>
          <w:i/>
          <w:sz w:val="20"/>
          <w:u w:val="single"/>
        </w:rPr>
        <w:t>Le set « </w:t>
      </w:r>
      <w:proofErr w:type="spellStart"/>
      <w:r w:rsidRPr="00B31420">
        <w:rPr>
          <w:b/>
          <w:i/>
          <w:sz w:val="20"/>
          <w:u w:val="single"/>
        </w:rPr>
        <w:t>small</w:t>
      </w:r>
      <w:proofErr w:type="spellEnd"/>
      <w:r w:rsidRPr="00B31420">
        <w:rPr>
          <w:b/>
          <w:i/>
          <w:sz w:val="20"/>
          <w:u w:val="single"/>
        </w:rPr>
        <w:t> » (</w:t>
      </w:r>
      <w:r w:rsidR="0026028D" w:rsidRPr="00B31420">
        <w:rPr>
          <w:b/>
          <w:i/>
          <w:sz w:val="20"/>
          <w:u w:val="single"/>
        </w:rPr>
        <w:t>RIBBON_SET_SMALL_BUTTON</w:t>
      </w:r>
      <w:r w:rsidRPr="00B31420">
        <w:rPr>
          <w:b/>
          <w:i/>
          <w:sz w:val="20"/>
          <w:u w:val="single"/>
        </w:rPr>
        <w:t>)</w:t>
      </w:r>
    </w:p>
    <w:p w:rsidR="00016383" w:rsidRDefault="00016383" w:rsidP="00410EE2">
      <w:pPr>
        <w:spacing w:after="0"/>
      </w:pPr>
    </w:p>
    <w:p w:rsidR="00FF7E51" w:rsidRDefault="00FF7E51" w:rsidP="00410EE2">
      <w:pPr>
        <w:spacing w:after="0"/>
      </w:pPr>
      <w:r>
        <w:t>Le set « </w:t>
      </w:r>
      <w:proofErr w:type="spellStart"/>
      <w:r>
        <w:t>small</w:t>
      </w:r>
      <w:proofErr w:type="spellEnd"/>
      <w:r>
        <w:t xml:space="preserve"> » permet d’afficher des boutons en format diminué ou petit. Dans ce format, on peut mettre au </w:t>
      </w:r>
      <w:r w:rsidRPr="00FF7E51">
        <w:rPr>
          <w:b/>
        </w:rPr>
        <w:t>maximum 3 boutons sur la hauteur</w:t>
      </w:r>
      <w:r>
        <w:t xml:space="preserve"> du ruban. Les boutons sont constitués d’une zone d’icône sur la gauche et d’une zone de </w:t>
      </w:r>
      <w:r w:rsidRPr="00FF7E51">
        <w:rPr>
          <w:b/>
        </w:rPr>
        <w:t>texte sur</w:t>
      </w:r>
      <w:r>
        <w:t xml:space="preserve"> </w:t>
      </w:r>
      <w:r w:rsidRPr="00FF7E51">
        <w:rPr>
          <w:b/>
        </w:rPr>
        <w:t>1 ligne</w:t>
      </w:r>
      <w:r>
        <w:t xml:space="preserve"> à leur droite.</w:t>
      </w:r>
    </w:p>
    <w:p w:rsidR="00FF7E51" w:rsidRDefault="00FF7E51" w:rsidP="00410EE2">
      <w:pPr>
        <w:spacing w:after="0"/>
      </w:pPr>
    </w:p>
    <w:p w:rsidR="00DB7491" w:rsidRDefault="00DB7491" w:rsidP="00DB7491">
      <w:pPr>
        <w:keepNext/>
        <w:spacing w:after="0"/>
        <w:jc w:val="center"/>
      </w:pPr>
      <w:r>
        <w:object w:dxaOrig="10095" w:dyaOrig="2820">
          <v:shape id="_x0000_i1031" type="#_x0000_t75" style="width:285.6pt;height:79.8pt" o:ole="">
            <v:imagedata r:id="rId23" o:title=""/>
          </v:shape>
          <o:OLEObject Type="Embed" ProgID="Visio.Drawing.15" ShapeID="_x0000_i1031" DrawAspect="Content" ObjectID="_1525232312" r:id="rId24"/>
        </w:object>
      </w:r>
    </w:p>
    <w:p w:rsidR="00DB7491" w:rsidRDefault="00DB7491" w:rsidP="00DB7491">
      <w:pPr>
        <w:pStyle w:val="Lgende"/>
        <w:jc w:val="center"/>
      </w:pPr>
      <w:r>
        <w:t xml:space="preserve">Figure </w:t>
      </w:r>
      <w:r w:rsidR="00CE1496">
        <w:fldChar w:fldCharType="begin"/>
      </w:r>
      <w:r w:rsidR="00CE1496">
        <w:instrText xml:space="preserve"> SEQ Figure \* ARABIC </w:instrText>
      </w:r>
      <w:r w:rsidR="00CE1496">
        <w:fldChar w:fldCharType="separate"/>
      </w:r>
      <w:r w:rsidR="0077221B">
        <w:rPr>
          <w:noProof/>
        </w:rPr>
        <w:t>8</w:t>
      </w:r>
      <w:r w:rsidR="00CE1496">
        <w:rPr>
          <w:noProof/>
        </w:rPr>
        <w:fldChar w:fldCharType="end"/>
      </w:r>
      <w:r>
        <w:t xml:space="preserve"> Ruban set "</w:t>
      </w:r>
      <w:proofErr w:type="spellStart"/>
      <w:r>
        <w:t>small</w:t>
      </w:r>
      <w:proofErr w:type="spellEnd"/>
      <w:r>
        <w:t>"</w:t>
      </w:r>
    </w:p>
    <w:p w:rsidR="00FF7E51" w:rsidRDefault="00FF7E51" w:rsidP="00410EE2">
      <w:pPr>
        <w:spacing w:after="0"/>
      </w:pPr>
      <w:r>
        <w:t>Il faut noter le sens des boutons qui vont de haut en bas sur une hauteur puis vers la droite. Si le nombre de bouton est impair comme le montre la figure, cela ne pose aucun problème car le set s’arrête en cet endroit.</w:t>
      </w:r>
    </w:p>
    <w:p w:rsidR="008D16AC" w:rsidRDefault="008D16AC" w:rsidP="00410EE2">
      <w:pPr>
        <w:spacing w:after="0"/>
      </w:pPr>
    </w:p>
    <w:p w:rsidR="00450839" w:rsidRDefault="00450839" w:rsidP="00410EE2">
      <w:pPr>
        <w:spacing w:after="0"/>
      </w:pPr>
    </w:p>
    <w:p w:rsidR="00DB7491" w:rsidRDefault="00DB7491" w:rsidP="00410EE2">
      <w:pPr>
        <w:spacing w:after="0"/>
      </w:pPr>
    </w:p>
    <w:p w:rsidR="008D16AC" w:rsidRPr="00807E77" w:rsidRDefault="008D16AC"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tiny-big</w:t>
      </w:r>
      <w:proofErr w:type="spellEnd"/>
      <w:r w:rsidRPr="00807E77">
        <w:rPr>
          <w:b/>
          <w:i/>
          <w:sz w:val="20"/>
          <w:u w:val="single"/>
        </w:rPr>
        <w:t> » (</w:t>
      </w:r>
      <w:r w:rsidR="0026028D" w:rsidRPr="00807E77">
        <w:rPr>
          <w:b/>
          <w:i/>
          <w:sz w:val="20"/>
          <w:u w:val="single"/>
        </w:rPr>
        <w:t>RIBBON_SET_TINY_BIG_BUTTON</w:t>
      </w:r>
      <w:r w:rsidRPr="00807E77">
        <w:rPr>
          <w:b/>
          <w:i/>
          <w:sz w:val="20"/>
          <w:u w:val="single"/>
        </w:rPr>
        <w:t>)</w:t>
      </w:r>
    </w:p>
    <w:p w:rsidR="00016383" w:rsidRDefault="00016383" w:rsidP="00410EE2">
      <w:pPr>
        <w:spacing w:after="0"/>
      </w:pPr>
    </w:p>
    <w:p w:rsidR="00DB7491" w:rsidRDefault="00DB7491" w:rsidP="00410EE2">
      <w:pPr>
        <w:spacing w:after="0"/>
      </w:pPr>
      <w:r>
        <w:t>Le set « </w:t>
      </w:r>
      <w:proofErr w:type="spellStart"/>
      <w:r>
        <w:t>tiny-big</w:t>
      </w:r>
      <w:proofErr w:type="spellEnd"/>
      <w:r>
        <w:t xml:space="preserve"> » est l’équivalent du </w:t>
      </w:r>
      <w:proofErr w:type="spellStart"/>
      <w:r>
        <w:t>big</w:t>
      </w:r>
      <w:proofErr w:type="spellEnd"/>
      <w:r>
        <w:t xml:space="preserve"> dont la largeur a été divisée par 2 ! La zone de texte a été conservé mais ne peux plus être importante.</w:t>
      </w:r>
    </w:p>
    <w:p w:rsidR="00670D29" w:rsidRDefault="00670D29" w:rsidP="00410EE2">
      <w:pPr>
        <w:spacing w:after="0"/>
      </w:pPr>
    </w:p>
    <w:p w:rsidR="00450839" w:rsidRDefault="00670D29" w:rsidP="00450839">
      <w:pPr>
        <w:keepNext/>
        <w:spacing w:after="0"/>
        <w:jc w:val="center"/>
      </w:pPr>
      <w:r>
        <w:object w:dxaOrig="8311" w:dyaOrig="2821">
          <v:shape id="_x0000_i1032" type="#_x0000_t75" style="width:277.8pt;height:94.2pt" o:ole="">
            <v:imagedata r:id="rId25" o:title=""/>
          </v:shape>
          <o:OLEObject Type="Embed" ProgID="Visio.Drawing.15" ShapeID="_x0000_i1032" DrawAspect="Content" ObjectID="_1525232313" r:id="rId26"/>
        </w:object>
      </w:r>
    </w:p>
    <w:p w:rsidR="0026028D" w:rsidRDefault="00450839" w:rsidP="00450839">
      <w:pPr>
        <w:pStyle w:val="Lgende"/>
        <w:jc w:val="center"/>
      </w:pPr>
      <w:r>
        <w:t xml:space="preserve">Figure </w:t>
      </w:r>
      <w:r w:rsidR="00CE1496">
        <w:fldChar w:fldCharType="begin"/>
      </w:r>
      <w:r w:rsidR="00CE1496">
        <w:instrText xml:space="preserve"> SEQ Figure \* ARABIC </w:instrText>
      </w:r>
      <w:r w:rsidR="00CE1496">
        <w:fldChar w:fldCharType="separate"/>
      </w:r>
      <w:r w:rsidR="0077221B">
        <w:rPr>
          <w:noProof/>
        </w:rPr>
        <w:t>9</w:t>
      </w:r>
      <w:r w:rsidR="00CE1496">
        <w:rPr>
          <w:noProof/>
        </w:rPr>
        <w:fldChar w:fldCharType="end"/>
      </w:r>
      <w:r>
        <w:t xml:space="preserve"> </w:t>
      </w:r>
      <w:proofErr w:type="spellStart"/>
      <w:r>
        <w:t>Rub</w:t>
      </w:r>
      <w:proofErr w:type="spellEnd"/>
      <w:r>
        <w:t xml:space="preserve"> set "</w:t>
      </w:r>
      <w:proofErr w:type="spellStart"/>
      <w:r>
        <w:t>tiny-big</w:t>
      </w:r>
      <w:proofErr w:type="spellEnd"/>
      <w:r>
        <w:t>"</w:t>
      </w:r>
    </w:p>
    <w:p w:rsidR="00DB7491" w:rsidRDefault="00DB7491" w:rsidP="00410EE2">
      <w:pPr>
        <w:spacing w:after="0"/>
      </w:pPr>
    </w:p>
    <w:p w:rsidR="00450839" w:rsidRDefault="00450839" w:rsidP="00410EE2">
      <w:pPr>
        <w:spacing w:after="0"/>
      </w:pPr>
    </w:p>
    <w:p w:rsidR="00670D29" w:rsidRDefault="00670D29" w:rsidP="00410EE2">
      <w:pPr>
        <w:spacing w:after="0"/>
      </w:pPr>
    </w:p>
    <w:p w:rsidR="0026028D" w:rsidRPr="00807E77" w:rsidRDefault="0026028D"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w:t>
      </w:r>
      <w:proofErr w:type="spellEnd"/>
      <w:r w:rsidRPr="00807E77">
        <w:rPr>
          <w:b/>
          <w:i/>
          <w:sz w:val="20"/>
          <w:u w:val="single"/>
        </w:rPr>
        <w:t>-middle » (RIBBON_SET_TINY_MID_BUTTON)</w:t>
      </w:r>
    </w:p>
    <w:p w:rsidR="008D16AC" w:rsidRDefault="008D16AC" w:rsidP="00410EE2">
      <w:pPr>
        <w:spacing w:after="0"/>
      </w:pPr>
    </w:p>
    <w:p w:rsidR="00DB7491" w:rsidRDefault="00DB7491" w:rsidP="00410EE2">
      <w:pPr>
        <w:spacing w:after="0"/>
      </w:pPr>
      <w:r>
        <w:t>Le set « </w:t>
      </w:r>
      <w:proofErr w:type="spellStart"/>
      <w:r>
        <w:t>tiny</w:t>
      </w:r>
      <w:proofErr w:type="spellEnd"/>
      <w:r>
        <w:t xml:space="preserve">-middle » est l’équivalent du « middle » dont la largeur a été </w:t>
      </w:r>
      <w:r w:rsidR="00BC441C">
        <w:t>réduite pour n</w:t>
      </w:r>
      <w:r>
        <w:t>e conserver que l’icône. Par conséquent, la zone de texte a disparu.</w:t>
      </w:r>
    </w:p>
    <w:p w:rsidR="00DB7491" w:rsidRDefault="00DB7491" w:rsidP="00410EE2">
      <w:pPr>
        <w:spacing w:after="0"/>
      </w:pPr>
    </w:p>
    <w:p w:rsidR="00450839" w:rsidRDefault="00450839" w:rsidP="00450839">
      <w:pPr>
        <w:keepNext/>
        <w:spacing w:after="0"/>
        <w:jc w:val="center"/>
      </w:pPr>
      <w:r>
        <w:object w:dxaOrig="8311" w:dyaOrig="2821">
          <v:shape id="_x0000_i1033" type="#_x0000_t75" style="width:261.6pt;height:88.8pt" o:ole="">
            <v:imagedata r:id="rId27" o:title=""/>
          </v:shape>
          <o:OLEObject Type="Embed" ProgID="Visio.Drawing.15" ShapeID="_x0000_i1033" DrawAspect="Content" ObjectID="_1525232314" r:id="rId28"/>
        </w:object>
      </w:r>
    </w:p>
    <w:p w:rsidR="00670D29" w:rsidRDefault="00450839" w:rsidP="00450839">
      <w:pPr>
        <w:pStyle w:val="Lgende"/>
        <w:jc w:val="center"/>
      </w:pPr>
      <w:r>
        <w:t xml:space="preserve">Figure </w:t>
      </w:r>
      <w:r w:rsidR="00CE1496">
        <w:fldChar w:fldCharType="begin"/>
      </w:r>
      <w:r w:rsidR="00CE1496">
        <w:instrText xml:space="preserve"> SEQ Figure \* ARABIC </w:instrText>
      </w:r>
      <w:r w:rsidR="00CE1496">
        <w:fldChar w:fldCharType="separate"/>
      </w:r>
      <w:r w:rsidR="0077221B">
        <w:rPr>
          <w:noProof/>
        </w:rPr>
        <w:t>10</w:t>
      </w:r>
      <w:r w:rsidR="00CE1496">
        <w:rPr>
          <w:noProof/>
        </w:rPr>
        <w:fldChar w:fldCharType="end"/>
      </w:r>
      <w:r>
        <w:t xml:space="preserve"> Ruban "</w:t>
      </w:r>
      <w:proofErr w:type="spellStart"/>
      <w:r>
        <w:t>tiny</w:t>
      </w:r>
      <w:proofErr w:type="spellEnd"/>
      <w:r>
        <w:t>-middle"</w:t>
      </w:r>
    </w:p>
    <w:p w:rsidR="00670D29" w:rsidRDefault="00670D29" w:rsidP="00410EE2">
      <w:pPr>
        <w:spacing w:after="0"/>
      </w:pPr>
    </w:p>
    <w:p w:rsidR="0026028D" w:rsidRDefault="0026028D" w:rsidP="00410EE2">
      <w:pPr>
        <w:spacing w:after="0"/>
      </w:pPr>
    </w:p>
    <w:p w:rsidR="0026028D" w:rsidRPr="00807E77" w:rsidRDefault="006C7243"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tiny-small</w:t>
      </w:r>
      <w:proofErr w:type="spellEnd"/>
      <w:r w:rsidRPr="00807E77">
        <w:rPr>
          <w:b/>
          <w:i/>
          <w:sz w:val="20"/>
          <w:u w:val="single"/>
        </w:rPr>
        <w:t> » (RIBBON_SET_TINY_SMALL_BUTTON)</w:t>
      </w:r>
    </w:p>
    <w:p w:rsidR="008D16AC" w:rsidRDefault="008D16AC" w:rsidP="00410EE2">
      <w:pPr>
        <w:spacing w:after="0"/>
      </w:pPr>
    </w:p>
    <w:p w:rsidR="00DB7491" w:rsidRDefault="00BC441C" w:rsidP="00410EE2">
      <w:pPr>
        <w:spacing w:after="0"/>
      </w:pPr>
      <w:r>
        <w:t>Le set « </w:t>
      </w:r>
      <w:proofErr w:type="spellStart"/>
      <w:r>
        <w:t>tiny-small</w:t>
      </w:r>
      <w:proofErr w:type="spellEnd"/>
      <w:r>
        <w:t> » est l’équivalent du « </w:t>
      </w:r>
      <w:proofErr w:type="spellStart"/>
      <w:r>
        <w:t>small</w:t>
      </w:r>
      <w:proofErr w:type="spellEnd"/>
      <w:r>
        <w:t> » dont la largeur a été réduite pour n’en conserver que l’icône. Par conséquent, la zone de texte a disparu.</w:t>
      </w:r>
    </w:p>
    <w:p w:rsidR="00016383" w:rsidRDefault="00016383" w:rsidP="00410EE2">
      <w:pPr>
        <w:spacing w:after="0"/>
      </w:pPr>
    </w:p>
    <w:p w:rsidR="00450839" w:rsidRDefault="00450839" w:rsidP="00450839">
      <w:pPr>
        <w:keepNext/>
        <w:spacing w:after="0"/>
        <w:jc w:val="center"/>
      </w:pPr>
      <w:r>
        <w:object w:dxaOrig="8311" w:dyaOrig="2821">
          <v:shape id="_x0000_i1034" type="#_x0000_t75" style="width:262.2pt;height:88.8pt" o:ole="">
            <v:imagedata r:id="rId29" o:title=""/>
          </v:shape>
          <o:OLEObject Type="Embed" ProgID="Visio.Drawing.15" ShapeID="_x0000_i1034" DrawAspect="Content" ObjectID="_1525232315" r:id="rId30"/>
        </w:object>
      </w:r>
    </w:p>
    <w:p w:rsidR="00670D29" w:rsidRDefault="00450839" w:rsidP="00450839">
      <w:pPr>
        <w:pStyle w:val="Lgende"/>
        <w:jc w:val="center"/>
      </w:pPr>
      <w:r>
        <w:t xml:space="preserve">Figure </w:t>
      </w:r>
      <w:r w:rsidR="00CE1496">
        <w:fldChar w:fldCharType="begin"/>
      </w:r>
      <w:r w:rsidR="00CE1496">
        <w:instrText xml:space="preserve"> SEQ Figure \* ARABIC </w:instrText>
      </w:r>
      <w:r w:rsidR="00CE1496">
        <w:fldChar w:fldCharType="separate"/>
      </w:r>
      <w:r w:rsidR="0077221B">
        <w:rPr>
          <w:noProof/>
        </w:rPr>
        <w:t>11</w:t>
      </w:r>
      <w:r w:rsidR="00CE1496">
        <w:rPr>
          <w:noProof/>
        </w:rPr>
        <w:fldChar w:fldCharType="end"/>
      </w:r>
      <w:r>
        <w:t xml:space="preserve"> Ruban set "</w:t>
      </w:r>
      <w:proofErr w:type="spellStart"/>
      <w:r>
        <w:t>tiny-small</w:t>
      </w:r>
      <w:proofErr w:type="spellEnd"/>
      <w:r>
        <w:t>"</w:t>
      </w:r>
    </w:p>
    <w:p w:rsidR="00016383" w:rsidRDefault="00016383" w:rsidP="00410EE2">
      <w:pPr>
        <w:spacing w:after="0"/>
      </w:pPr>
    </w:p>
    <w:p w:rsidR="00450839" w:rsidRDefault="00450839" w:rsidP="00410EE2">
      <w:pPr>
        <w:spacing w:after="0"/>
      </w:pPr>
    </w:p>
    <w:p w:rsidR="00450839" w:rsidRDefault="00450839" w:rsidP="00410EE2">
      <w:pPr>
        <w:spacing w:after="0"/>
      </w:pPr>
    </w:p>
    <w:p w:rsidR="00016383" w:rsidRDefault="00016383" w:rsidP="00410EE2">
      <w:pPr>
        <w:spacing w:after="0"/>
      </w:pPr>
    </w:p>
    <w:p w:rsidR="00016383" w:rsidRDefault="00016383" w:rsidP="00410EE2">
      <w:pPr>
        <w:spacing w:after="0"/>
      </w:pPr>
    </w:p>
    <w:p w:rsidR="00016383" w:rsidRDefault="00016383" w:rsidP="00410EE2">
      <w:pPr>
        <w:spacing w:after="0"/>
      </w:pPr>
    </w:p>
    <w:sectPr w:rsidR="00016383" w:rsidSect="00B103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378D"/>
    <w:multiLevelType w:val="hybridMultilevel"/>
    <w:tmpl w:val="7E946A98"/>
    <w:lvl w:ilvl="0" w:tplc="A0903804">
      <w:start w:val="4"/>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4570F2C"/>
    <w:multiLevelType w:val="multilevel"/>
    <w:tmpl w:val="6E844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7C34F9B"/>
    <w:multiLevelType w:val="multilevel"/>
    <w:tmpl w:val="5C86E2A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4F6BCE"/>
    <w:multiLevelType w:val="multilevel"/>
    <w:tmpl w:val="33720722"/>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DF752D"/>
    <w:multiLevelType w:val="multilevel"/>
    <w:tmpl w:val="CA0487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04619B"/>
    <w:multiLevelType w:val="hybridMultilevel"/>
    <w:tmpl w:val="73A63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A4D5688"/>
    <w:multiLevelType w:val="multilevel"/>
    <w:tmpl w:val="B49AE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A34391"/>
    <w:multiLevelType w:val="multilevel"/>
    <w:tmpl w:val="CD1AEFA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B349DD"/>
    <w:multiLevelType w:val="hybridMultilevel"/>
    <w:tmpl w:val="B122064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9" w15:restartNumberingAfterBreak="0">
    <w:nsid w:val="4C7F5CBD"/>
    <w:multiLevelType w:val="hybridMultilevel"/>
    <w:tmpl w:val="B0DC828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D01653C"/>
    <w:multiLevelType w:val="hybridMultilevel"/>
    <w:tmpl w:val="E9AAC392"/>
    <w:lvl w:ilvl="0" w:tplc="080C0001">
      <w:start w:val="1"/>
      <w:numFmt w:val="bullet"/>
      <w:lvlText w:val=""/>
      <w:lvlJc w:val="left"/>
      <w:pPr>
        <w:ind w:left="1069" w:hanging="360"/>
      </w:pPr>
      <w:rPr>
        <w:rFonts w:ascii="Symbol" w:hAnsi="Symbol"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1" w15:restartNumberingAfterBreak="0">
    <w:nsid w:val="4F302A35"/>
    <w:multiLevelType w:val="hybridMultilevel"/>
    <w:tmpl w:val="14CAFDA0"/>
    <w:lvl w:ilvl="0" w:tplc="080C000F">
      <w:start w:val="1"/>
      <w:numFmt w:val="decimal"/>
      <w:lvlText w:val="%1."/>
      <w:lvlJc w:val="left"/>
      <w:pPr>
        <w:ind w:left="720" w:hanging="360"/>
      </w:pPr>
      <w:rPr>
        <w:rFonts w:hint="default"/>
      </w:rPr>
    </w:lvl>
    <w:lvl w:ilvl="1" w:tplc="080C000F">
      <w:start w:val="1"/>
      <w:numFmt w:val="decimal"/>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CEB5B17"/>
    <w:multiLevelType w:val="multilevel"/>
    <w:tmpl w:val="95D0E7A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9B0F8E"/>
    <w:multiLevelType w:val="multilevel"/>
    <w:tmpl w:val="2E388C46"/>
    <w:lvl w:ilvl="0">
      <w:start w:val="1"/>
      <w:numFmt w:val="decimal"/>
      <w:lvlText w:val="%1."/>
      <w:lvlJc w:val="left"/>
      <w:pPr>
        <w:ind w:left="720" w:hanging="36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2E34A25"/>
    <w:multiLevelType w:val="hybridMultilevel"/>
    <w:tmpl w:val="2E74694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7995255D"/>
    <w:multiLevelType w:val="multilevel"/>
    <w:tmpl w:val="2C5E6E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3"/>
  </w:num>
  <w:num w:numId="3">
    <w:abstractNumId w:val="15"/>
  </w:num>
  <w:num w:numId="4">
    <w:abstractNumId w:val="11"/>
  </w:num>
  <w:num w:numId="5">
    <w:abstractNumId w:val="1"/>
  </w:num>
  <w:num w:numId="6">
    <w:abstractNumId w:val="8"/>
  </w:num>
  <w:num w:numId="7">
    <w:abstractNumId w:val="10"/>
  </w:num>
  <w:num w:numId="8">
    <w:abstractNumId w:val="2"/>
  </w:num>
  <w:num w:numId="9">
    <w:abstractNumId w:val="14"/>
  </w:num>
  <w:num w:numId="10">
    <w:abstractNumId w:val="0"/>
  </w:num>
  <w:num w:numId="11">
    <w:abstractNumId w:val="3"/>
  </w:num>
  <w:num w:numId="12">
    <w:abstractNumId w:val="6"/>
  </w:num>
  <w:num w:numId="13">
    <w:abstractNumId w:val="12"/>
  </w:num>
  <w:num w:numId="14">
    <w:abstractNumId w:val="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69"/>
    <w:rsid w:val="00016383"/>
    <w:rsid w:val="00061D52"/>
    <w:rsid w:val="00074C38"/>
    <w:rsid w:val="000B32AB"/>
    <w:rsid w:val="001B2044"/>
    <w:rsid w:val="00205CC9"/>
    <w:rsid w:val="0026028D"/>
    <w:rsid w:val="00275A1B"/>
    <w:rsid w:val="002F4947"/>
    <w:rsid w:val="00383652"/>
    <w:rsid w:val="00410EE2"/>
    <w:rsid w:val="004244AB"/>
    <w:rsid w:val="00450839"/>
    <w:rsid w:val="004C137D"/>
    <w:rsid w:val="004D687E"/>
    <w:rsid w:val="004E70DD"/>
    <w:rsid w:val="00501669"/>
    <w:rsid w:val="0059137D"/>
    <w:rsid w:val="005E1C53"/>
    <w:rsid w:val="00615927"/>
    <w:rsid w:val="00670D29"/>
    <w:rsid w:val="006C7243"/>
    <w:rsid w:val="00750B2F"/>
    <w:rsid w:val="0077221B"/>
    <w:rsid w:val="007B1355"/>
    <w:rsid w:val="00807E77"/>
    <w:rsid w:val="008379F1"/>
    <w:rsid w:val="008D16AC"/>
    <w:rsid w:val="008F4166"/>
    <w:rsid w:val="00906788"/>
    <w:rsid w:val="009D5856"/>
    <w:rsid w:val="00A14D59"/>
    <w:rsid w:val="00AB1F2A"/>
    <w:rsid w:val="00AD1920"/>
    <w:rsid w:val="00AD7003"/>
    <w:rsid w:val="00B10357"/>
    <w:rsid w:val="00B15954"/>
    <w:rsid w:val="00B31420"/>
    <w:rsid w:val="00BC441C"/>
    <w:rsid w:val="00CE1496"/>
    <w:rsid w:val="00CE5D48"/>
    <w:rsid w:val="00D86B57"/>
    <w:rsid w:val="00DB7491"/>
    <w:rsid w:val="00E0754A"/>
    <w:rsid w:val="00E3738F"/>
    <w:rsid w:val="00EA584C"/>
    <w:rsid w:val="00F30763"/>
    <w:rsid w:val="00F41BA3"/>
    <w:rsid w:val="00F761CC"/>
    <w:rsid w:val="00F765AD"/>
    <w:rsid w:val="00FB29DA"/>
    <w:rsid w:val="00FF7E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E14D6F22-BCE6-40F9-849F-50FCFB4A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A1B"/>
    <w:pPr>
      <w:jc w:val="both"/>
    </w:pPr>
  </w:style>
  <w:style w:type="paragraph" w:styleId="Titre1">
    <w:name w:val="heading 1"/>
    <w:basedOn w:val="Normal"/>
    <w:next w:val="Normal"/>
    <w:link w:val="Titre1Car"/>
    <w:uiPriority w:val="9"/>
    <w:qFormat/>
    <w:rsid w:val="00410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5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E1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0E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A58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A584C"/>
    <w:pPr>
      <w:ind w:left="720"/>
      <w:contextualSpacing/>
    </w:pPr>
  </w:style>
  <w:style w:type="paragraph" w:styleId="Lgende">
    <w:name w:val="caption"/>
    <w:basedOn w:val="Normal"/>
    <w:next w:val="Normal"/>
    <w:uiPriority w:val="35"/>
    <w:unhideWhenUsed/>
    <w:qFormat/>
    <w:rsid w:val="00B10357"/>
    <w:pPr>
      <w:spacing w:after="200" w:line="240" w:lineRule="auto"/>
    </w:pPr>
    <w:rPr>
      <w:i/>
      <w:iCs/>
      <w:color w:val="44546A" w:themeColor="text2"/>
      <w:sz w:val="18"/>
      <w:szCs w:val="18"/>
    </w:rPr>
  </w:style>
  <w:style w:type="paragraph" w:customStyle="1" w:styleId="renvoi">
    <w:name w:val="renvoi"/>
    <w:basedOn w:val="Normal"/>
    <w:link w:val="renvoiCar"/>
    <w:qFormat/>
    <w:rsid w:val="00B10357"/>
    <w:pPr>
      <w:spacing w:after="0"/>
      <w:ind w:left="709"/>
    </w:pPr>
    <w:rPr>
      <w:i/>
      <w:color w:val="00B0F0"/>
    </w:rPr>
  </w:style>
  <w:style w:type="character" w:customStyle="1" w:styleId="Titre3Car">
    <w:name w:val="Titre 3 Car"/>
    <w:basedOn w:val="Policepardfaut"/>
    <w:link w:val="Titre3"/>
    <w:uiPriority w:val="9"/>
    <w:rsid w:val="005E1C53"/>
    <w:rPr>
      <w:rFonts w:asciiTheme="majorHAnsi" w:eastAsiaTheme="majorEastAsia" w:hAnsiTheme="majorHAnsi" w:cstheme="majorBidi"/>
      <w:color w:val="1F4D78" w:themeColor="accent1" w:themeShade="7F"/>
      <w:sz w:val="24"/>
      <w:szCs w:val="24"/>
    </w:rPr>
  </w:style>
  <w:style w:type="character" w:customStyle="1" w:styleId="renvoiCar">
    <w:name w:val="renvoi Car"/>
    <w:basedOn w:val="Policepardfaut"/>
    <w:link w:val="renvoi"/>
    <w:rsid w:val="00B10357"/>
    <w:rPr>
      <w:i/>
      <w:color w:val="00B0F0"/>
    </w:rPr>
  </w:style>
  <w:style w:type="table" w:styleId="Grilledutableau">
    <w:name w:val="Table Grid"/>
    <w:basedOn w:val="TableauNormal"/>
    <w:uiPriority w:val="39"/>
    <w:rsid w:val="0061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8D16A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77221B"/>
    <w:pPr>
      <w:outlineLvl w:val="9"/>
    </w:pPr>
    <w:rPr>
      <w:lang w:eastAsia="fr-BE"/>
    </w:rPr>
  </w:style>
  <w:style w:type="paragraph" w:styleId="TM2">
    <w:name w:val="toc 2"/>
    <w:basedOn w:val="Normal"/>
    <w:next w:val="Normal"/>
    <w:autoRedefine/>
    <w:uiPriority w:val="39"/>
    <w:unhideWhenUsed/>
    <w:rsid w:val="0077221B"/>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77221B"/>
    <w:pPr>
      <w:spacing w:after="100"/>
    </w:pPr>
    <w:rPr>
      <w:rFonts w:eastAsiaTheme="minorEastAsia" w:cs="Times New Roman"/>
      <w:lang w:eastAsia="fr-BE"/>
    </w:rPr>
  </w:style>
  <w:style w:type="paragraph" w:styleId="TM3">
    <w:name w:val="toc 3"/>
    <w:basedOn w:val="Normal"/>
    <w:next w:val="Normal"/>
    <w:autoRedefine/>
    <w:uiPriority w:val="39"/>
    <w:unhideWhenUsed/>
    <w:rsid w:val="0077221B"/>
    <w:pPr>
      <w:spacing w:after="100"/>
      <w:ind w:left="440"/>
    </w:pPr>
    <w:rPr>
      <w:rFonts w:eastAsiaTheme="minorEastAsia" w:cs="Times New Roman"/>
      <w:lang w:eastAsia="fr-BE"/>
    </w:rPr>
  </w:style>
  <w:style w:type="character" w:styleId="Lienhypertexte">
    <w:name w:val="Hyperlink"/>
    <w:basedOn w:val="Policepardfaut"/>
    <w:uiPriority w:val="99"/>
    <w:unhideWhenUsed/>
    <w:rsid w:val="00772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Dessin_Microsoft_Visio4.vsdx"/><Relationship Id="rId18" Type="http://schemas.openxmlformats.org/officeDocument/2006/relationships/image" Target="media/image7.png"/><Relationship Id="rId26" Type="http://schemas.openxmlformats.org/officeDocument/2006/relationships/package" Target="embeddings/Dessin_Microsoft_Visio10.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package" Target="embeddings/Dessin_Microsoft_Visio1.vsdx"/><Relationship Id="rId12" Type="http://schemas.openxmlformats.org/officeDocument/2006/relationships/image" Target="media/image4.emf"/><Relationship Id="rId17" Type="http://schemas.openxmlformats.org/officeDocument/2006/relationships/package" Target="embeddings/Dessin_Microsoft_Visio6.vsdx"/><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Dessin_Microsoft_Visio7.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Dessin_Microsoft_Visio3.vsdx"/><Relationship Id="rId24" Type="http://schemas.openxmlformats.org/officeDocument/2006/relationships/package" Target="embeddings/Dessin_Microsoft_Visio9.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Dessin_Microsoft_Visio5.vsdx"/><Relationship Id="rId23" Type="http://schemas.openxmlformats.org/officeDocument/2006/relationships/image" Target="media/image10.emf"/><Relationship Id="rId28" Type="http://schemas.openxmlformats.org/officeDocument/2006/relationships/package" Target="embeddings/Dessin_Microsoft_Visio11.vsdx"/><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essin_Microsoft_Visio2.vsdx"/><Relationship Id="rId14" Type="http://schemas.openxmlformats.org/officeDocument/2006/relationships/image" Target="media/image5.emf"/><Relationship Id="rId22" Type="http://schemas.openxmlformats.org/officeDocument/2006/relationships/package" Target="embeddings/Dessin_Microsoft_Visio8.vsdx"/><Relationship Id="rId27" Type="http://schemas.openxmlformats.org/officeDocument/2006/relationships/image" Target="media/image12.emf"/><Relationship Id="rId30" Type="http://schemas.openxmlformats.org/officeDocument/2006/relationships/package" Target="embeddings/Dessin_Microsoft_Visio1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DC45C-8DBE-4D31-8E8D-9410D8574E3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851B0-AEDA-41A3-871E-B9BC89D7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8</Pages>
  <Words>1680</Words>
  <Characters>9240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Private</Company>
  <LinksUpToDate>false</LinksUpToDate>
  <CharactersWithSpaces>10899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r.hendrick</dc:creator>
  <cp:keywords/>
  <dc:description/>
  <cp:lastModifiedBy>r.hendrick</cp:lastModifiedBy>
  <cp:revision>17</cp:revision>
  <dcterms:created xsi:type="dcterms:W3CDTF">2016-05-16T05:54:00Z</dcterms:created>
  <dcterms:modified xsi:type="dcterms:W3CDTF">2016-05-20T04:52:00Z</dcterms:modified>
</cp:coreProperties>
</file>