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474"/>
        <w:gridCol w:w="1501"/>
        <w:gridCol w:w="2069"/>
        <w:gridCol w:w="91"/>
        <w:gridCol w:w="1890"/>
        <w:gridCol w:w="2250"/>
        <w:gridCol w:w="2396"/>
        <w:gridCol w:w="2279"/>
      </w:tblGrid>
      <w:tr w:rsidR="002D2D25" w:rsidRPr="00904F11" w14:paraId="57B3F47C" w14:textId="77777777" w:rsidTr="00F759B9">
        <w:trPr>
          <w:trHeight w:val="350"/>
        </w:trPr>
        <w:tc>
          <w:tcPr>
            <w:tcW w:w="12950" w:type="dxa"/>
            <w:gridSpan w:val="8"/>
          </w:tcPr>
          <w:p w14:paraId="75018E10" w14:textId="77777777" w:rsidR="002D2D25" w:rsidRPr="00105D92" w:rsidRDefault="002D2D25" w:rsidP="00F759B9">
            <w:pPr>
              <w:jc w:val="center"/>
              <w:rPr>
                <w:noProof/>
                <w:sz w:val="40"/>
                <w:szCs w:val="40"/>
              </w:rPr>
            </w:pPr>
            <w:r w:rsidRPr="00105D92">
              <w:rPr>
                <w:noProof/>
                <w:sz w:val="40"/>
                <w:szCs w:val="40"/>
              </w:rPr>
              <w:t>MONDAY 18-04-2022</w:t>
            </w:r>
          </w:p>
        </w:tc>
      </w:tr>
      <w:tr w:rsidR="002D2D25" w:rsidRPr="00904F11" w14:paraId="2C62EFA5" w14:textId="77777777" w:rsidTr="00F759B9">
        <w:trPr>
          <w:trHeight w:val="350"/>
        </w:trPr>
        <w:tc>
          <w:tcPr>
            <w:tcW w:w="474" w:type="dxa"/>
          </w:tcPr>
          <w:p w14:paraId="2DB7143C" w14:textId="77777777" w:rsidR="002D2D25" w:rsidRDefault="002D2D25" w:rsidP="00F75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14:paraId="63901DCF" w14:textId="77777777" w:rsidR="002D2D25" w:rsidRPr="00097D5A" w:rsidRDefault="002D2D25" w:rsidP="00F759B9">
            <w:pP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  <w:t xml:space="preserve">water sink </w:t>
            </w:r>
          </w:p>
        </w:tc>
        <w:tc>
          <w:tcPr>
            <w:tcW w:w="2160" w:type="dxa"/>
            <w:gridSpan w:val="2"/>
          </w:tcPr>
          <w:p w14:paraId="2AD46A23" w14:textId="77777777" w:rsidR="002D2D25" w:rsidRDefault="002D2D25" w:rsidP="00F759B9">
            <w:pP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</w:pP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lavabo</w:t>
            </w:r>
          </w:p>
        </w:tc>
        <w:tc>
          <w:tcPr>
            <w:tcW w:w="1890" w:type="dxa"/>
          </w:tcPr>
          <w:p w14:paraId="31F895AF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</w:p>
        </w:tc>
        <w:tc>
          <w:tcPr>
            <w:tcW w:w="2250" w:type="dxa"/>
          </w:tcPr>
          <w:p w14:paraId="289333AA" w14:textId="77777777" w:rsidR="002D2D25" w:rsidRDefault="002D2D25" w:rsidP="00F759B9">
            <w:pPr>
              <w:rPr>
                <w:noProof/>
              </w:rPr>
            </w:pPr>
          </w:p>
        </w:tc>
        <w:tc>
          <w:tcPr>
            <w:tcW w:w="2396" w:type="dxa"/>
          </w:tcPr>
          <w:p w14:paraId="3231D979" w14:textId="77777777" w:rsidR="002D2D25" w:rsidRDefault="002D2D25" w:rsidP="00F759B9">
            <w:pPr>
              <w:rPr>
                <w:noProof/>
              </w:rPr>
            </w:pPr>
          </w:p>
        </w:tc>
        <w:tc>
          <w:tcPr>
            <w:tcW w:w="2279" w:type="dxa"/>
          </w:tcPr>
          <w:p w14:paraId="3D70D332" w14:textId="77777777" w:rsidR="002D2D25" w:rsidRDefault="002D2D25" w:rsidP="00F759B9">
            <w:pPr>
              <w:rPr>
                <w:noProof/>
              </w:rPr>
            </w:pPr>
          </w:p>
        </w:tc>
      </w:tr>
      <w:tr w:rsidR="002D2D25" w:rsidRPr="00904F11" w14:paraId="236AF780" w14:textId="77777777" w:rsidTr="00F759B9">
        <w:trPr>
          <w:trHeight w:val="350"/>
        </w:trPr>
        <w:tc>
          <w:tcPr>
            <w:tcW w:w="474" w:type="dxa"/>
          </w:tcPr>
          <w:p w14:paraId="6A90558B" w14:textId="77777777" w:rsidR="002D2D25" w:rsidRDefault="002D2D25" w:rsidP="00F75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14:paraId="3E2EB613" w14:textId="77777777" w:rsidR="002D2D25" w:rsidRPr="00097D5A" w:rsidRDefault="002D2D25" w:rsidP="00F759B9">
            <w:pP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  <w:t>bath</w:t>
            </w:r>
          </w:p>
        </w:tc>
        <w:tc>
          <w:tcPr>
            <w:tcW w:w="2160" w:type="dxa"/>
            <w:gridSpan w:val="2"/>
          </w:tcPr>
          <w:p w14:paraId="210BC50E" w14:textId="77777777" w:rsidR="002D2D25" w:rsidRDefault="002D2D25" w:rsidP="00F759B9">
            <w:pP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</w:pP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baignoir</w:t>
            </w:r>
          </w:p>
        </w:tc>
        <w:tc>
          <w:tcPr>
            <w:tcW w:w="1890" w:type="dxa"/>
          </w:tcPr>
          <w:p w14:paraId="5B936EDE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</w:p>
        </w:tc>
        <w:tc>
          <w:tcPr>
            <w:tcW w:w="2250" w:type="dxa"/>
          </w:tcPr>
          <w:p w14:paraId="4211311C" w14:textId="77777777" w:rsidR="002D2D25" w:rsidRDefault="002D2D25" w:rsidP="00F759B9">
            <w:pPr>
              <w:rPr>
                <w:noProof/>
              </w:rPr>
            </w:pPr>
          </w:p>
        </w:tc>
        <w:tc>
          <w:tcPr>
            <w:tcW w:w="2396" w:type="dxa"/>
          </w:tcPr>
          <w:p w14:paraId="2895DFAE" w14:textId="77777777" w:rsidR="002D2D25" w:rsidRDefault="002D2D25" w:rsidP="00F759B9">
            <w:pPr>
              <w:rPr>
                <w:noProof/>
              </w:rPr>
            </w:pPr>
          </w:p>
        </w:tc>
        <w:tc>
          <w:tcPr>
            <w:tcW w:w="2279" w:type="dxa"/>
          </w:tcPr>
          <w:p w14:paraId="18B2EE41" w14:textId="77777777" w:rsidR="002D2D25" w:rsidRDefault="002D2D25" w:rsidP="00F759B9">
            <w:pPr>
              <w:rPr>
                <w:noProof/>
              </w:rPr>
            </w:pPr>
          </w:p>
        </w:tc>
      </w:tr>
      <w:tr w:rsidR="002D2D25" w:rsidRPr="00904F11" w14:paraId="5EB9231D" w14:textId="77777777" w:rsidTr="00F759B9">
        <w:trPr>
          <w:trHeight w:val="350"/>
        </w:trPr>
        <w:tc>
          <w:tcPr>
            <w:tcW w:w="474" w:type="dxa"/>
          </w:tcPr>
          <w:p w14:paraId="59A5B2B4" w14:textId="77777777" w:rsidR="002D2D25" w:rsidRDefault="002D2D25" w:rsidP="00F75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44C58EFD" w14:textId="77777777" w:rsidR="002D2D25" w:rsidRPr="00097D5A" w:rsidRDefault="002D2D25" w:rsidP="00F759B9">
            <w:pP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FFFFF"/>
              </w:rPr>
              <w:t>kitchen sink</w:t>
            </w:r>
          </w:p>
        </w:tc>
        <w:tc>
          <w:tcPr>
            <w:tcW w:w="2160" w:type="dxa"/>
            <w:gridSpan w:val="2"/>
          </w:tcPr>
          <w:p w14:paraId="6A0B5374" w14:textId="77777777" w:rsidR="002D2D25" w:rsidRDefault="002D2D25" w:rsidP="00F759B9">
            <w:pP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</w:pPr>
            <w:r w:rsidRPr="00060193"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L'évier de cuisine</w:t>
            </w:r>
          </w:p>
        </w:tc>
        <w:tc>
          <w:tcPr>
            <w:tcW w:w="1890" w:type="dxa"/>
          </w:tcPr>
          <w:p w14:paraId="4F8D7749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</w:p>
        </w:tc>
        <w:tc>
          <w:tcPr>
            <w:tcW w:w="2250" w:type="dxa"/>
          </w:tcPr>
          <w:p w14:paraId="012605D0" w14:textId="77777777" w:rsidR="002D2D25" w:rsidRDefault="002D2D25" w:rsidP="00F759B9">
            <w:pPr>
              <w:rPr>
                <w:noProof/>
              </w:rPr>
            </w:pPr>
          </w:p>
        </w:tc>
        <w:tc>
          <w:tcPr>
            <w:tcW w:w="2396" w:type="dxa"/>
          </w:tcPr>
          <w:p w14:paraId="2AB9AB52" w14:textId="77777777" w:rsidR="002D2D25" w:rsidRDefault="002D2D25" w:rsidP="00F759B9">
            <w:pPr>
              <w:rPr>
                <w:noProof/>
              </w:rPr>
            </w:pPr>
          </w:p>
        </w:tc>
        <w:tc>
          <w:tcPr>
            <w:tcW w:w="2279" w:type="dxa"/>
          </w:tcPr>
          <w:p w14:paraId="2FEE2974" w14:textId="77777777" w:rsidR="002D2D25" w:rsidRDefault="002D2D25" w:rsidP="00F759B9">
            <w:pPr>
              <w:rPr>
                <w:noProof/>
              </w:rPr>
            </w:pPr>
          </w:p>
        </w:tc>
      </w:tr>
      <w:tr w:rsidR="002D2D25" w:rsidRPr="0039249A" w14:paraId="3D80E77F" w14:textId="77777777" w:rsidTr="00F759B9">
        <w:trPr>
          <w:trHeight w:val="350"/>
        </w:trPr>
        <w:tc>
          <w:tcPr>
            <w:tcW w:w="474" w:type="dxa"/>
          </w:tcPr>
          <w:p w14:paraId="7F84FB2B" w14:textId="77777777" w:rsidR="002D2D25" w:rsidRPr="0039249A" w:rsidRDefault="002D2D25" w:rsidP="00F759B9">
            <w:r w:rsidRPr="0039249A">
              <w:t>4</w:t>
            </w:r>
          </w:p>
        </w:tc>
        <w:tc>
          <w:tcPr>
            <w:tcW w:w="1501" w:type="dxa"/>
          </w:tcPr>
          <w:p w14:paraId="2BA48ADF" w14:textId="77777777" w:rsidR="002D2D25" w:rsidRPr="0039249A" w:rsidRDefault="002D2D25" w:rsidP="00F759B9">
            <w:r w:rsidRPr="0039249A">
              <w:t> COPD: Chronic obstructive pulmonary disease</w:t>
            </w:r>
          </w:p>
        </w:tc>
        <w:tc>
          <w:tcPr>
            <w:tcW w:w="4050" w:type="dxa"/>
            <w:gridSpan w:val="3"/>
          </w:tcPr>
          <w:p w14:paraId="6270565D" w14:textId="77777777" w:rsidR="002D2D25" w:rsidRPr="0039249A" w:rsidRDefault="002D2D25" w:rsidP="00F759B9">
            <w:r w:rsidRPr="0039249A">
              <w:t>Bronchopneumopathie chronique obstructive: La maladie pulmonaire obstructive chronique</w:t>
            </w:r>
          </w:p>
          <w:p w14:paraId="0AAE2753" w14:textId="77777777" w:rsidR="002D2D25" w:rsidRPr="0039249A" w:rsidRDefault="002D2D25" w:rsidP="00F759B9">
            <w:r w:rsidRPr="0039249A">
              <w:t>Groupe de maladie qui cause les difficultes respiratoires</w:t>
            </w:r>
          </w:p>
        </w:tc>
        <w:tc>
          <w:tcPr>
            <w:tcW w:w="2250" w:type="dxa"/>
          </w:tcPr>
          <w:p w14:paraId="56274017" w14:textId="77777777" w:rsidR="002D2D25" w:rsidRPr="0039249A" w:rsidRDefault="002D2D25" w:rsidP="00F759B9">
            <w:r>
              <w:t xml:space="preserve">Magonjwa sugu ya mapafu yanayotatiza upumuaji. </w:t>
            </w:r>
          </w:p>
        </w:tc>
        <w:tc>
          <w:tcPr>
            <w:tcW w:w="4675" w:type="dxa"/>
            <w:gridSpan w:val="2"/>
          </w:tcPr>
          <w:p w14:paraId="3AD2A140" w14:textId="77777777" w:rsidR="002D2D25" w:rsidRPr="0039249A" w:rsidRDefault="002D2D25" w:rsidP="00F759B9">
            <w:r w:rsidRPr="0039249A">
              <w:t>Chronic obstructive pulmonary disease, or COPD, refers to a group of diseases that cause airflow blockage and breathing-related problems. It includes emphysema and chronic bronchitis.</w:t>
            </w:r>
          </w:p>
        </w:tc>
      </w:tr>
      <w:tr w:rsidR="002D2D25" w:rsidRPr="0039249A" w14:paraId="0A5FC6F4" w14:textId="77777777" w:rsidTr="00F759B9">
        <w:trPr>
          <w:trHeight w:val="350"/>
        </w:trPr>
        <w:tc>
          <w:tcPr>
            <w:tcW w:w="474" w:type="dxa"/>
          </w:tcPr>
          <w:p w14:paraId="153DC569" w14:textId="77777777" w:rsidR="002D2D25" w:rsidRPr="0039249A" w:rsidRDefault="002D2D25" w:rsidP="00F759B9">
            <w:r>
              <w:t>5</w:t>
            </w:r>
          </w:p>
        </w:tc>
        <w:tc>
          <w:tcPr>
            <w:tcW w:w="1501" w:type="dxa"/>
          </w:tcPr>
          <w:p w14:paraId="7DCB118D" w14:textId="77777777" w:rsidR="002D2D25" w:rsidRPr="0039249A" w:rsidRDefault="002D2D25" w:rsidP="00F759B9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Cardiopulmonary resuscitation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(CPR)</w:t>
            </w:r>
          </w:p>
        </w:tc>
        <w:tc>
          <w:tcPr>
            <w:tcW w:w="2069" w:type="dxa"/>
          </w:tcPr>
          <w:p w14:paraId="726D4834" w14:textId="77777777" w:rsidR="002D2D25" w:rsidRPr="0039249A" w:rsidRDefault="002D2D25" w:rsidP="00F759B9">
            <w:r w:rsidRPr="004B3B01">
              <w:t>réanimation cardiopulmonaire</w:t>
            </w:r>
          </w:p>
        </w:tc>
        <w:tc>
          <w:tcPr>
            <w:tcW w:w="1981" w:type="dxa"/>
            <w:gridSpan w:val="2"/>
          </w:tcPr>
          <w:p w14:paraId="6577E800" w14:textId="77777777" w:rsidR="002D2D25" w:rsidRPr="0039249A" w:rsidRDefault="002D2D25" w:rsidP="00F759B9">
            <w:r>
              <w:t>Uhuisha</w:t>
            </w:r>
            <w:r w:rsidRPr="004B3B01">
              <w:t>ji wa moyo na mapafu</w:t>
            </w:r>
            <w:r>
              <w:t>.</w:t>
            </w:r>
          </w:p>
        </w:tc>
        <w:tc>
          <w:tcPr>
            <w:tcW w:w="2250" w:type="dxa"/>
          </w:tcPr>
          <w:p w14:paraId="440C449B" w14:textId="77777777" w:rsidR="002D2D25" w:rsidRPr="0039249A" w:rsidRDefault="002D2D25" w:rsidP="00F759B9">
            <w:r w:rsidRPr="003F3ED2">
              <w:t>Gushitura umutima bakoresheje ibiganza bibiri bifatanye bagatsindagira n'imbaraga ziringaniye bagerageza kireba KO umutima wongera gutera</w:t>
            </w:r>
          </w:p>
        </w:tc>
        <w:tc>
          <w:tcPr>
            <w:tcW w:w="4675" w:type="dxa"/>
            <w:gridSpan w:val="2"/>
          </w:tcPr>
          <w:p w14:paraId="25B0CAC6" w14:textId="77777777" w:rsidR="002D2D25" w:rsidRPr="0039249A" w:rsidRDefault="002D2D25" w:rsidP="00F759B9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Cardiopulmonary resuscitation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(CPR) is a lifesaving technique that's useful in many emergencies, such as a heart attack or near drowning, in which someone's breathing or heartbeat has stopped.</w:t>
            </w:r>
          </w:p>
        </w:tc>
      </w:tr>
      <w:tr w:rsidR="002D2D25" w:rsidRPr="0039249A" w14:paraId="1F759406" w14:textId="77777777" w:rsidTr="00F759B9">
        <w:trPr>
          <w:trHeight w:val="350"/>
        </w:trPr>
        <w:tc>
          <w:tcPr>
            <w:tcW w:w="474" w:type="dxa"/>
          </w:tcPr>
          <w:p w14:paraId="17603AE3" w14:textId="77777777" w:rsidR="002D2D25" w:rsidRPr="0039249A" w:rsidRDefault="002D2D25" w:rsidP="00F759B9">
            <w:r>
              <w:t>6</w:t>
            </w:r>
          </w:p>
        </w:tc>
        <w:tc>
          <w:tcPr>
            <w:tcW w:w="1501" w:type="dxa"/>
          </w:tcPr>
          <w:p w14:paraId="61BFCB70" w14:textId="77777777" w:rsidR="002D2D25" w:rsidRPr="0039249A" w:rsidRDefault="002D2D25" w:rsidP="00F759B9">
            <w:r w:rsidRPr="00870476">
              <w:t>OZ</w:t>
            </w:r>
            <w:r>
              <w:t>: ounce/auns/</w:t>
            </w:r>
          </w:p>
        </w:tc>
        <w:tc>
          <w:tcPr>
            <w:tcW w:w="2069" w:type="dxa"/>
          </w:tcPr>
          <w:p w14:paraId="15EC71A4" w14:textId="77777777" w:rsidR="002D2D25" w:rsidRPr="0039249A" w:rsidRDefault="002D2D25" w:rsidP="00F759B9">
            <w:r w:rsidRPr="00870476">
              <w:t>Once</w:t>
            </w:r>
          </w:p>
        </w:tc>
        <w:tc>
          <w:tcPr>
            <w:tcW w:w="1981" w:type="dxa"/>
            <w:gridSpan w:val="2"/>
          </w:tcPr>
          <w:p w14:paraId="2AD04DE9" w14:textId="77777777" w:rsidR="002D2D25" w:rsidRPr="0039249A" w:rsidRDefault="002D2D25" w:rsidP="00F759B9"/>
        </w:tc>
        <w:tc>
          <w:tcPr>
            <w:tcW w:w="2250" w:type="dxa"/>
          </w:tcPr>
          <w:p w14:paraId="1449B95E" w14:textId="77777777" w:rsidR="002D2D25" w:rsidRPr="0039249A" w:rsidRDefault="002D2D25" w:rsidP="00F759B9"/>
        </w:tc>
        <w:tc>
          <w:tcPr>
            <w:tcW w:w="2396" w:type="dxa"/>
          </w:tcPr>
          <w:p w14:paraId="6B58F6D4" w14:textId="77777777" w:rsidR="002D2D25" w:rsidRPr="0039249A" w:rsidRDefault="002D2D25" w:rsidP="00F759B9"/>
        </w:tc>
        <w:tc>
          <w:tcPr>
            <w:tcW w:w="2279" w:type="dxa"/>
          </w:tcPr>
          <w:p w14:paraId="4F021F3F" w14:textId="77777777" w:rsidR="002D2D25" w:rsidRPr="0039249A" w:rsidRDefault="002D2D25" w:rsidP="00F759B9"/>
        </w:tc>
      </w:tr>
      <w:tr w:rsidR="002D2D25" w:rsidRPr="0039249A" w14:paraId="79198053" w14:textId="77777777" w:rsidTr="00F759B9">
        <w:trPr>
          <w:trHeight w:val="350"/>
        </w:trPr>
        <w:tc>
          <w:tcPr>
            <w:tcW w:w="474" w:type="dxa"/>
          </w:tcPr>
          <w:p w14:paraId="7CBC5F60" w14:textId="77777777" w:rsidR="002D2D25" w:rsidRDefault="002D2D25" w:rsidP="00F759B9">
            <w:r>
              <w:t>7</w:t>
            </w:r>
          </w:p>
        </w:tc>
        <w:tc>
          <w:tcPr>
            <w:tcW w:w="1501" w:type="dxa"/>
          </w:tcPr>
          <w:p w14:paraId="61A3E4BA" w14:textId="77777777" w:rsidR="002D2D25" w:rsidRPr="0039249A" w:rsidRDefault="002D2D25" w:rsidP="00F759B9">
            <w:r>
              <w:t>LBs : pounds</w:t>
            </w:r>
          </w:p>
        </w:tc>
        <w:tc>
          <w:tcPr>
            <w:tcW w:w="2069" w:type="dxa"/>
          </w:tcPr>
          <w:p w14:paraId="678AA157" w14:textId="77777777" w:rsidR="002D2D25" w:rsidRPr="0039249A" w:rsidRDefault="002D2D25" w:rsidP="00F759B9">
            <w:r w:rsidRPr="00870476">
              <w:t>livres</w:t>
            </w:r>
          </w:p>
        </w:tc>
        <w:tc>
          <w:tcPr>
            <w:tcW w:w="1981" w:type="dxa"/>
            <w:gridSpan w:val="2"/>
          </w:tcPr>
          <w:p w14:paraId="4C5C646A" w14:textId="77777777" w:rsidR="002D2D25" w:rsidRPr="0039249A" w:rsidRDefault="002D2D25" w:rsidP="00F759B9">
            <w:r>
              <w:t>paundi</w:t>
            </w:r>
          </w:p>
        </w:tc>
        <w:tc>
          <w:tcPr>
            <w:tcW w:w="2250" w:type="dxa"/>
          </w:tcPr>
          <w:p w14:paraId="0F85203C" w14:textId="77777777" w:rsidR="002D2D25" w:rsidRPr="0039249A" w:rsidRDefault="002D2D25" w:rsidP="00F759B9"/>
        </w:tc>
        <w:tc>
          <w:tcPr>
            <w:tcW w:w="2396" w:type="dxa"/>
          </w:tcPr>
          <w:p w14:paraId="01325C97" w14:textId="77777777" w:rsidR="002D2D25" w:rsidRPr="0039249A" w:rsidRDefault="002D2D25" w:rsidP="00F759B9"/>
        </w:tc>
        <w:tc>
          <w:tcPr>
            <w:tcW w:w="2279" w:type="dxa"/>
          </w:tcPr>
          <w:p w14:paraId="0416C894" w14:textId="77777777" w:rsidR="002D2D25" w:rsidRPr="0039249A" w:rsidRDefault="002D2D25" w:rsidP="00F759B9">
            <w:r>
              <w:t>LIBRA PONDO</w:t>
            </w:r>
          </w:p>
        </w:tc>
      </w:tr>
      <w:tr w:rsidR="002D2D25" w:rsidRPr="0039249A" w14:paraId="54A7AB8B" w14:textId="77777777" w:rsidTr="00F759B9">
        <w:trPr>
          <w:trHeight w:val="350"/>
        </w:trPr>
        <w:tc>
          <w:tcPr>
            <w:tcW w:w="474" w:type="dxa"/>
          </w:tcPr>
          <w:p w14:paraId="625CDC15" w14:textId="77777777" w:rsidR="002D2D25" w:rsidRDefault="002D2D25" w:rsidP="00F759B9">
            <w:r>
              <w:t>8</w:t>
            </w:r>
          </w:p>
        </w:tc>
        <w:tc>
          <w:tcPr>
            <w:tcW w:w="1501" w:type="dxa"/>
          </w:tcPr>
          <w:p w14:paraId="1F73E9D2" w14:textId="77777777" w:rsidR="002D2D25" w:rsidRDefault="002D2D25" w:rsidP="00F759B9">
            <w:r w:rsidRPr="00327923">
              <w:t>Fahrenheit</w:t>
            </w:r>
          </w:p>
          <w:p w14:paraId="3CDDEF1C" w14:textId="77777777" w:rsidR="002D2D25" w:rsidRPr="00327923" w:rsidRDefault="002D2D25" w:rsidP="00F759B9">
            <w:r>
              <w:t>/farenhait/</w:t>
            </w:r>
          </w:p>
          <w:p w14:paraId="292AEC80" w14:textId="77777777" w:rsidR="002D2D25" w:rsidRPr="0039249A" w:rsidRDefault="002D2D25" w:rsidP="00F759B9"/>
        </w:tc>
        <w:tc>
          <w:tcPr>
            <w:tcW w:w="2069" w:type="dxa"/>
          </w:tcPr>
          <w:p w14:paraId="6EBFB07B" w14:textId="77777777" w:rsidR="002D2D25" w:rsidRPr="00327923" w:rsidRDefault="002D2D25" w:rsidP="00F759B9">
            <w:pPr>
              <w:pStyle w:val="Heading1"/>
              <w:shd w:val="clear" w:color="auto" w:fill="FFFFFF"/>
              <w:spacing w:before="0" w:line="258" w:lineRule="atLeast"/>
              <w:textAlignment w:val="baseline"/>
              <w:outlineLvl w:val="0"/>
              <w:rPr>
                <w:rFonts w:ascii="Helvetica" w:hAnsi="Helvetica"/>
                <w:color w:val="282828"/>
              </w:rPr>
            </w:pPr>
            <w:r>
              <w:rPr>
                <w:rFonts w:ascii="Helvetica" w:hAnsi="Helvetica"/>
                <w:color w:val="282828"/>
              </w:rPr>
              <w:t>Fahrenheit</w:t>
            </w:r>
          </w:p>
        </w:tc>
        <w:tc>
          <w:tcPr>
            <w:tcW w:w="1981" w:type="dxa"/>
            <w:gridSpan w:val="2"/>
          </w:tcPr>
          <w:p w14:paraId="4AE2518C" w14:textId="77777777" w:rsidR="002D2D25" w:rsidRPr="0039249A" w:rsidRDefault="002D2D25" w:rsidP="00F759B9"/>
        </w:tc>
        <w:tc>
          <w:tcPr>
            <w:tcW w:w="2250" w:type="dxa"/>
          </w:tcPr>
          <w:p w14:paraId="675F533B" w14:textId="77777777" w:rsidR="002D2D25" w:rsidRPr="0039249A" w:rsidRDefault="002D2D25" w:rsidP="00F759B9"/>
        </w:tc>
        <w:tc>
          <w:tcPr>
            <w:tcW w:w="2396" w:type="dxa"/>
          </w:tcPr>
          <w:p w14:paraId="4F08E370" w14:textId="77777777" w:rsidR="002D2D25" w:rsidRPr="0039249A" w:rsidRDefault="002D2D25" w:rsidP="00F759B9"/>
        </w:tc>
        <w:tc>
          <w:tcPr>
            <w:tcW w:w="2279" w:type="dxa"/>
          </w:tcPr>
          <w:p w14:paraId="230A13D6" w14:textId="77777777" w:rsidR="002D2D25" w:rsidRPr="0039249A" w:rsidRDefault="002D2D25" w:rsidP="00F759B9"/>
        </w:tc>
      </w:tr>
      <w:tr w:rsidR="002D2D25" w:rsidRPr="0039249A" w14:paraId="7799DFF1" w14:textId="77777777" w:rsidTr="00F759B9">
        <w:trPr>
          <w:trHeight w:val="350"/>
        </w:trPr>
        <w:tc>
          <w:tcPr>
            <w:tcW w:w="474" w:type="dxa"/>
          </w:tcPr>
          <w:p w14:paraId="3F6CD32E" w14:textId="77777777" w:rsidR="002D2D25" w:rsidRDefault="002D2D25" w:rsidP="00F759B9">
            <w:r>
              <w:t>9</w:t>
            </w:r>
          </w:p>
        </w:tc>
        <w:tc>
          <w:tcPr>
            <w:tcW w:w="1501" w:type="dxa"/>
          </w:tcPr>
          <w:p w14:paraId="4CEE63D3" w14:textId="77777777" w:rsidR="002D2D25" w:rsidRPr="00A3119D" w:rsidRDefault="002D2D25" w:rsidP="00F759B9">
            <w:r w:rsidRPr="00A3119D">
              <w:t>centigrade =</w:t>
            </w:r>
            <w:r>
              <w:t xml:space="preserve"> </w:t>
            </w:r>
            <w:r w:rsidRPr="00A3119D">
              <w:t>Celsius</w:t>
            </w:r>
          </w:p>
        </w:tc>
        <w:tc>
          <w:tcPr>
            <w:tcW w:w="2069" w:type="dxa"/>
          </w:tcPr>
          <w:p w14:paraId="707886DE" w14:textId="77777777" w:rsidR="002D2D25" w:rsidRPr="0039249A" w:rsidRDefault="002D2D25" w:rsidP="00F759B9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fr-FR"/>
              </w:rPr>
              <w:t>celsius</w:t>
            </w:r>
          </w:p>
        </w:tc>
        <w:tc>
          <w:tcPr>
            <w:tcW w:w="1981" w:type="dxa"/>
            <w:gridSpan w:val="2"/>
          </w:tcPr>
          <w:p w14:paraId="5ADADE18" w14:textId="77777777" w:rsidR="002D2D25" w:rsidRPr="0039249A" w:rsidRDefault="002D2D25" w:rsidP="00F759B9">
            <w:r>
              <w:t>nyuzi</w:t>
            </w:r>
          </w:p>
        </w:tc>
        <w:tc>
          <w:tcPr>
            <w:tcW w:w="2250" w:type="dxa"/>
          </w:tcPr>
          <w:p w14:paraId="19872AD8" w14:textId="77777777" w:rsidR="002D2D25" w:rsidRPr="0039249A" w:rsidRDefault="002D2D25" w:rsidP="00F759B9"/>
        </w:tc>
        <w:tc>
          <w:tcPr>
            <w:tcW w:w="2396" w:type="dxa"/>
          </w:tcPr>
          <w:p w14:paraId="71835810" w14:textId="77777777" w:rsidR="002D2D25" w:rsidRPr="0039249A" w:rsidRDefault="002D2D25" w:rsidP="00F759B9"/>
        </w:tc>
        <w:tc>
          <w:tcPr>
            <w:tcW w:w="2279" w:type="dxa"/>
          </w:tcPr>
          <w:p w14:paraId="56D65579" w14:textId="77777777" w:rsidR="002D2D25" w:rsidRPr="0039249A" w:rsidRDefault="002D2D25" w:rsidP="00F759B9"/>
        </w:tc>
      </w:tr>
      <w:tr w:rsidR="002D2D25" w:rsidRPr="0039249A" w14:paraId="59CCA7C5" w14:textId="77777777" w:rsidTr="00F759B9">
        <w:trPr>
          <w:trHeight w:val="350"/>
        </w:trPr>
        <w:tc>
          <w:tcPr>
            <w:tcW w:w="474" w:type="dxa"/>
          </w:tcPr>
          <w:p w14:paraId="65310A59" w14:textId="77777777" w:rsidR="002D2D25" w:rsidRDefault="002D2D25" w:rsidP="00F759B9">
            <w:r>
              <w:t>10</w:t>
            </w:r>
          </w:p>
        </w:tc>
        <w:tc>
          <w:tcPr>
            <w:tcW w:w="1501" w:type="dxa"/>
          </w:tcPr>
          <w:p w14:paraId="2566E475" w14:textId="77777777" w:rsidR="002D2D25" w:rsidRPr="00A3119D" w:rsidRDefault="002D2D25" w:rsidP="00F759B9">
            <w:r w:rsidRPr="00B6603C">
              <w:t xml:space="preserve">ischemic stroke </w:t>
            </w:r>
          </w:p>
        </w:tc>
        <w:tc>
          <w:tcPr>
            <w:tcW w:w="2069" w:type="dxa"/>
          </w:tcPr>
          <w:p w14:paraId="77571419" w14:textId="77777777" w:rsidR="002D2D25" w:rsidRDefault="00563301" w:rsidP="00F759B9">
            <w:hyperlink r:id="rId5" w:history="1">
              <w:r w:rsidR="002D2D25" w:rsidRPr="00B6603C">
                <w:rPr>
                  <w:rStyle w:val="Hyperlink"/>
                </w:rPr>
                <w:t>accident ischémique cérébral</w:t>
              </w:r>
            </w:hyperlink>
          </w:p>
          <w:p w14:paraId="62AAFABE" w14:textId="77777777" w:rsidR="002D2D25" w:rsidRDefault="002D2D25" w:rsidP="00F759B9"/>
          <w:p w14:paraId="54622802" w14:textId="77777777" w:rsidR="002D2D25" w:rsidRPr="00B6603C" w:rsidRDefault="00563301" w:rsidP="00F759B9">
            <w:hyperlink r:id="rId6" w:history="1">
              <w:r w:rsidR="002D2D25">
                <w:rPr>
                  <w:rStyle w:val="Hyperlink"/>
                  <w:rFonts w:ascii="Arial" w:hAnsi="Arial" w:cs="Arial"/>
                  <w:shd w:val="clear" w:color="auto" w:fill="FFFFFF"/>
                </w:rPr>
                <w:t>AVC ischémique</w:t>
              </w:r>
            </w:hyperlink>
          </w:p>
        </w:tc>
        <w:tc>
          <w:tcPr>
            <w:tcW w:w="1981" w:type="dxa"/>
            <w:gridSpan w:val="2"/>
          </w:tcPr>
          <w:p w14:paraId="54A5BE86" w14:textId="77777777" w:rsidR="002D2D25" w:rsidRDefault="002D2D25" w:rsidP="00F759B9">
            <w:r>
              <w:t xml:space="preserve">Kuziba kwa misuli inayopeleka damu ubongoni kwa sababu ya ugandaji damu ndani ya misuli hiyo. </w:t>
            </w:r>
          </w:p>
        </w:tc>
        <w:tc>
          <w:tcPr>
            <w:tcW w:w="2250" w:type="dxa"/>
          </w:tcPr>
          <w:p w14:paraId="758B06CC" w14:textId="77777777" w:rsidR="002D2D25" w:rsidRPr="0039249A" w:rsidRDefault="002D2D25" w:rsidP="00F759B9">
            <w:r>
              <w:t xml:space="preserve">Kuziba kwimitsi itwara amaraso mu bwonko biterwa no kuvura kwamaraso muriyo mitsi. </w:t>
            </w:r>
          </w:p>
        </w:tc>
        <w:tc>
          <w:tcPr>
            <w:tcW w:w="4675" w:type="dxa"/>
            <w:gridSpan w:val="2"/>
            <w:vMerge w:val="restart"/>
          </w:tcPr>
          <w:p w14:paraId="7190C46E" w14:textId="77777777" w:rsidR="002D2D25" w:rsidRPr="0039249A" w:rsidRDefault="002D2D25" w:rsidP="00F759B9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An ischemic stroke occurs when a blood vessel supplying the brain becomes blocked, as by a clot.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hemorrhagic stroke occurs when a blood vessel bursts, leaking blood into the brain.</w:t>
            </w:r>
          </w:p>
        </w:tc>
      </w:tr>
      <w:tr w:rsidR="002D2D25" w:rsidRPr="0039249A" w14:paraId="1A0EF9C7" w14:textId="77777777" w:rsidTr="00F759B9">
        <w:trPr>
          <w:trHeight w:val="350"/>
        </w:trPr>
        <w:tc>
          <w:tcPr>
            <w:tcW w:w="474" w:type="dxa"/>
          </w:tcPr>
          <w:p w14:paraId="1B4D1B7E" w14:textId="77777777" w:rsidR="002D2D25" w:rsidRDefault="002D2D25" w:rsidP="00F759B9">
            <w:r>
              <w:lastRenderedPageBreak/>
              <w:t>11</w:t>
            </w:r>
          </w:p>
        </w:tc>
        <w:tc>
          <w:tcPr>
            <w:tcW w:w="1501" w:type="dxa"/>
          </w:tcPr>
          <w:p w14:paraId="78246BF7" w14:textId="77777777" w:rsidR="002D2D25" w:rsidRPr="0039249A" w:rsidRDefault="002D2D25" w:rsidP="00F759B9">
            <w:r w:rsidRPr="00B6603C">
              <w:t>hemoragic stroke</w:t>
            </w:r>
          </w:p>
          <w:p w14:paraId="284ECF9A" w14:textId="77777777" w:rsidR="002D2D25" w:rsidRPr="00A3119D" w:rsidRDefault="002D2D25" w:rsidP="00F759B9"/>
        </w:tc>
        <w:tc>
          <w:tcPr>
            <w:tcW w:w="2069" w:type="dxa"/>
          </w:tcPr>
          <w:p w14:paraId="727F1DEF" w14:textId="77777777" w:rsidR="002D2D25" w:rsidRPr="00B6603C" w:rsidRDefault="002D2D25" w:rsidP="00F759B9">
            <w:r w:rsidRPr="006F6939">
              <w:t>AVC hemoragique</w:t>
            </w:r>
          </w:p>
        </w:tc>
        <w:tc>
          <w:tcPr>
            <w:tcW w:w="1981" w:type="dxa"/>
            <w:gridSpan w:val="2"/>
          </w:tcPr>
          <w:p w14:paraId="11AC559C" w14:textId="77777777" w:rsidR="002D2D25" w:rsidRDefault="002D2D25" w:rsidP="00F759B9"/>
        </w:tc>
        <w:tc>
          <w:tcPr>
            <w:tcW w:w="2250" w:type="dxa"/>
          </w:tcPr>
          <w:p w14:paraId="1B5CF7D9" w14:textId="77777777" w:rsidR="002D2D25" w:rsidRPr="0039249A" w:rsidRDefault="002D2D25" w:rsidP="00F759B9"/>
        </w:tc>
        <w:tc>
          <w:tcPr>
            <w:tcW w:w="4675" w:type="dxa"/>
            <w:gridSpan w:val="2"/>
            <w:vMerge/>
          </w:tcPr>
          <w:p w14:paraId="589CFFD2" w14:textId="77777777" w:rsidR="002D2D25" w:rsidRPr="0039249A" w:rsidRDefault="002D2D25" w:rsidP="00F759B9"/>
        </w:tc>
      </w:tr>
      <w:tr w:rsidR="002D2D25" w:rsidRPr="0039249A" w14:paraId="20A48D28" w14:textId="77777777" w:rsidTr="00F759B9">
        <w:trPr>
          <w:trHeight w:val="350"/>
        </w:trPr>
        <w:tc>
          <w:tcPr>
            <w:tcW w:w="474" w:type="dxa"/>
          </w:tcPr>
          <w:p w14:paraId="4B90FCA4" w14:textId="77777777" w:rsidR="002D2D25" w:rsidRDefault="002D2D25" w:rsidP="00F759B9">
            <w:r>
              <w:t>12</w:t>
            </w:r>
          </w:p>
        </w:tc>
        <w:tc>
          <w:tcPr>
            <w:tcW w:w="1501" w:type="dxa"/>
          </w:tcPr>
          <w:p w14:paraId="14390602" w14:textId="77777777" w:rsidR="002D2D25" w:rsidRPr="00A3119D" w:rsidRDefault="002D2D25" w:rsidP="00F759B9">
            <w:r>
              <w:t xml:space="preserve">MRSA </w:t>
            </w:r>
            <w:r w:rsidRPr="000B6BD3">
              <w:t>infection</w:t>
            </w:r>
          </w:p>
        </w:tc>
        <w:tc>
          <w:tcPr>
            <w:tcW w:w="2069" w:type="dxa"/>
          </w:tcPr>
          <w:p w14:paraId="6AA839D0" w14:textId="77777777" w:rsidR="002D2D25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Infection a SARM:</w:t>
            </w:r>
          </w:p>
          <w:p w14:paraId="52BEDE84" w14:textId="77777777" w:rsidR="002D2D25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7F6B54C0" w14:textId="77777777" w:rsidR="002D2D25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SARM.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Staphylococcus aureus résistant à la méthiciline</w:t>
            </w:r>
          </w:p>
        </w:tc>
        <w:tc>
          <w:tcPr>
            <w:tcW w:w="1981" w:type="dxa"/>
            <w:gridSpan w:val="2"/>
          </w:tcPr>
          <w:p w14:paraId="539F520B" w14:textId="77777777" w:rsidR="002D2D25" w:rsidRDefault="002D2D25" w:rsidP="00F759B9"/>
        </w:tc>
        <w:tc>
          <w:tcPr>
            <w:tcW w:w="2250" w:type="dxa"/>
          </w:tcPr>
          <w:p w14:paraId="221B596C" w14:textId="77777777" w:rsidR="002D2D25" w:rsidRPr="0039249A" w:rsidRDefault="002D2D25" w:rsidP="00F759B9"/>
        </w:tc>
        <w:tc>
          <w:tcPr>
            <w:tcW w:w="4675" w:type="dxa"/>
            <w:gridSpan w:val="2"/>
          </w:tcPr>
          <w:p w14:paraId="0E424D85" w14:textId="77777777" w:rsidR="002D2D25" w:rsidRPr="00BF4593" w:rsidRDefault="002D2D25" w:rsidP="00F759B9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5361CE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Methicillin-resistant Staphylococcus aureus</w:t>
            </w:r>
            <w:r w:rsidRPr="005361C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 (MRSA)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Infection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caused by a type of staph bacteria that's become resistant to many of the antibiotics used to treat ordinary staph infections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2D2D25" w:rsidRPr="0039249A" w14:paraId="5E90950D" w14:textId="77777777" w:rsidTr="00F759B9">
        <w:trPr>
          <w:trHeight w:val="350"/>
        </w:trPr>
        <w:tc>
          <w:tcPr>
            <w:tcW w:w="474" w:type="dxa"/>
          </w:tcPr>
          <w:p w14:paraId="63C806F4" w14:textId="77777777" w:rsidR="002D2D25" w:rsidRDefault="002D2D25" w:rsidP="00F759B9">
            <w:r>
              <w:t>13</w:t>
            </w:r>
          </w:p>
        </w:tc>
        <w:tc>
          <w:tcPr>
            <w:tcW w:w="1501" w:type="dxa"/>
          </w:tcPr>
          <w:p w14:paraId="0BBFAD2A" w14:textId="77777777" w:rsidR="002D2D25" w:rsidRPr="00A3119D" w:rsidRDefault="002D2D25" w:rsidP="00F759B9">
            <w:r>
              <w:t>Staph:</w:t>
            </w:r>
            <w:r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 xml:space="preserve"> staphylococcus</w:t>
            </w:r>
          </w:p>
        </w:tc>
        <w:tc>
          <w:tcPr>
            <w:tcW w:w="2069" w:type="dxa"/>
          </w:tcPr>
          <w:p w14:paraId="5362D4A9" w14:textId="77777777" w:rsidR="002D2D25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staphylocoque</w:t>
            </w:r>
          </w:p>
        </w:tc>
        <w:tc>
          <w:tcPr>
            <w:tcW w:w="1981" w:type="dxa"/>
            <w:gridSpan w:val="2"/>
          </w:tcPr>
          <w:p w14:paraId="11853E46" w14:textId="77777777" w:rsidR="002D2D25" w:rsidRDefault="002D2D25" w:rsidP="00F759B9"/>
        </w:tc>
        <w:tc>
          <w:tcPr>
            <w:tcW w:w="2250" w:type="dxa"/>
          </w:tcPr>
          <w:p w14:paraId="3FB2C5F7" w14:textId="77777777" w:rsidR="002D2D25" w:rsidRPr="0039249A" w:rsidRDefault="002D2D25" w:rsidP="00F759B9"/>
        </w:tc>
        <w:tc>
          <w:tcPr>
            <w:tcW w:w="4675" w:type="dxa"/>
            <w:gridSpan w:val="2"/>
          </w:tcPr>
          <w:p w14:paraId="486179F5" w14:textId="77777777" w:rsidR="002D2D25" w:rsidRPr="00A354B3" w:rsidRDefault="002D2D25" w:rsidP="002D2D25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0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F4593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a bacterium of a genus that includes many pathogenic kinds that cause pus formation, especially in the skin and mucous membranes.</w:t>
            </w:r>
          </w:p>
        </w:tc>
      </w:tr>
      <w:tr w:rsidR="002D2D25" w:rsidRPr="0039249A" w14:paraId="3E86EF84" w14:textId="77777777" w:rsidTr="00F759B9">
        <w:trPr>
          <w:trHeight w:val="350"/>
        </w:trPr>
        <w:tc>
          <w:tcPr>
            <w:tcW w:w="474" w:type="dxa"/>
          </w:tcPr>
          <w:p w14:paraId="6BB306E3" w14:textId="77777777" w:rsidR="002D2D25" w:rsidRDefault="002D2D25" w:rsidP="00F759B9">
            <w:r>
              <w:t>14</w:t>
            </w:r>
          </w:p>
        </w:tc>
        <w:tc>
          <w:tcPr>
            <w:tcW w:w="1501" w:type="dxa"/>
          </w:tcPr>
          <w:p w14:paraId="4E1C1346" w14:textId="77777777" w:rsidR="002D2D25" w:rsidRDefault="002D2D25" w:rsidP="00F759B9">
            <w:r>
              <w:t>Ooze:drip</w:t>
            </w:r>
          </w:p>
        </w:tc>
        <w:tc>
          <w:tcPr>
            <w:tcW w:w="2069" w:type="dxa"/>
          </w:tcPr>
          <w:p w14:paraId="261C31FB" w14:textId="77777777" w:rsidR="002D2D25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0B6E1E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suinter</w:t>
            </w:r>
          </w:p>
        </w:tc>
        <w:tc>
          <w:tcPr>
            <w:tcW w:w="1981" w:type="dxa"/>
            <w:gridSpan w:val="2"/>
          </w:tcPr>
          <w:p w14:paraId="22B643F3" w14:textId="77777777" w:rsidR="002D2D25" w:rsidRDefault="002D2D25" w:rsidP="00F759B9">
            <w:r>
              <w:t>Kudondoka/kuvuja</w:t>
            </w:r>
          </w:p>
        </w:tc>
        <w:tc>
          <w:tcPr>
            <w:tcW w:w="2250" w:type="dxa"/>
          </w:tcPr>
          <w:p w14:paraId="45598BFB" w14:textId="77777777" w:rsidR="002D2D25" w:rsidRPr="0039249A" w:rsidRDefault="002D2D25" w:rsidP="00F759B9">
            <w:r>
              <w:t>gutonyanga</w:t>
            </w:r>
          </w:p>
        </w:tc>
        <w:tc>
          <w:tcPr>
            <w:tcW w:w="4675" w:type="dxa"/>
            <w:gridSpan w:val="2"/>
          </w:tcPr>
          <w:p w14:paraId="175BF9B2" w14:textId="77777777" w:rsidR="002D2D25" w:rsidRPr="00BF4593" w:rsidRDefault="002D2D25" w:rsidP="002D2D25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0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  <w:tr w:rsidR="002D2D25" w:rsidRPr="0039249A" w14:paraId="22538A4B" w14:textId="77777777" w:rsidTr="00F759B9">
        <w:trPr>
          <w:trHeight w:val="350"/>
        </w:trPr>
        <w:tc>
          <w:tcPr>
            <w:tcW w:w="474" w:type="dxa"/>
          </w:tcPr>
          <w:p w14:paraId="599F6A3A" w14:textId="77777777" w:rsidR="002D2D25" w:rsidRDefault="002D2D25" w:rsidP="00F759B9">
            <w:r>
              <w:t>15</w:t>
            </w:r>
          </w:p>
        </w:tc>
        <w:tc>
          <w:tcPr>
            <w:tcW w:w="1501" w:type="dxa"/>
          </w:tcPr>
          <w:p w14:paraId="53BB13A7" w14:textId="77777777" w:rsidR="002D2D25" w:rsidRPr="003771DD" w:rsidRDefault="00563301" w:rsidP="00F759B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i/>
                <w:iCs/>
                <w:color w:val="333333"/>
                <w:sz w:val="30"/>
                <w:szCs w:val="30"/>
              </w:rPr>
            </w:pPr>
            <w:hyperlink r:id="rId7" w:history="1">
              <w:r w:rsidR="002D2D25">
                <w:rPr>
                  <w:rStyle w:val="Hyperlink"/>
                  <w:rFonts w:ascii="Arial" w:hAnsi="Arial" w:cs="Arial"/>
                  <w:b w:val="0"/>
                  <w:bCs w:val="0"/>
                  <w:color w:val="265180"/>
                  <w:sz w:val="30"/>
                  <w:szCs w:val="30"/>
                </w:rPr>
                <w:t>bloat</w:t>
              </w:r>
            </w:hyperlink>
          </w:p>
        </w:tc>
        <w:tc>
          <w:tcPr>
            <w:tcW w:w="2069" w:type="dxa"/>
          </w:tcPr>
          <w:p w14:paraId="4AEDCCAD" w14:textId="77777777" w:rsidR="002D2D25" w:rsidRPr="000B6E1E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gonfler</w:t>
            </w:r>
          </w:p>
        </w:tc>
        <w:tc>
          <w:tcPr>
            <w:tcW w:w="1981" w:type="dxa"/>
            <w:gridSpan w:val="2"/>
          </w:tcPr>
          <w:p w14:paraId="1FD1EEFA" w14:textId="77777777" w:rsidR="002D2D25" w:rsidRDefault="002D2D25" w:rsidP="00F759B9">
            <w:r>
              <w:t>kuvimba</w:t>
            </w:r>
          </w:p>
        </w:tc>
        <w:tc>
          <w:tcPr>
            <w:tcW w:w="2250" w:type="dxa"/>
          </w:tcPr>
          <w:p w14:paraId="53C9B666" w14:textId="77777777" w:rsidR="002D2D25" w:rsidRDefault="002D2D25" w:rsidP="00F759B9">
            <w:r>
              <w:t>gutumba</w:t>
            </w:r>
          </w:p>
        </w:tc>
        <w:tc>
          <w:tcPr>
            <w:tcW w:w="4675" w:type="dxa"/>
            <w:gridSpan w:val="2"/>
          </w:tcPr>
          <w:p w14:paraId="7C674F20" w14:textId="77777777" w:rsidR="002D2D25" w:rsidRPr="00BF4593" w:rsidRDefault="002D2D25" w:rsidP="002D2D25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0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  <w:tr w:rsidR="002D2D25" w:rsidRPr="0039249A" w14:paraId="368D08C5" w14:textId="77777777" w:rsidTr="00F759B9">
        <w:trPr>
          <w:trHeight w:val="350"/>
        </w:trPr>
        <w:tc>
          <w:tcPr>
            <w:tcW w:w="474" w:type="dxa"/>
          </w:tcPr>
          <w:p w14:paraId="79ED28E6" w14:textId="77777777" w:rsidR="002D2D25" w:rsidRDefault="002D2D25" w:rsidP="00F759B9">
            <w:r>
              <w:t>16</w:t>
            </w:r>
          </w:p>
        </w:tc>
        <w:tc>
          <w:tcPr>
            <w:tcW w:w="1501" w:type="dxa"/>
          </w:tcPr>
          <w:p w14:paraId="1A46EE9A" w14:textId="77777777" w:rsidR="002D2D25" w:rsidRDefault="002D2D25" w:rsidP="00F759B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Style w:val="taglemma"/>
                <w:rFonts w:ascii="Arial" w:hAnsi="Arial" w:cs="Arial"/>
                <w:b w:val="0"/>
                <w:bCs w:val="0"/>
                <w:color w:val="265180"/>
                <w:sz w:val="30"/>
                <w:szCs w:val="30"/>
              </w:rPr>
            </w:pPr>
            <w:r>
              <w:rPr>
                <w:rStyle w:val="taglemma"/>
                <w:rFonts w:ascii="Arial" w:hAnsi="Arial" w:cs="Arial"/>
                <w:b w:val="0"/>
                <w:bCs w:val="0"/>
                <w:color w:val="265180"/>
                <w:sz w:val="30"/>
                <w:szCs w:val="30"/>
              </w:rPr>
              <w:t>bloating</w:t>
            </w:r>
          </w:p>
        </w:tc>
        <w:tc>
          <w:tcPr>
            <w:tcW w:w="2069" w:type="dxa"/>
          </w:tcPr>
          <w:p w14:paraId="2E3C44EA" w14:textId="77777777" w:rsidR="002D2D25" w:rsidRDefault="00563301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hyperlink r:id="rId8" w:history="1">
              <w:r w:rsidR="002D2D25">
                <w:rPr>
                  <w:rStyle w:val="Hyperlink"/>
                  <w:rFonts w:ascii="Arial" w:hAnsi="Arial" w:cs="Arial"/>
                  <w:shd w:val="clear" w:color="auto" w:fill="FFFFFF"/>
                </w:rPr>
                <w:t>ballonnement</w:t>
              </w:r>
            </w:hyperlink>
          </w:p>
        </w:tc>
        <w:tc>
          <w:tcPr>
            <w:tcW w:w="1981" w:type="dxa"/>
            <w:gridSpan w:val="2"/>
          </w:tcPr>
          <w:p w14:paraId="592C9CF9" w14:textId="77777777" w:rsidR="002D2D25" w:rsidRDefault="002D2D25" w:rsidP="00F759B9"/>
        </w:tc>
        <w:tc>
          <w:tcPr>
            <w:tcW w:w="2250" w:type="dxa"/>
          </w:tcPr>
          <w:p w14:paraId="1F8EDFBD" w14:textId="77777777" w:rsidR="002D2D25" w:rsidRDefault="002D2D25" w:rsidP="00F759B9"/>
        </w:tc>
        <w:tc>
          <w:tcPr>
            <w:tcW w:w="4675" w:type="dxa"/>
            <w:gridSpan w:val="2"/>
          </w:tcPr>
          <w:p w14:paraId="472A22FC" w14:textId="77777777" w:rsidR="002D2D25" w:rsidRPr="00BF4593" w:rsidRDefault="002D2D25" w:rsidP="002D2D25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0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  <w:tr w:rsidR="002D2D25" w:rsidRPr="0039249A" w14:paraId="39883650" w14:textId="77777777" w:rsidTr="00F759B9">
        <w:trPr>
          <w:trHeight w:val="350"/>
        </w:trPr>
        <w:tc>
          <w:tcPr>
            <w:tcW w:w="474" w:type="dxa"/>
          </w:tcPr>
          <w:p w14:paraId="5B9644A2" w14:textId="77777777" w:rsidR="002D2D25" w:rsidRDefault="002D2D25" w:rsidP="00F759B9">
            <w:r>
              <w:t>17</w:t>
            </w:r>
          </w:p>
        </w:tc>
        <w:tc>
          <w:tcPr>
            <w:tcW w:w="1501" w:type="dxa"/>
          </w:tcPr>
          <w:p w14:paraId="2ED3D73D" w14:textId="77777777" w:rsidR="002D2D25" w:rsidRDefault="002D2D25" w:rsidP="00F759B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Style w:val="taglemma"/>
                <w:rFonts w:ascii="Arial" w:hAnsi="Arial" w:cs="Arial"/>
                <w:b w:val="0"/>
                <w:bCs w:val="0"/>
                <w:color w:val="265180"/>
                <w:sz w:val="30"/>
                <w:szCs w:val="30"/>
              </w:rPr>
            </w:pPr>
            <w:r>
              <w:rPr>
                <w:rStyle w:val="Strong"/>
                <w:rFonts w:ascii="Segoe UI" w:eastAsiaTheme="majorEastAsia" w:hAnsi="Segoe UI" w:cs="Segoe UI"/>
                <w:b/>
                <w:bCs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celiac disease</w:t>
            </w:r>
          </w:p>
        </w:tc>
        <w:tc>
          <w:tcPr>
            <w:tcW w:w="2069" w:type="dxa"/>
          </w:tcPr>
          <w:p w14:paraId="0FF51794" w14:textId="77777777" w:rsidR="002D2D25" w:rsidRDefault="002D2D25" w:rsidP="00F759B9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maladie coeliaque</w:t>
            </w:r>
          </w:p>
        </w:tc>
        <w:tc>
          <w:tcPr>
            <w:tcW w:w="1981" w:type="dxa"/>
            <w:gridSpan w:val="2"/>
          </w:tcPr>
          <w:p w14:paraId="48964921" w14:textId="77777777" w:rsidR="002D2D25" w:rsidRDefault="002D2D25" w:rsidP="00F759B9"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utumbo mwembamba</w:t>
            </w:r>
          </w:p>
        </w:tc>
        <w:tc>
          <w:tcPr>
            <w:tcW w:w="2250" w:type="dxa"/>
          </w:tcPr>
          <w:p w14:paraId="488051F3" w14:textId="77777777" w:rsidR="002D2D25" w:rsidRDefault="002D2D25" w:rsidP="00F759B9"/>
        </w:tc>
        <w:tc>
          <w:tcPr>
            <w:tcW w:w="4675" w:type="dxa"/>
            <w:gridSpan w:val="2"/>
          </w:tcPr>
          <w:p w14:paraId="7DD4C4BE" w14:textId="77777777" w:rsidR="002D2D25" w:rsidRPr="00D206BD" w:rsidRDefault="002D2D25" w:rsidP="002D2D25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0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An immune reaction to eating gluten, a protein found in wheat, barley, and rye.</w:t>
            </w:r>
          </w:p>
          <w:p w14:paraId="668CBBAF" w14:textId="77777777" w:rsidR="002D2D25" w:rsidRDefault="002D2D25" w:rsidP="00F759B9">
            <w:pPr>
              <w:shd w:val="clear" w:color="auto" w:fill="FFFFFF"/>
              <w:spacing w:line="240" w:lineRule="atLeast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400922C8" w14:textId="77777777" w:rsidR="002D2D25" w:rsidRPr="00D206BD" w:rsidRDefault="002D2D25" w:rsidP="002D2D25">
            <w:pPr>
              <w:numPr>
                <w:ilvl w:val="0"/>
                <w:numId w:val="2"/>
              </w:numPr>
              <w:shd w:val="clear" w:color="auto" w:fill="FFFFFF"/>
              <w:spacing w:line="240" w:lineRule="atLeast"/>
              <w:ind w:left="0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D206BD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a disease in which the small intestine is hypersensitive to gluten, leading to difficulty in digesting food.</w:t>
            </w:r>
          </w:p>
        </w:tc>
      </w:tr>
      <w:tr w:rsidR="002D2D25" w:rsidRPr="0039249A" w14:paraId="0C82692C" w14:textId="77777777" w:rsidTr="00F759B9">
        <w:trPr>
          <w:trHeight w:val="350"/>
        </w:trPr>
        <w:tc>
          <w:tcPr>
            <w:tcW w:w="474" w:type="dxa"/>
          </w:tcPr>
          <w:p w14:paraId="399864DE" w14:textId="77777777" w:rsidR="002D2D25" w:rsidRDefault="002D2D25" w:rsidP="00F759B9">
            <w:r>
              <w:t>18</w:t>
            </w:r>
          </w:p>
        </w:tc>
        <w:tc>
          <w:tcPr>
            <w:tcW w:w="1501" w:type="dxa"/>
          </w:tcPr>
          <w:p w14:paraId="26626F44" w14:textId="77777777" w:rsidR="002D2D25" w:rsidRPr="00F50D2D" w:rsidRDefault="002D2D25" w:rsidP="00F759B9">
            <w:pPr>
              <w:rPr>
                <w:sz w:val="20"/>
                <w:szCs w:val="20"/>
              </w:rPr>
            </w:pPr>
            <w:r w:rsidRPr="00F50D2D">
              <w:rPr>
                <w:sz w:val="20"/>
                <w:szCs w:val="20"/>
              </w:rPr>
              <w:t xml:space="preserve">carbohydrates  </w:t>
            </w:r>
            <w:r>
              <w:rPr>
                <w:sz w:val="20"/>
                <w:szCs w:val="20"/>
              </w:rPr>
              <w:t>foods</w:t>
            </w:r>
          </w:p>
        </w:tc>
        <w:tc>
          <w:tcPr>
            <w:tcW w:w="2069" w:type="dxa"/>
          </w:tcPr>
          <w:p w14:paraId="29535CA5" w14:textId="77777777" w:rsidR="002D2D25" w:rsidRDefault="002D2D25" w:rsidP="00F759B9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 xml:space="preserve">Les </w:t>
            </w:r>
            <w:r w:rsidRPr="00F50D2D">
              <w:t>glucides</w:t>
            </w:r>
          </w:p>
        </w:tc>
        <w:tc>
          <w:tcPr>
            <w:tcW w:w="1981" w:type="dxa"/>
            <w:gridSpan w:val="2"/>
          </w:tcPr>
          <w:p w14:paraId="7E15F0B7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  <w:r>
              <w:rPr>
                <w:rFonts w:ascii="Segoe UI" w:hAnsi="Segoe UI" w:cs="Segoe UI"/>
                <w:color w:val="18181B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vyakula vyenye wanga</w:t>
            </w:r>
          </w:p>
          <w:p w14:paraId="2AC0A753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</w:p>
          <w:p w14:paraId="3BDFE4F5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vyakula vyenye sukari nyingi</w:t>
            </w:r>
          </w:p>
        </w:tc>
        <w:tc>
          <w:tcPr>
            <w:tcW w:w="2250" w:type="dxa"/>
          </w:tcPr>
          <w:p w14:paraId="175F61A0" w14:textId="77777777" w:rsidR="002D2D25" w:rsidRDefault="002D2D25" w:rsidP="00F759B9"/>
        </w:tc>
        <w:tc>
          <w:tcPr>
            <w:tcW w:w="4675" w:type="dxa"/>
            <w:gridSpan w:val="2"/>
          </w:tcPr>
          <w:p w14:paraId="4130E9B4" w14:textId="77777777" w:rsidR="002D2D25" w:rsidRDefault="002D2D25" w:rsidP="002D2D25">
            <w:pPr>
              <w:numPr>
                <w:ilvl w:val="0"/>
                <w:numId w:val="1"/>
              </w:numPr>
              <w:shd w:val="clear" w:color="auto" w:fill="FFFFFF"/>
              <w:spacing w:line="240" w:lineRule="atLeast"/>
              <w:ind w:left="0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3973A7F4" w14:textId="77777777" w:rsidTr="00F759B9">
        <w:trPr>
          <w:trHeight w:val="350"/>
        </w:trPr>
        <w:tc>
          <w:tcPr>
            <w:tcW w:w="474" w:type="dxa"/>
          </w:tcPr>
          <w:p w14:paraId="02097B1B" w14:textId="77777777" w:rsidR="002D2D25" w:rsidRDefault="002D2D25" w:rsidP="00F759B9">
            <w:r>
              <w:t>19</w:t>
            </w:r>
          </w:p>
        </w:tc>
        <w:tc>
          <w:tcPr>
            <w:tcW w:w="1501" w:type="dxa"/>
          </w:tcPr>
          <w:p w14:paraId="40C45E2D" w14:textId="77777777" w:rsidR="002D2D25" w:rsidRPr="00F50D2D" w:rsidRDefault="002D2D25" w:rsidP="00F759B9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31F20"/>
                <w:sz w:val="27"/>
                <w:szCs w:val="27"/>
              </w:rPr>
              <w:t>ketogenic diet = keto diet</w:t>
            </w:r>
          </w:p>
        </w:tc>
        <w:tc>
          <w:tcPr>
            <w:tcW w:w="2069" w:type="dxa"/>
          </w:tcPr>
          <w:p w14:paraId="485DB400" w14:textId="77777777" w:rsidR="002D2D25" w:rsidRPr="00164BEF" w:rsidRDefault="00563301" w:rsidP="00F759B9">
            <w:hyperlink r:id="rId9" w:history="1">
              <w:r w:rsidR="002D2D25" w:rsidRPr="00164BEF">
                <w:rPr>
                  <w:rStyle w:val="Hyperlink"/>
                  <w:u w:val="none"/>
                </w:rPr>
                <w:t>régime cétogène</w:t>
              </w:r>
            </w:hyperlink>
          </w:p>
        </w:tc>
        <w:tc>
          <w:tcPr>
            <w:tcW w:w="1981" w:type="dxa"/>
            <w:gridSpan w:val="2"/>
          </w:tcPr>
          <w:p w14:paraId="4DCF31B3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vyakula vyenye sukari ndogo ila vyenye mafuta mengi.</w:t>
            </w:r>
          </w:p>
        </w:tc>
        <w:tc>
          <w:tcPr>
            <w:tcW w:w="2250" w:type="dxa"/>
          </w:tcPr>
          <w:p w14:paraId="20B287BB" w14:textId="77777777" w:rsidR="002D2D25" w:rsidRDefault="00563301" w:rsidP="00F759B9">
            <w:hyperlink r:id="rId10" w:anchor="_noHeaderPrefixedContent" w:history="1">
              <w:r w:rsidR="002D2D25" w:rsidRPr="00164BEF">
                <w:rPr>
                  <w:rStyle w:val="Hyperlink"/>
                </w:rPr>
                <w:t>https://www.healthline.com/nutrition/ketogenic-diet-101#_noHeaderPrefixedContent</w:t>
              </w:r>
            </w:hyperlink>
            <w:r w:rsidR="002D2D25">
              <w:t xml:space="preserve"> </w:t>
            </w:r>
          </w:p>
        </w:tc>
        <w:tc>
          <w:tcPr>
            <w:tcW w:w="4675" w:type="dxa"/>
            <w:gridSpan w:val="2"/>
          </w:tcPr>
          <w:p w14:paraId="7C0DD364" w14:textId="77777777" w:rsidR="002D2D25" w:rsidRPr="00F50D2D" w:rsidRDefault="002D2D25" w:rsidP="00F759B9">
            <w:r w:rsidRPr="00F50D2D">
              <w:t>The keto diet is a low carb, high fat diet. It lowers blood sugar and insulin levels and shifts the body’s metabolism away from carbs and toward fat and ketones.</w:t>
            </w:r>
          </w:p>
        </w:tc>
      </w:tr>
      <w:tr w:rsidR="002D2D25" w:rsidRPr="0039249A" w14:paraId="156CFD01" w14:textId="77777777" w:rsidTr="00F759B9">
        <w:trPr>
          <w:trHeight w:val="350"/>
        </w:trPr>
        <w:tc>
          <w:tcPr>
            <w:tcW w:w="474" w:type="dxa"/>
          </w:tcPr>
          <w:p w14:paraId="24FF029A" w14:textId="77777777" w:rsidR="002D2D25" w:rsidRDefault="002D2D25" w:rsidP="00F759B9">
            <w:r>
              <w:lastRenderedPageBreak/>
              <w:t>20</w:t>
            </w:r>
          </w:p>
        </w:tc>
        <w:tc>
          <w:tcPr>
            <w:tcW w:w="12476" w:type="dxa"/>
            <w:gridSpan w:val="7"/>
          </w:tcPr>
          <w:p w14:paraId="661381F2" w14:textId="77777777" w:rsidR="002D2D25" w:rsidRPr="00F50D2D" w:rsidRDefault="002D2D25" w:rsidP="00F759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241A" wp14:editId="643FCBCA">
                  <wp:extent cx="4917781" cy="3071269"/>
                  <wp:effectExtent l="0" t="0" r="0" b="0"/>
                  <wp:docPr id="11" name="Picture 11" descr="https://miro.medium.com/max/1152/1*blKrq0EGaq7Fc-VJttQUV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iro.medium.com/max/1152/1*blKrq0EGaq7Fc-VJttQUV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071" cy="30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D25" w:rsidRPr="0039249A" w14:paraId="5451CE14" w14:textId="77777777" w:rsidTr="00F759B9">
        <w:trPr>
          <w:trHeight w:val="350"/>
        </w:trPr>
        <w:tc>
          <w:tcPr>
            <w:tcW w:w="474" w:type="dxa"/>
          </w:tcPr>
          <w:p w14:paraId="1132CBE9" w14:textId="77777777" w:rsidR="002D2D25" w:rsidRDefault="002D2D25" w:rsidP="00F759B9">
            <w:r>
              <w:t>21</w:t>
            </w:r>
          </w:p>
        </w:tc>
        <w:tc>
          <w:tcPr>
            <w:tcW w:w="1501" w:type="dxa"/>
          </w:tcPr>
          <w:p w14:paraId="64C55421" w14:textId="77777777" w:rsidR="002D2D25" w:rsidRDefault="002D2D25" w:rsidP="00F759B9">
            <w:pPr>
              <w:rPr>
                <w:rFonts w:ascii="Arial" w:hAnsi="Arial" w:cs="Arial"/>
                <w:color w:val="231F20"/>
                <w:sz w:val="27"/>
                <w:szCs w:val="27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Pasteurized milk</w:t>
            </w:r>
          </w:p>
        </w:tc>
        <w:tc>
          <w:tcPr>
            <w:tcW w:w="2069" w:type="dxa"/>
          </w:tcPr>
          <w:p w14:paraId="01394F75" w14:textId="77777777" w:rsidR="002D2D25" w:rsidRPr="00164BEF" w:rsidRDefault="00563301" w:rsidP="00F759B9">
            <w:hyperlink r:id="rId12" w:history="1">
              <w:r w:rsidR="002D2D25">
                <w:rPr>
                  <w:rStyle w:val="Hyperlink"/>
                  <w:rFonts w:ascii="Arial" w:hAnsi="Arial" w:cs="Arial"/>
                  <w:shd w:val="clear" w:color="auto" w:fill="FFFFFF"/>
                </w:rPr>
                <w:t>lait pasteurisé</w:t>
              </w:r>
            </w:hyperlink>
          </w:p>
        </w:tc>
        <w:tc>
          <w:tcPr>
            <w:tcW w:w="1981" w:type="dxa"/>
            <w:gridSpan w:val="2"/>
          </w:tcPr>
          <w:p w14:paraId="0EA9EA56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Uchemshaji maziwa kiwandani ili kuuwa vijidudu.</w:t>
            </w:r>
          </w:p>
        </w:tc>
        <w:tc>
          <w:tcPr>
            <w:tcW w:w="2250" w:type="dxa"/>
          </w:tcPr>
          <w:p w14:paraId="278FACE0" w14:textId="77777777" w:rsidR="002D2D25" w:rsidRDefault="002D2D25" w:rsidP="00F759B9"/>
        </w:tc>
        <w:tc>
          <w:tcPr>
            <w:tcW w:w="4675" w:type="dxa"/>
            <w:gridSpan w:val="2"/>
          </w:tcPr>
          <w:p w14:paraId="4DE7E53A" w14:textId="77777777" w:rsidR="002D2D25" w:rsidRDefault="002D2D25" w:rsidP="00F759B9">
            <w:pPr>
              <w:rPr>
                <w:noProof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Pasteurization or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pgNum/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asteurization is a process in which packaged and non-packaged foods are treated with mild heat, usually to less than 100 °C, to eliminate pathogens and extend shelf life.</w:t>
            </w:r>
          </w:p>
        </w:tc>
      </w:tr>
      <w:tr w:rsidR="002D2D25" w:rsidRPr="0039249A" w14:paraId="5FF06C4B" w14:textId="77777777" w:rsidTr="00F759B9">
        <w:trPr>
          <w:trHeight w:val="350"/>
        </w:trPr>
        <w:tc>
          <w:tcPr>
            <w:tcW w:w="474" w:type="dxa"/>
          </w:tcPr>
          <w:p w14:paraId="615BBBEA" w14:textId="77777777" w:rsidR="002D2D25" w:rsidRDefault="002D2D25" w:rsidP="00F759B9">
            <w:r>
              <w:t>22</w:t>
            </w:r>
          </w:p>
        </w:tc>
        <w:tc>
          <w:tcPr>
            <w:tcW w:w="1501" w:type="dxa"/>
          </w:tcPr>
          <w:p w14:paraId="1744FA5E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B3015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salmonella</w:t>
            </w:r>
          </w:p>
        </w:tc>
        <w:tc>
          <w:tcPr>
            <w:tcW w:w="2069" w:type="dxa"/>
          </w:tcPr>
          <w:p w14:paraId="4C45B360" w14:textId="77777777" w:rsidR="002D2D25" w:rsidRDefault="002D2D25" w:rsidP="00F759B9">
            <w:r w:rsidRPr="00B3015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salmonelle</w:t>
            </w:r>
          </w:p>
        </w:tc>
        <w:tc>
          <w:tcPr>
            <w:tcW w:w="1981" w:type="dxa"/>
            <w:gridSpan w:val="2"/>
          </w:tcPr>
          <w:p w14:paraId="28FF51CD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salmonella</w:t>
            </w:r>
          </w:p>
        </w:tc>
        <w:tc>
          <w:tcPr>
            <w:tcW w:w="2250" w:type="dxa"/>
          </w:tcPr>
          <w:p w14:paraId="65F1FCD6" w14:textId="77777777" w:rsidR="002D2D25" w:rsidRDefault="002D2D25" w:rsidP="00F759B9"/>
        </w:tc>
        <w:tc>
          <w:tcPr>
            <w:tcW w:w="4675" w:type="dxa"/>
            <w:gridSpan w:val="2"/>
          </w:tcPr>
          <w:p w14:paraId="0F7D9601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3B8CDD25" w14:textId="77777777" w:rsidTr="00F759B9">
        <w:trPr>
          <w:trHeight w:val="350"/>
        </w:trPr>
        <w:tc>
          <w:tcPr>
            <w:tcW w:w="474" w:type="dxa"/>
          </w:tcPr>
          <w:p w14:paraId="25776179" w14:textId="77777777" w:rsidR="002D2D25" w:rsidRDefault="002D2D25" w:rsidP="00F759B9">
            <w:r>
              <w:t>23</w:t>
            </w:r>
          </w:p>
        </w:tc>
        <w:tc>
          <w:tcPr>
            <w:tcW w:w="1501" w:type="dxa"/>
          </w:tcPr>
          <w:p w14:paraId="6FE32BD5" w14:textId="77777777" w:rsidR="002D2D25" w:rsidRPr="00B30156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salmon </w:t>
            </w:r>
          </w:p>
        </w:tc>
        <w:tc>
          <w:tcPr>
            <w:tcW w:w="2069" w:type="dxa"/>
          </w:tcPr>
          <w:p w14:paraId="79157227" w14:textId="77777777" w:rsidR="002D2D25" w:rsidRPr="00B30156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8D588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saumon</w:t>
            </w:r>
          </w:p>
        </w:tc>
        <w:tc>
          <w:tcPr>
            <w:tcW w:w="1981" w:type="dxa"/>
            <w:gridSpan w:val="2"/>
          </w:tcPr>
          <w:p w14:paraId="46C93209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  <w:t>samoni</w:t>
            </w:r>
          </w:p>
        </w:tc>
        <w:tc>
          <w:tcPr>
            <w:tcW w:w="2250" w:type="dxa"/>
          </w:tcPr>
          <w:p w14:paraId="2F916474" w14:textId="77777777" w:rsidR="002D2D25" w:rsidRDefault="002D2D25" w:rsidP="00F759B9"/>
        </w:tc>
        <w:tc>
          <w:tcPr>
            <w:tcW w:w="4675" w:type="dxa"/>
            <w:gridSpan w:val="2"/>
          </w:tcPr>
          <w:p w14:paraId="77C7802B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7DCE7217" w14:textId="77777777" w:rsidTr="00F759B9">
        <w:trPr>
          <w:trHeight w:val="350"/>
        </w:trPr>
        <w:tc>
          <w:tcPr>
            <w:tcW w:w="474" w:type="dxa"/>
          </w:tcPr>
          <w:p w14:paraId="260CA118" w14:textId="77777777" w:rsidR="002D2D25" w:rsidRDefault="002D2D25" w:rsidP="00F759B9"/>
        </w:tc>
        <w:tc>
          <w:tcPr>
            <w:tcW w:w="1501" w:type="dxa"/>
          </w:tcPr>
          <w:p w14:paraId="4D8CE897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Tuna sandwich </w:t>
            </w:r>
          </w:p>
        </w:tc>
        <w:tc>
          <w:tcPr>
            <w:tcW w:w="2069" w:type="dxa"/>
          </w:tcPr>
          <w:p w14:paraId="31C3BEA6" w14:textId="77777777" w:rsidR="002D2D25" w:rsidRPr="008D5882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Sandwichs 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au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thon</w:t>
            </w:r>
          </w:p>
        </w:tc>
        <w:tc>
          <w:tcPr>
            <w:tcW w:w="1981" w:type="dxa"/>
            <w:gridSpan w:val="2"/>
          </w:tcPr>
          <w:p w14:paraId="3D75BF52" w14:textId="77777777" w:rsidR="002D2D25" w:rsidRDefault="002D2D25" w:rsidP="00F759B9">
            <w:pPr>
              <w:rPr>
                <w:rStyle w:val="Strong"/>
                <w:rFonts w:ascii="Segoe UI" w:hAnsi="Segoe UI" w:cs="Segoe UI"/>
                <w:b w:val="0"/>
                <w:bCs w:val="0"/>
                <w:color w:val="27272A"/>
                <w:sz w:val="21"/>
                <w:szCs w:val="21"/>
                <w:bdr w:val="single" w:sz="2" w:space="0" w:color="E4E4E7" w:frame="1"/>
                <w:shd w:val="clear" w:color="auto" w:fill="FFEFDB"/>
              </w:rPr>
            </w:pPr>
          </w:p>
        </w:tc>
        <w:tc>
          <w:tcPr>
            <w:tcW w:w="2250" w:type="dxa"/>
          </w:tcPr>
          <w:p w14:paraId="69397E89" w14:textId="77777777" w:rsidR="002D2D25" w:rsidRDefault="002D2D25" w:rsidP="00F759B9"/>
        </w:tc>
        <w:tc>
          <w:tcPr>
            <w:tcW w:w="4675" w:type="dxa"/>
            <w:gridSpan w:val="2"/>
          </w:tcPr>
          <w:p w14:paraId="5DB82E20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67144843" w14:textId="77777777" w:rsidTr="00F759B9">
        <w:trPr>
          <w:trHeight w:val="350"/>
        </w:trPr>
        <w:tc>
          <w:tcPr>
            <w:tcW w:w="474" w:type="dxa"/>
          </w:tcPr>
          <w:p w14:paraId="73FBCED8" w14:textId="77777777" w:rsidR="002D2D25" w:rsidRDefault="002D2D25" w:rsidP="00F759B9"/>
        </w:tc>
        <w:tc>
          <w:tcPr>
            <w:tcW w:w="1501" w:type="dxa"/>
          </w:tcPr>
          <w:p w14:paraId="1E3B234A" w14:textId="77777777" w:rsidR="002D2D25" w:rsidRDefault="00563301" w:rsidP="00F759B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i/>
                <w:iCs/>
                <w:color w:val="333333"/>
                <w:sz w:val="30"/>
                <w:szCs w:val="30"/>
              </w:rPr>
            </w:pPr>
            <w:hyperlink r:id="rId13" w:history="1">
              <w:r w:rsidR="002D2D25">
                <w:rPr>
                  <w:rStyle w:val="Hyperlink"/>
                  <w:rFonts w:ascii="Arial" w:hAnsi="Arial" w:cs="Arial"/>
                  <w:b w:val="0"/>
                  <w:bCs w:val="0"/>
                  <w:color w:val="265180"/>
                  <w:sz w:val="30"/>
                  <w:szCs w:val="30"/>
                </w:rPr>
                <w:t>bread</w:t>
              </w:r>
            </w:hyperlink>
            <w:r w:rsidR="002D2D25">
              <w:rPr>
                <w:rStyle w:val="taglemma"/>
                <w:rFonts w:ascii="Arial" w:hAnsi="Arial" w:cs="Arial"/>
                <w:b w:val="0"/>
                <w:bCs w:val="0"/>
                <w:color w:val="265180"/>
                <w:sz w:val="30"/>
                <w:szCs w:val="30"/>
              </w:rPr>
              <w:t> </w:t>
            </w:r>
            <w:hyperlink r:id="rId14" w:history="1">
              <w:r w:rsidR="002D2D25">
                <w:rPr>
                  <w:rStyle w:val="Hyperlink"/>
                  <w:rFonts w:ascii="Arial" w:hAnsi="Arial" w:cs="Arial"/>
                  <w:b w:val="0"/>
                  <w:bCs w:val="0"/>
                  <w:color w:val="265180"/>
                  <w:sz w:val="30"/>
                  <w:szCs w:val="30"/>
                </w:rPr>
                <w:t>rolls</w:t>
              </w:r>
            </w:hyperlink>
          </w:p>
          <w:p w14:paraId="5DC59A3C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069" w:type="dxa"/>
          </w:tcPr>
          <w:p w14:paraId="00BACD29" w14:textId="77777777" w:rsidR="002D2D25" w:rsidRPr="008D5882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petits pains</w:t>
            </w:r>
          </w:p>
        </w:tc>
        <w:tc>
          <w:tcPr>
            <w:tcW w:w="1981" w:type="dxa"/>
            <w:gridSpan w:val="2"/>
          </w:tcPr>
          <w:p w14:paraId="195D5DD0" w14:textId="77777777" w:rsidR="002D2D25" w:rsidRDefault="002D2D25" w:rsidP="00F759B9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250" w:type="dxa"/>
          </w:tcPr>
          <w:p w14:paraId="2DE4A5B8" w14:textId="77777777" w:rsidR="002D2D25" w:rsidRDefault="002D2D25" w:rsidP="00F759B9"/>
        </w:tc>
        <w:tc>
          <w:tcPr>
            <w:tcW w:w="4675" w:type="dxa"/>
            <w:gridSpan w:val="2"/>
          </w:tcPr>
          <w:p w14:paraId="37B648D1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5B09B886" w14:textId="77777777" w:rsidTr="00F759B9">
        <w:trPr>
          <w:trHeight w:val="350"/>
        </w:trPr>
        <w:tc>
          <w:tcPr>
            <w:tcW w:w="474" w:type="dxa"/>
          </w:tcPr>
          <w:p w14:paraId="10251BB1" w14:textId="77777777" w:rsidR="002D2D25" w:rsidRDefault="002D2D25" w:rsidP="00F759B9"/>
        </w:tc>
        <w:tc>
          <w:tcPr>
            <w:tcW w:w="1501" w:type="dxa"/>
          </w:tcPr>
          <w:p w14:paraId="7AA4179C" w14:textId="77777777" w:rsidR="002D2D25" w:rsidRDefault="002D2D25" w:rsidP="00F759B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Style w:val="taglemma"/>
                <w:rFonts w:ascii="Arial" w:hAnsi="Arial" w:cs="Arial"/>
                <w:b w:val="0"/>
                <w:bCs w:val="0"/>
                <w:color w:val="265180"/>
                <w:sz w:val="30"/>
                <w:szCs w:val="30"/>
              </w:rPr>
            </w:pPr>
            <w:r>
              <w:rPr>
                <w:rStyle w:val="taglemma"/>
                <w:rFonts w:ascii="Arial" w:hAnsi="Arial" w:cs="Arial"/>
                <w:b w:val="0"/>
                <w:bCs w:val="0"/>
                <w:color w:val="265180"/>
                <w:sz w:val="30"/>
                <w:szCs w:val="30"/>
              </w:rPr>
              <w:t>brown bread</w:t>
            </w:r>
          </w:p>
        </w:tc>
        <w:tc>
          <w:tcPr>
            <w:tcW w:w="2069" w:type="dxa"/>
          </w:tcPr>
          <w:p w14:paraId="042AB25D" w14:textId="77777777" w:rsidR="002D2D25" w:rsidRPr="00DA7E75" w:rsidRDefault="00563301" w:rsidP="00F759B9">
            <w:pPr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</w:pPr>
            <w:hyperlink r:id="rId15" w:history="1">
              <w:r w:rsidR="002D2D25">
                <w:rPr>
                  <w:rStyle w:val="Hyperlink"/>
                  <w:rFonts w:ascii="Arial" w:hAnsi="Arial" w:cs="Arial"/>
                  <w:shd w:val="clear" w:color="auto" w:fill="FFFFFF"/>
                </w:rPr>
                <w:t>pain brun</w:t>
              </w:r>
            </w:hyperlink>
          </w:p>
        </w:tc>
        <w:tc>
          <w:tcPr>
            <w:tcW w:w="1981" w:type="dxa"/>
            <w:gridSpan w:val="2"/>
          </w:tcPr>
          <w:p w14:paraId="75094278" w14:textId="77777777" w:rsidR="002D2D25" w:rsidRDefault="002D2D25" w:rsidP="00F759B9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250" w:type="dxa"/>
          </w:tcPr>
          <w:p w14:paraId="7F47E7A2" w14:textId="77777777" w:rsidR="002D2D25" w:rsidRDefault="002D2D25" w:rsidP="00F759B9"/>
        </w:tc>
        <w:tc>
          <w:tcPr>
            <w:tcW w:w="4675" w:type="dxa"/>
            <w:gridSpan w:val="2"/>
          </w:tcPr>
          <w:p w14:paraId="048E1D61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6579FBF3" w14:textId="77777777" w:rsidTr="00F759B9">
        <w:trPr>
          <w:trHeight w:val="350"/>
        </w:trPr>
        <w:tc>
          <w:tcPr>
            <w:tcW w:w="474" w:type="dxa"/>
          </w:tcPr>
          <w:p w14:paraId="1EF8E5EA" w14:textId="77777777" w:rsidR="002D2D25" w:rsidRDefault="002D2D25" w:rsidP="00F759B9"/>
        </w:tc>
        <w:tc>
          <w:tcPr>
            <w:tcW w:w="1501" w:type="dxa"/>
          </w:tcPr>
          <w:p w14:paraId="4D9917CD" w14:textId="77777777" w:rsidR="002D2D25" w:rsidRPr="001B7D02" w:rsidRDefault="002D2D25" w:rsidP="00F759B9">
            <w:r>
              <w:t>whole bread</w:t>
            </w:r>
            <w:r w:rsidRPr="001B7D02">
              <w:t xml:space="preserve">: </w:t>
            </w:r>
          </w:p>
        </w:tc>
        <w:tc>
          <w:tcPr>
            <w:tcW w:w="2069" w:type="dxa"/>
          </w:tcPr>
          <w:p w14:paraId="0532EC7E" w14:textId="77777777" w:rsidR="002D2D25" w:rsidRDefault="002D2D25" w:rsidP="00F759B9">
            <w:r w:rsidRPr="001B7D02">
              <w:t>pain entier</w:t>
            </w:r>
          </w:p>
        </w:tc>
        <w:tc>
          <w:tcPr>
            <w:tcW w:w="1981" w:type="dxa"/>
            <w:gridSpan w:val="2"/>
          </w:tcPr>
          <w:p w14:paraId="0DA74929" w14:textId="77777777" w:rsidR="002D2D25" w:rsidRDefault="002D2D25" w:rsidP="00F759B9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250" w:type="dxa"/>
          </w:tcPr>
          <w:p w14:paraId="65AE63E3" w14:textId="77777777" w:rsidR="002D2D25" w:rsidRDefault="002D2D25" w:rsidP="00F759B9"/>
        </w:tc>
        <w:tc>
          <w:tcPr>
            <w:tcW w:w="4675" w:type="dxa"/>
            <w:gridSpan w:val="2"/>
          </w:tcPr>
          <w:p w14:paraId="6E3AEBEE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3CB9D16C" w14:textId="77777777" w:rsidTr="00F759B9">
        <w:trPr>
          <w:trHeight w:val="350"/>
        </w:trPr>
        <w:tc>
          <w:tcPr>
            <w:tcW w:w="474" w:type="dxa"/>
          </w:tcPr>
          <w:p w14:paraId="13C38819" w14:textId="77777777" w:rsidR="002D2D25" w:rsidRDefault="002D2D25" w:rsidP="00F759B9"/>
        </w:tc>
        <w:tc>
          <w:tcPr>
            <w:tcW w:w="1501" w:type="dxa"/>
          </w:tcPr>
          <w:p w14:paraId="4F48F35C" w14:textId="77777777" w:rsidR="002D2D25" w:rsidRPr="001B7D02" w:rsidRDefault="002D2D25" w:rsidP="00F759B9">
            <w:r w:rsidRPr="001B7D02">
              <w:t>whole wheat bread</w:t>
            </w:r>
          </w:p>
        </w:tc>
        <w:tc>
          <w:tcPr>
            <w:tcW w:w="2069" w:type="dxa"/>
          </w:tcPr>
          <w:p w14:paraId="3CACE6D1" w14:textId="77777777" w:rsidR="002D2D25" w:rsidRPr="001B7D02" w:rsidRDefault="002D2D25" w:rsidP="00F759B9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pain de blé entire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/pain complet</w:t>
            </w:r>
          </w:p>
        </w:tc>
        <w:tc>
          <w:tcPr>
            <w:tcW w:w="1981" w:type="dxa"/>
            <w:gridSpan w:val="2"/>
          </w:tcPr>
          <w:p w14:paraId="501FA3F6" w14:textId="77777777" w:rsidR="002D2D25" w:rsidRDefault="002D2D25" w:rsidP="00F759B9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250" w:type="dxa"/>
          </w:tcPr>
          <w:p w14:paraId="68E1EB82" w14:textId="77777777" w:rsidR="002D2D25" w:rsidRDefault="002D2D25" w:rsidP="00F759B9"/>
        </w:tc>
        <w:tc>
          <w:tcPr>
            <w:tcW w:w="4675" w:type="dxa"/>
            <w:gridSpan w:val="2"/>
          </w:tcPr>
          <w:p w14:paraId="3E14BD95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2D2D25" w:rsidRPr="0039249A" w14:paraId="2FFD5B71" w14:textId="77777777" w:rsidTr="00F759B9">
        <w:trPr>
          <w:trHeight w:val="350"/>
        </w:trPr>
        <w:tc>
          <w:tcPr>
            <w:tcW w:w="474" w:type="dxa"/>
          </w:tcPr>
          <w:p w14:paraId="3FA40356" w14:textId="77777777" w:rsidR="002D2D25" w:rsidRDefault="002D2D25" w:rsidP="00F759B9"/>
        </w:tc>
        <w:tc>
          <w:tcPr>
            <w:tcW w:w="1501" w:type="dxa"/>
          </w:tcPr>
          <w:p w14:paraId="1220D1B0" w14:textId="77777777" w:rsidR="002D2D25" w:rsidRPr="001B7D02" w:rsidRDefault="002D2D25" w:rsidP="00F759B9">
            <w:r>
              <w:t xml:space="preserve">regular </w:t>
            </w:r>
            <w:r w:rsidRPr="001B7D02">
              <w:t xml:space="preserve">  </w:t>
            </w:r>
            <w:r>
              <w:t>bread</w:t>
            </w:r>
          </w:p>
        </w:tc>
        <w:tc>
          <w:tcPr>
            <w:tcW w:w="2069" w:type="dxa"/>
          </w:tcPr>
          <w:p w14:paraId="1018FF71" w14:textId="77777777" w:rsidR="002D2D25" w:rsidRDefault="002D2D25" w:rsidP="00F759B9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  <w:r w:rsidRPr="001B7D02">
              <w:t>pain ordinaire</w:t>
            </w:r>
          </w:p>
        </w:tc>
        <w:tc>
          <w:tcPr>
            <w:tcW w:w="1981" w:type="dxa"/>
            <w:gridSpan w:val="2"/>
          </w:tcPr>
          <w:p w14:paraId="2A0C55DD" w14:textId="77777777" w:rsidR="002D2D25" w:rsidRDefault="002D2D25" w:rsidP="00F759B9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250" w:type="dxa"/>
          </w:tcPr>
          <w:p w14:paraId="3646C186" w14:textId="77777777" w:rsidR="002D2D25" w:rsidRDefault="002D2D25" w:rsidP="00F759B9"/>
        </w:tc>
        <w:tc>
          <w:tcPr>
            <w:tcW w:w="4675" w:type="dxa"/>
            <w:gridSpan w:val="2"/>
          </w:tcPr>
          <w:p w14:paraId="537AFB09" w14:textId="77777777" w:rsidR="002D2D25" w:rsidRDefault="002D2D25" w:rsidP="00F759B9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</w:tbl>
    <w:p w14:paraId="25A9C95B" w14:textId="77777777" w:rsidR="002D2D25" w:rsidRDefault="002D2D25" w:rsidP="002D2D25"/>
    <w:p w14:paraId="7D9E7096" w14:textId="77777777" w:rsidR="00357B50" w:rsidRDefault="00357B50"/>
    <w:sectPr w:rsidR="00357B50" w:rsidSect="003728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757"/>
    <w:multiLevelType w:val="multilevel"/>
    <w:tmpl w:val="9012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15A45"/>
    <w:multiLevelType w:val="multilevel"/>
    <w:tmpl w:val="93A2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333922">
    <w:abstractNumId w:val="1"/>
  </w:num>
  <w:num w:numId="2" w16cid:durableId="63160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25"/>
    <w:rsid w:val="002D2D25"/>
    <w:rsid w:val="00357B50"/>
    <w:rsid w:val="0056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F920"/>
  <w15:chartTrackingRefBased/>
  <w15:docId w15:val="{6DABAFA7-F1FE-4D2D-AA94-1CD102B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25"/>
  </w:style>
  <w:style w:type="paragraph" w:styleId="Heading1">
    <w:name w:val="heading 1"/>
    <w:basedOn w:val="Normal"/>
    <w:next w:val="Normal"/>
    <w:link w:val="Heading1Char"/>
    <w:uiPriority w:val="9"/>
    <w:qFormat/>
    <w:rsid w:val="002D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2D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2D25"/>
    <w:rPr>
      <w:b/>
      <w:bCs/>
    </w:rPr>
  </w:style>
  <w:style w:type="character" w:styleId="Hyperlink">
    <w:name w:val="Hyperlink"/>
    <w:basedOn w:val="DefaultParagraphFont"/>
    <w:uiPriority w:val="99"/>
    <w:unhideWhenUsed/>
    <w:rsid w:val="002D2D25"/>
    <w:rPr>
      <w:color w:val="0000FF"/>
      <w:u w:val="single"/>
    </w:rPr>
  </w:style>
  <w:style w:type="character" w:customStyle="1" w:styleId="taglemma">
    <w:name w:val="tag_lemma"/>
    <w:basedOn w:val="DefaultParagraphFont"/>
    <w:rsid w:val="002D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com/french-english/translation/ballonnement.html" TargetMode="External"/><Relationship Id="rId13" Type="http://schemas.openxmlformats.org/officeDocument/2006/relationships/hyperlink" Target="https://www.linguee.com/english-french/translation/bre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guee.com/english-french/translation/bloat.html" TargetMode="External"/><Relationship Id="rId12" Type="http://schemas.openxmlformats.org/officeDocument/2006/relationships/hyperlink" Target="https://www.linguee.com/french-english/translation/lait+pasteuris%C3%A9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guee.com/french-english/translation/AVC+isch%C3%A9mique.html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www.linguee.com/french-english/translation/accident+isch%C3%A9mique+c%C3%A9r%C3%A9bral.html" TargetMode="External"/><Relationship Id="rId15" Type="http://schemas.openxmlformats.org/officeDocument/2006/relationships/hyperlink" Target="https://www.linguee.com/french-english/translation/pain+brun.html" TargetMode="External"/><Relationship Id="rId10" Type="http://schemas.openxmlformats.org/officeDocument/2006/relationships/hyperlink" Target="https://www.healthline.com/nutrition/ketogenic-diet-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guee.com/french-english/translation/r%C3%A9gime+c%C3%A9tog%C3%A8ne.html" TargetMode="External"/><Relationship Id="rId14" Type="http://schemas.openxmlformats.org/officeDocument/2006/relationships/hyperlink" Target="https://www.linguee.com/english-french/translation/ro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Nsengimana</cp:lastModifiedBy>
  <cp:revision>2</cp:revision>
  <dcterms:created xsi:type="dcterms:W3CDTF">2022-04-18T18:22:00Z</dcterms:created>
  <dcterms:modified xsi:type="dcterms:W3CDTF">2022-04-18T18:22:00Z</dcterms:modified>
</cp:coreProperties>
</file>