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D8265" w14:textId="32E145C6" w:rsidR="006D003F" w:rsidRPr="00E64888" w:rsidRDefault="006D003F">
      <w:pPr>
        <w:rPr>
          <w:rFonts w:ascii="Tw Cen MT Condensed" w:hAnsi="Tw Cen MT Condensed"/>
          <w:sz w:val="32"/>
          <w:szCs w:val="32"/>
        </w:rPr>
      </w:pPr>
    </w:p>
    <w:p w14:paraId="0ADB91AA" w14:textId="31FE816E" w:rsidR="006D003F" w:rsidRPr="00E64888" w:rsidRDefault="006D003F" w:rsidP="006D003F">
      <w:pPr>
        <w:jc w:val="center"/>
        <w:rPr>
          <w:rFonts w:ascii="Tw Cen MT Condensed" w:hAnsi="Tw Cen MT Condensed"/>
          <w:color w:val="2E74B5" w:themeColor="accent5" w:themeShade="BF"/>
          <w:sz w:val="44"/>
          <w:szCs w:val="44"/>
        </w:rPr>
      </w:pPr>
      <w:r w:rsidRPr="00E64888">
        <w:rPr>
          <w:rFonts w:ascii="Tw Cen MT Condensed" w:hAnsi="Tw Cen MT Condensed"/>
          <w:color w:val="2E74B5" w:themeColor="accent5" w:themeShade="BF"/>
          <w:sz w:val="44"/>
          <w:szCs w:val="44"/>
        </w:rPr>
        <w:t>Documentación de</w:t>
      </w:r>
      <w:r w:rsidR="00DE5087" w:rsidRPr="00E64888">
        <w:rPr>
          <w:rFonts w:ascii="Tw Cen MT Condensed" w:hAnsi="Tw Cen MT Condensed"/>
          <w:color w:val="2E74B5" w:themeColor="accent5" w:themeShade="BF"/>
          <w:sz w:val="44"/>
          <w:szCs w:val="44"/>
        </w:rPr>
        <w:t>l Código CSS</w:t>
      </w:r>
    </w:p>
    <w:p w14:paraId="70875350" w14:textId="77777777" w:rsidR="006D003F" w:rsidRPr="00E64888" w:rsidRDefault="006D003F">
      <w:pPr>
        <w:rPr>
          <w:rFonts w:ascii="Tw Cen MT Condensed" w:hAnsi="Tw Cen MT Condensed"/>
          <w:sz w:val="40"/>
          <w:szCs w:val="40"/>
        </w:rPr>
      </w:pPr>
    </w:p>
    <w:p w14:paraId="634E3780" w14:textId="246FCFE5" w:rsidR="006D003F" w:rsidRPr="00E64888" w:rsidRDefault="006D003F">
      <w:pPr>
        <w:rPr>
          <w:rFonts w:ascii="Tw Cen MT Condensed" w:hAnsi="Tw Cen MT Condensed"/>
          <w:sz w:val="40"/>
          <w:szCs w:val="40"/>
        </w:rPr>
      </w:pPr>
      <w:r w:rsidRPr="00E64888">
        <w:rPr>
          <w:rFonts w:ascii="Tw Cen MT Condensed" w:hAnsi="Tw Cen MT Condensed"/>
          <w:noProof/>
        </w:rPr>
        <w:drawing>
          <wp:inline distT="0" distB="0" distL="0" distR="0" wp14:anchorId="373E86DE" wp14:editId="7EF0FBBA">
            <wp:extent cx="5400040" cy="3818255"/>
            <wp:effectExtent l="19050" t="0" r="10160" b="1077595"/>
            <wp:docPr id="478764899" name="Imagen 1" descr="CSS: Aprende a crear diseños atractivos - CRONUTS.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: Aprende a crear diseños atractivos - CRONUTS.DIGI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82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A8D7509" w14:textId="77777777" w:rsidR="006D003F" w:rsidRPr="00E64888" w:rsidRDefault="006D003F">
      <w:pPr>
        <w:rPr>
          <w:rFonts w:ascii="Tw Cen MT Condensed" w:hAnsi="Tw Cen MT Condensed"/>
          <w:sz w:val="40"/>
          <w:szCs w:val="40"/>
        </w:rPr>
      </w:pPr>
    </w:p>
    <w:p w14:paraId="6CB9AFA3" w14:textId="27B1453E" w:rsidR="006D003F" w:rsidRPr="00E64888" w:rsidRDefault="006D003F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>Ismael Mariscal Santos</w:t>
      </w:r>
    </w:p>
    <w:p w14:paraId="42D576EE" w14:textId="77777777" w:rsidR="00C60301" w:rsidRPr="00E64888" w:rsidRDefault="00C60301" w:rsidP="00C60301">
      <w:pPr>
        <w:pStyle w:val="Ttulo1"/>
        <w:rPr>
          <w:rFonts w:ascii="Tw Cen MT Condensed" w:hAnsi="Tw Cen MT Condensed"/>
          <w:color w:val="auto"/>
        </w:rPr>
      </w:pPr>
      <w:r w:rsidRPr="00E64888">
        <w:rPr>
          <w:rFonts w:ascii="Tw Cen MT Condensed" w:hAnsi="Tw Cen MT Condensed"/>
          <w:color w:val="auto"/>
        </w:rPr>
        <w:t>Proyecto de administración de sistemas informáticos en red</w:t>
      </w:r>
    </w:p>
    <w:p w14:paraId="62C0F3DA" w14:textId="77777777" w:rsidR="006D003F" w:rsidRPr="00E64888" w:rsidRDefault="006D003F">
      <w:pPr>
        <w:rPr>
          <w:rFonts w:ascii="Tw Cen MT Condensed" w:hAnsi="Tw Cen MT Condensed"/>
          <w:sz w:val="40"/>
          <w:szCs w:val="40"/>
        </w:rPr>
      </w:pPr>
    </w:p>
    <w:p w14:paraId="073E8A56" w14:textId="7FCFD23A" w:rsidR="006D003F" w:rsidRPr="00E64888" w:rsidRDefault="006D003F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br w:type="page"/>
      </w:r>
    </w:p>
    <w:sdt>
      <w:sdtPr>
        <w:rPr>
          <w:rFonts w:ascii="Tw Cen MT Condensed" w:eastAsiaTheme="minorHAnsi" w:hAnsi="Tw Cen MT Condensed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15428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EB0147" w14:textId="77777777" w:rsidR="006D003F" w:rsidRPr="00E64888" w:rsidRDefault="006D003F" w:rsidP="006D003F">
          <w:pPr>
            <w:pStyle w:val="TtuloTDC"/>
            <w:rPr>
              <w:rFonts w:ascii="Tw Cen MT Condensed" w:hAnsi="Tw Cen MT Condensed"/>
            </w:rPr>
          </w:pPr>
          <w:r w:rsidRPr="00E64888">
            <w:rPr>
              <w:rFonts w:ascii="Tw Cen MT Condensed" w:hAnsi="Tw Cen MT Condensed"/>
            </w:rPr>
            <w:t>Índice</w:t>
          </w:r>
        </w:p>
        <w:p w14:paraId="159CD2EB" w14:textId="40E6F6C7" w:rsidR="006D003F" w:rsidRPr="00E64888" w:rsidRDefault="006D003F" w:rsidP="006D003F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r w:rsidRPr="00E64888">
            <w:rPr>
              <w:rFonts w:ascii="Tw Cen MT Condensed" w:hAnsi="Tw Cen MT Condensed"/>
              <w:sz w:val="32"/>
              <w:szCs w:val="32"/>
            </w:rPr>
            <w:fldChar w:fldCharType="begin"/>
          </w:r>
          <w:r w:rsidRPr="00E64888">
            <w:rPr>
              <w:rFonts w:ascii="Tw Cen MT Condensed" w:hAnsi="Tw Cen MT Condensed"/>
              <w:sz w:val="32"/>
              <w:szCs w:val="32"/>
            </w:rPr>
            <w:instrText xml:space="preserve"> TOC \o "1-3" \h \z \u </w:instrText>
          </w:r>
          <w:r w:rsidRPr="00E64888">
            <w:rPr>
              <w:rFonts w:ascii="Tw Cen MT Condensed" w:hAnsi="Tw Cen MT Condensed"/>
              <w:sz w:val="32"/>
              <w:szCs w:val="32"/>
            </w:rPr>
            <w:fldChar w:fldCharType="separate"/>
          </w:r>
          <w:hyperlink w:anchor="_Toc167303888" w:history="1">
            <w:r w:rsidRPr="00E64888">
              <w:rPr>
                <w:rStyle w:val="Hipervnculo"/>
                <w:rFonts w:ascii="Tw Cen MT Condensed" w:hAnsi="Tw Cen MT Condensed"/>
                <w:noProof/>
              </w:rPr>
              <w:t>Contenedores de gráficos</w:t>
            </w:r>
            <w:r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_Toc167303888 \h </w:instrText>
            </w:r>
            <w:r w:rsidRPr="00E64888">
              <w:rPr>
                <w:rFonts w:ascii="Tw Cen MT Condensed" w:hAnsi="Tw Cen MT Condensed"/>
                <w:noProof/>
                <w:webHidden/>
              </w:rPr>
            </w:r>
            <w:r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4</w:t>
            </w:r>
            <w:r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3C5437D8" w14:textId="1B20DCAB" w:rsidR="006D003F" w:rsidRPr="00E64888" w:rsidRDefault="00000000" w:rsidP="006D003F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889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Etiquetas de gráficos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_Toc167303889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5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05EF3556" w14:textId="5C8C1764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890" w:history="1">
            <w:r w:rsidR="006D003F" w:rsidRPr="00E64888">
              <w:rPr>
                <w:rStyle w:val="Hipervnculo"/>
                <w:rFonts w:ascii="Tw Cen MT Condensed" w:eastAsia="Times New Roman" w:hAnsi="Tw Cen MT Condensed"/>
                <w:noProof/>
                <w:lang w:val="en-US" w:eastAsia="es-ES"/>
              </w:rPr>
              <w:t>.cpu-label, .ram-label, .disk-label, .network-label, .disk-write-label, .disk-read-label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_Toc167303890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5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44DDCBE1" w14:textId="55B9529F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891" w:history="1">
            <w:r w:rsidR="006D003F" w:rsidRPr="00E64888">
              <w:rPr>
                <w:rStyle w:val="Hipervnculo"/>
                <w:rFonts w:ascii="Tw Cen MT Condensed" w:hAnsi="Tw Cen MT Condensed"/>
                <w:noProof/>
                <w:lang w:val="en-US"/>
              </w:rPr>
              <w:t>.cpu-load, .ram-load, .disk-usage, .network-usage, .disk-write-usage, .disk-read-usage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_Toc167303891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5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0BE353F4" w14:textId="36BD25CB" w:rsidR="006D003F" w:rsidRPr="00E64888" w:rsidRDefault="00000000" w:rsidP="006D003F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892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Fila de discos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_Toc167303892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6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2B18699F" w14:textId="1BD05980" w:rsidR="006D003F" w:rsidRPr="00E64888" w:rsidRDefault="00000000" w:rsidP="006D003F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893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Alertas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_Toc167303893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6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6298B228" w14:textId="42385251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894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.alert:hover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_Toc167303894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6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16F7879E" w14:textId="6ACE7E1D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895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.alert h3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_Toc167303895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7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311A7F22" w14:textId="50B937EE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896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.alert p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_Toc167303896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7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608C00CF" w14:textId="573D9FCF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897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.alert.critical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_Toc167303897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7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7607EDA5" w14:textId="1B9DEE27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898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.alert.warning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_Toc167303898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7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2934DB16" w14:textId="0D3F5157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899" w:history="1">
            <w:r w:rsidR="006D003F" w:rsidRPr="00E64888">
              <w:rPr>
                <w:rStyle w:val="Hipervnculo"/>
                <w:rFonts w:ascii="Tw Cen MT Condensed" w:eastAsia="Times New Roman" w:hAnsi="Tw Cen MT Condensed"/>
                <w:noProof/>
                <w:lang w:eastAsia="es-ES"/>
              </w:rPr>
              <w:t>.alert.info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_Toc167303899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8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6BC5B67A" w14:textId="57FB9052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00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.alert.success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_Toc167303900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8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1AF65E35" w14:textId="6CEDB1EA" w:rsidR="006D003F" w:rsidRPr="00E64888" w:rsidRDefault="00000000" w:rsidP="006D003F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01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Contenedor principal de alertas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_Toc167303901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8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7888E2B4" w14:textId="2F35D12D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02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.alerts-container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_Toc167303902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8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366E1039" w14:textId="13732995" w:rsidR="006D003F" w:rsidRPr="00E64888" w:rsidRDefault="00000000" w:rsidP="006D003F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03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Botón de mostrar/ocultar menú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_Toc167303903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9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377125DC" w14:textId="0A8F53E2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04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.toggle-menu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_Toc167303904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9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0AC649E2" w14:textId="6BA51FF8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05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.toggle-menu:hover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_Toc167303905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9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740D1839" w14:textId="7C88C92E" w:rsidR="006D003F" w:rsidRPr="00E64888" w:rsidRDefault="00000000" w:rsidP="006D003F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06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Menú lateral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_Toc167303906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10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35673A98" w14:textId="1F51B03D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07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.menu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_Toc167303907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10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543FA4AC" w14:textId="67FD13C5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08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.menu.show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_Toc167303908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10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289D30F4" w14:textId="70E50C74" w:rsidR="006D003F" w:rsidRPr="00E64888" w:rsidRDefault="00000000" w:rsidP="006D003F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09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Lista de targets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_Toc167303909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11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316BCBA5" w14:textId="29060BDB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10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.targets-list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_Toc167303910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11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0F704BF7" w14:textId="20B116B9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11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.targets-list li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_Toc167303911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11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621F0018" w14:textId="4E7C46D6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12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.targets-list .down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_Toc167303912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12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5A538FDA" w14:textId="3F13153D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13" w:history="1">
            <w:r w:rsidR="006D003F" w:rsidRPr="00E64888">
              <w:rPr>
                <w:rStyle w:val="Hipervnculo"/>
                <w:rFonts w:ascii="Tw Cen MT Condensed" w:eastAsia="Times New Roman" w:hAnsi="Tw Cen MT Condensed"/>
                <w:noProof/>
                <w:lang w:eastAsia="es-ES"/>
              </w:rPr>
              <w:t>.targets-container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_Toc167303913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12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52C2970E" w14:textId="7F59DC3A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14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.targets-container h2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_Toc167303914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12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0E29CD67" w14:textId="21698D13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15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.targets-list li:hover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_Toc167303915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13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74B9AFAC" w14:textId="1E39611B" w:rsidR="006D003F" w:rsidRPr="00E64888" w:rsidRDefault="00000000" w:rsidP="006D003F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16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Información de la instancia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_Toc167303916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13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12954FB9" w14:textId="65AC919C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17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.instance-info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_Toc167303917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13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052037F7" w14:textId="43DD6DD6" w:rsidR="006D003F" w:rsidRPr="00E64888" w:rsidRDefault="00000000" w:rsidP="006D003F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18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Temas claro y oscuro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_Toc167303918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14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400FA458" w14:textId="3CA6E2E9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19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.light-theme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_Toc167303919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14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3320A4DA" w14:textId="044DAE67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20" w:history="1">
            <w:r w:rsidR="006D003F" w:rsidRPr="00E64888">
              <w:rPr>
                <w:rStyle w:val="Hipervnculo"/>
                <w:rFonts w:ascii="Tw Cen MT Condensed" w:eastAsia="Times New Roman" w:hAnsi="Tw Cen MT Condensed"/>
                <w:noProof/>
                <w:lang w:eastAsia="es-ES"/>
              </w:rPr>
              <w:t>.dark-theme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_Toc167303920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14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066113B8" w14:textId="301D6163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21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.dark-theme .container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_Toc167303921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15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553E291F" w14:textId="65E29804" w:rsidR="006D003F" w:rsidRPr="00E64888" w:rsidRDefault="00000000" w:rsidP="006D003F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22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Botón para alternar entre temas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_Toc167303922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15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4CBC7BB4" w14:textId="2258C973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23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.theme-toggle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_Toc167303923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15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75E28260" w14:textId="658A853E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24" w:history="1">
            <w:r w:rsidR="006D003F" w:rsidRPr="00E64888">
              <w:rPr>
                <w:rStyle w:val="Hipervnculo"/>
                <w:rFonts w:ascii="Tw Cen MT Condensed" w:eastAsia="Times New Roman" w:hAnsi="Tw Cen MT Condensed"/>
                <w:noProof/>
                <w:lang w:eastAsia="es-ES"/>
              </w:rPr>
              <w:t>.theme-toggle:hover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_Toc167303924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16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0DB0A2DA" w14:textId="78BB510D" w:rsidR="006D003F" w:rsidRPr="00E64888" w:rsidRDefault="00000000" w:rsidP="006D003F">
          <w:pPr>
            <w:pStyle w:val="TDC1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25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Estilos para dispositivos móviles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_Toc167303925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17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4C642FFB" w14:textId="2C24DBF3" w:rsidR="006D003F" w:rsidRPr="00E64888" w:rsidRDefault="00000000" w:rsidP="006D003F">
          <w:pPr>
            <w:pStyle w:val="TDC2"/>
            <w:tabs>
              <w:tab w:val="right" w:leader="dot" w:pos="8494"/>
            </w:tabs>
            <w:rPr>
              <w:rFonts w:ascii="Tw Cen MT Condensed" w:eastAsiaTheme="minorEastAsia" w:hAnsi="Tw Cen MT Condensed"/>
              <w:noProof/>
              <w:lang w:eastAsia="es-ES"/>
            </w:rPr>
          </w:pPr>
          <w:hyperlink w:anchor="_Toc167303926" w:history="1">
            <w:r w:rsidR="006D003F" w:rsidRPr="00E64888">
              <w:rPr>
                <w:rStyle w:val="Hipervnculo"/>
                <w:rFonts w:ascii="Tw Cen MT Condensed" w:hAnsi="Tw Cen MT Condensed"/>
                <w:noProof/>
              </w:rPr>
              <w:t>Ajustes para pantallas pequeñas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tab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begin"/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instrText xml:space="preserve"> PAGEREF _Toc167303926 \h </w:instrTex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separate"/>
            </w:r>
            <w:r w:rsidR="00460C5E">
              <w:rPr>
                <w:rFonts w:ascii="Tw Cen MT Condensed" w:hAnsi="Tw Cen MT Condensed"/>
                <w:noProof/>
                <w:webHidden/>
              </w:rPr>
              <w:t>17</w:t>
            </w:r>
            <w:r w:rsidR="006D003F" w:rsidRPr="00E64888">
              <w:rPr>
                <w:rFonts w:ascii="Tw Cen MT Condensed" w:hAnsi="Tw Cen MT Condensed"/>
                <w:noProof/>
                <w:webHidden/>
              </w:rPr>
              <w:fldChar w:fldCharType="end"/>
            </w:r>
          </w:hyperlink>
        </w:p>
        <w:p w14:paraId="3A917F29" w14:textId="77777777" w:rsidR="006D003F" w:rsidRPr="00E64888" w:rsidRDefault="006D003F" w:rsidP="006D003F">
          <w:pPr>
            <w:rPr>
              <w:rFonts w:ascii="Tw Cen MT Condensed" w:hAnsi="Tw Cen MT Condensed"/>
              <w:b/>
              <w:bCs/>
              <w:sz w:val="32"/>
              <w:szCs w:val="32"/>
            </w:rPr>
          </w:pPr>
          <w:r w:rsidRPr="00E64888">
            <w:rPr>
              <w:rFonts w:ascii="Tw Cen MT Condensed" w:hAnsi="Tw Cen MT Condensed"/>
              <w:b/>
              <w:bCs/>
              <w:sz w:val="32"/>
              <w:szCs w:val="32"/>
            </w:rPr>
            <w:fldChar w:fldCharType="end"/>
          </w:r>
        </w:p>
      </w:sdtContent>
    </w:sdt>
    <w:p w14:paraId="3530F985" w14:textId="77777777" w:rsidR="006D5975" w:rsidRPr="00E64888" w:rsidRDefault="006D5975">
      <w:pPr>
        <w:rPr>
          <w:rFonts w:ascii="Tw Cen MT Condensed" w:hAnsi="Tw Cen MT Condensed"/>
          <w:sz w:val="32"/>
          <w:szCs w:val="32"/>
        </w:rPr>
      </w:pPr>
    </w:p>
    <w:p w14:paraId="70F99A87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447FDF2E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7293587C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08BAC001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51F5B8B3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668ECE33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23ACDDDB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43712756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5A7C51EC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68DA0ECF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438899EB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25266D34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5C661A78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5F02DFB3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74F829D6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4BDADA33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45160BAA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612E907F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4F1794F9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5F8AC64B" w14:textId="77777777" w:rsidR="00697EB7" w:rsidRPr="00E64888" w:rsidRDefault="00697EB7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484A36D1" w14:textId="77777777" w:rsidR="00103D70" w:rsidRPr="00E64888" w:rsidRDefault="00103D70">
      <w:pPr>
        <w:rPr>
          <w:rFonts w:ascii="Tw Cen MT Condensed" w:hAnsi="Tw Cen MT Condensed"/>
          <w:color w:val="4472C4" w:themeColor="accent1"/>
          <w:sz w:val="32"/>
          <w:szCs w:val="32"/>
        </w:rPr>
      </w:pPr>
    </w:p>
    <w:p w14:paraId="17F8578E" w14:textId="4DE0E8A7" w:rsidR="00D940C9" w:rsidRPr="00E64888" w:rsidRDefault="00D940C9" w:rsidP="00103D70">
      <w:pPr>
        <w:pStyle w:val="Ttulo1"/>
        <w:rPr>
          <w:rFonts w:ascii="Tw Cen MT Condensed" w:hAnsi="Tw Cen MT Condensed"/>
        </w:rPr>
      </w:pPr>
      <w:bookmarkStart w:id="0" w:name="_Toc167303888"/>
      <w:r w:rsidRPr="00E64888">
        <w:rPr>
          <w:rFonts w:ascii="Tw Cen MT Condensed" w:hAnsi="Tw Cen MT Condensed"/>
        </w:rPr>
        <w:lastRenderedPageBreak/>
        <w:t>Contenedores de gráficos</w:t>
      </w:r>
      <w:bookmarkEnd w:id="0"/>
    </w:p>
    <w:p w14:paraId="2DC29AC9" w14:textId="3FF81610" w:rsidR="00D940C9" w:rsidRPr="00E64888" w:rsidRDefault="00D940C9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noProof/>
          <w:sz w:val="32"/>
          <w:szCs w:val="32"/>
        </w:rPr>
        <w:drawing>
          <wp:inline distT="0" distB="0" distL="0" distR="0" wp14:anchorId="2B733257" wp14:editId="6A399964">
            <wp:extent cx="4543425" cy="1847850"/>
            <wp:effectExtent l="0" t="0" r="9525" b="0"/>
            <wp:docPr id="198275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52994" name=""/>
                    <pic:cNvPicPr/>
                  </pic:nvPicPr>
                  <pic:blipFill rotWithShape="1">
                    <a:blip r:embed="rId7"/>
                    <a:srcRect t="4902"/>
                    <a:stretch/>
                  </pic:blipFill>
                  <pic:spPr bwMode="auto">
                    <a:xfrm>
                      <a:off x="0" y="0"/>
                      <a:ext cx="4544059" cy="184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AC8ED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position: relative;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Posiciona el contenedor relativamente a su posición normal.</w:t>
      </w:r>
    </w:p>
    <w:p w14:paraId="61AB31EB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display: inline-block;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Permite que el contenedor se alinee en línea pero conserva las propiedades de un bloque.</w:t>
      </w:r>
    </w:p>
    <w:p w14:paraId="7FA6EE17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text-align: center;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Centra el contenido del contenedor.</w:t>
      </w:r>
    </w:p>
    <w:p w14:paraId="4208F3DF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width: calc(33% - 15%);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Calcula el ancho del contenedor restando 15% de 33% del ancho del padre.</w:t>
      </w:r>
    </w:p>
    <w:p w14:paraId="2F100985" w14:textId="6C80943E" w:rsidR="00D940C9" w:rsidRPr="00E64888" w:rsidRDefault="00D940C9" w:rsidP="00D940C9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margin-bottom: 50px;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Añade un margen inferior de 50 píxeles.</w:t>
      </w:r>
    </w:p>
    <w:p w14:paraId="3646C8D7" w14:textId="14540F7E" w:rsidR="00D940C9" w:rsidRPr="00E64888" w:rsidRDefault="00D940C9" w:rsidP="00D940C9">
      <w:pPr>
        <w:rPr>
          <w:rFonts w:ascii="Tw Cen MT Condensed" w:eastAsia="Times New Roman" w:hAnsi="Tw Cen MT Condensed" w:cs="Times New Roman"/>
          <w:color w:val="4472C4" w:themeColor="accent1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hAnsi="Tw Cen MT Condensed"/>
          <w:color w:val="4472C4" w:themeColor="accent1"/>
          <w:sz w:val="32"/>
          <w:szCs w:val="32"/>
        </w:rPr>
        <w:t>Fila de donuts</w:t>
      </w:r>
    </w:p>
    <w:p w14:paraId="08B63EC9" w14:textId="16D3E8CD" w:rsidR="00D940C9" w:rsidRPr="00E64888" w:rsidRDefault="00D940C9" w:rsidP="00D940C9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noProof/>
          <w:sz w:val="32"/>
          <w:szCs w:val="32"/>
        </w:rPr>
        <w:drawing>
          <wp:inline distT="0" distB="0" distL="0" distR="0" wp14:anchorId="5A96CC26" wp14:editId="6622B92D">
            <wp:extent cx="4725059" cy="1609950"/>
            <wp:effectExtent l="0" t="0" r="0" b="9525"/>
            <wp:docPr id="1019711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11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1849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display: flex;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Aplica un diseño flexible a la fila.</w:t>
      </w:r>
    </w:p>
    <w:p w14:paraId="63216788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justify-content: space-around;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Distribuye el espacio uniformemente entre los elementos.</w:t>
      </w:r>
    </w:p>
    <w:p w14:paraId="138DC365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width: 100%;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Establece el ancho de la fila al 100%.</w:t>
      </w:r>
    </w:p>
    <w:p w14:paraId="5BB4D170" w14:textId="408DBE40" w:rsidR="00D940C9" w:rsidRPr="00E64888" w:rsidRDefault="00D940C9" w:rsidP="00D940C9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margin-bottom: 20px;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Añade un margen inferior de 20 píxeles.</w:t>
      </w:r>
    </w:p>
    <w:p w14:paraId="5EB591B5" w14:textId="2FEB6E61" w:rsidR="00D940C9" w:rsidRPr="00E64888" w:rsidRDefault="00D940C9" w:rsidP="00103D70">
      <w:pPr>
        <w:pStyle w:val="Ttulo1"/>
        <w:rPr>
          <w:rFonts w:ascii="Tw Cen MT Condensed" w:hAnsi="Tw Cen MT Condensed"/>
        </w:rPr>
      </w:pPr>
      <w:bookmarkStart w:id="1" w:name="_Toc167303889"/>
      <w:r w:rsidRPr="00E64888">
        <w:rPr>
          <w:rFonts w:ascii="Tw Cen MT Condensed" w:hAnsi="Tw Cen MT Condensed"/>
        </w:rPr>
        <w:lastRenderedPageBreak/>
        <w:t>Etiquetas de gráficos</w:t>
      </w:r>
      <w:bookmarkEnd w:id="1"/>
    </w:p>
    <w:p w14:paraId="3AA82273" w14:textId="721A4956" w:rsidR="00D940C9" w:rsidRPr="00E64888" w:rsidRDefault="00D940C9" w:rsidP="00D940C9">
      <w:pPr>
        <w:rPr>
          <w:rFonts w:ascii="Tw Cen MT Condensed" w:hAnsi="Tw Cen MT Condensed"/>
          <w:color w:val="4472C4" w:themeColor="accent1"/>
          <w:sz w:val="32"/>
          <w:szCs w:val="32"/>
        </w:rPr>
      </w:pPr>
      <w:r w:rsidRPr="00E64888">
        <w:rPr>
          <w:rFonts w:ascii="Tw Cen MT Condensed" w:hAnsi="Tw Cen MT Condensed"/>
          <w:noProof/>
          <w:color w:val="4472C4" w:themeColor="accent1"/>
          <w:sz w:val="32"/>
          <w:szCs w:val="32"/>
        </w:rPr>
        <w:drawing>
          <wp:inline distT="0" distB="0" distL="0" distR="0" wp14:anchorId="757C50D7" wp14:editId="3D3637D3">
            <wp:extent cx="4677428" cy="2133898"/>
            <wp:effectExtent l="0" t="0" r="8890" b="0"/>
            <wp:docPr id="611890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90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4DD4" w14:textId="77777777" w:rsidR="00D940C9" w:rsidRPr="00E64888" w:rsidRDefault="00D940C9" w:rsidP="00D9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position: absolute;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Posiciona la etiqueta absolutamente dentro de su contenedor.</w:t>
      </w:r>
    </w:p>
    <w:p w14:paraId="3813B2E8" w14:textId="77777777" w:rsidR="00D940C9" w:rsidRPr="00E64888" w:rsidRDefault="00D940C9" w:rsidP="00D9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top: 50%;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Coloca la etiqueta al 50% desde la parte superior.</w:t>
      </w:r>
    </w:p>
    <w:p w14:paraId="66C32F8B" w14:textId="77777777" w:rsidR="00D940C9" w:rsidRPr="00E64888" w:rsidRDefault="00D940C9" w:rsidP="00D9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left: 50%;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Coloca la etiqueta al 50% desde la izquierda.</w:t>
      </w:r>
    </w:p>
    <w:p w14:paraId="6903C95A" w14:textId="77777777" w:rsidR="00D940C9" w:rsidRPr="00E64888" w:rsidRDefault="00D940C9" w:rsidP="00D9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transform: translate(-50%, -50%);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Centra la etiqueta en su contenedor.</w:t>
      </w:r>
    </w:p>
    <w:p w14:paraId="51506413" w14:textId="77777777" w:rsidR="00D940C9" w:rsidRPr="00E64888" w:rsidRDefault="00D940C9" w:rsidP="00D9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font-size: 20px;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Establece el tamaño de fuente a 20 píxeles.</w:t>
      </w:r>
    </w:p>
    <w:p w14:paraId="141C19B4" w14:textId="77777777" w:rsidR="00D940C9" w:rsidRPr="00E64888" w:rsidRDefault="00D940C9" w:rsidP="00D94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color: #000;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Establece el color del texto a negro.</w:t>
      </w:r>
    </w:p>
    <w:p w14:paraId="1512B7FB" w14:textId="77777777" w:rsidR="00D940C9" w:rsidRPr="00E64888" w:rsidRDefault="00D940C9" w:rsidP="00103D70">
      <w:pPr>
        <w:pStyle w:val="Ttulo2"/>
        <w:rPr>
          <w:rFonts w:ascii="Tw Cen MT Condensed" w:eastAsia="Times New Roman" w:hAnsi="Tw Cen MT Condensed"/>
          <w:sz w:val="32"/>
          <w:szCs w:val="32"/>
          <w:lang w:val="en-US" w:eastAsia="es-ES"/>
        </w:rPr>
      </w:pPr>
      <w:bookmarkStart w:id="2" w:name="_Toc167303890"/>
      <w:r w:rsidRPr="00E64888">
        <w:rPr>
          <w:rFonts w:ascii="Tw Cen MT Condensed" w:eastAsia="Times New Roman" w:hAnsi="Tw Cen MT Condensed"/>
          <w:sz w:val="32"/>
          <w:szCs w:val="32"/>
          <w:lang w:val="en-US" w:eastAsia="es-ES"/>
        </w:rPr>
        <w:t>.cpu-label, .ram-label, .disk-label, .network-label, .disk-write-label, .disk-read-label</w:t>
      </w:r>
      <w:bookmarkEnd w:id="2"/>
    </w:p>
    <w:p w14:paraId="324685D4" w14:textId="7473B4CB" w:rsidR="00D940C9" w:rsidRPr="00E64888" w:rsidRDefault="00D940C9" w:rsidP="00D940C9">
      <w:pPr>
        <w:rPr>
          <w:rFonts w:ascii="Tw Cen MT Condensed" w:hAnsi="Tw Cen MT Condensed"/>
          <w:color w:val="4472C4" w:themeColor="accent1"/>
          <w:sz w:val="32"/>
          <w:szCs w:val="32"/>
          <w:lang w:val="en-US"/>
        </w:rPr>
      </w:pPr>
      <w:r w:rsidRPr="00E64888">
        <w:rPr>
          <w:rFonts w:ascii="Tw Cen MT Condensed" w:hAnsi="Tw Cen MT Condensed"/>
          <w:noProof/>
          <w:color w:val="4472C4" w:themeColor="accent1"/>
          <w:sz w:val="32"/>
          <w:szCs w:val="32"/>
          <w:lang w:val="en-US"/>
        </w:rPr>
        <w:drawing>
          <wp:inline distT="0" distB="0" distL="0" distR="0" wp14:anchorId="15EBD532" wp14:editId="79AB0D1D">
            <wp:extent cx="5400040" cy="692785"/>
            <wp:effectExtent l="0" t="0" r="0" b="0"/>
            <wp:docPr id="354562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62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94C6" w14:textId="6C65BA77" w:rsidR="00D940C9" w:rsidRPr="00E64888" w:rsidRDefault="00D940C9" w:rsidP="00D940C9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top: 110%;</w:t>
      </w:r>
      <w:r w:rsidRPr="00E64888">
        <w:rPr>
          <w:rFonts w:ascii="Tw Cen MT Condensed" w:hAnsi="Tw Cen MT Condensed"/>
          <w:sz w:val="32"/>
          <w:szCs w:val="32"/>
        </w:rPr>
        <w:t xml:space="preserve"> - Ajusta la posición vertical de las etiquetas específicas.</w:t>
      </w:r>
    </w:p>
    <w:p w14:paraId="65C2A365" w14:textId="11A0500F" w:rsidR="00D940C9" w:rsidRPr="00E64888" w:rsidRDefault="00D940C9" w:rsidP="00103D70">
      <w:pPr>
        <w:pStyle w:val="Ttulo2"/>
        <w:rPr>
          <w:rFonts w:ascii="Tw Cen MT Condensed" w:hAnsi="Tw Cen MT Condensed"/>
          <w:sz w:val="32"/>
          <w:szCs w:val="32"/>
          <w:lang w:val="en-US"/>
        </w:rPr>
      </w:pPr>
      <w:bookmarkStart w:id="3" w:name="_Toc167303891"/>
      <w:r w:rsidRPr="00E64888">
        <w:rPr>
          <w:rFonts w:ascii="Tw Cen MT Condensed" w:hAnsi="Tw Cen MT Condensed"/>
          <w:sz w:val="32"/>
          <w:szCs w:val="32"/>
          <w:lang w:val="en-US"/>
        </w:rPr>
        <w:t>.cpu-load, .ram-load, .disk-usage, .network-usage, .disk-write-usage, .disk-read-usage</w:t>
      </w:r>
      <w:bookmarkEnd w:id="3"/>
    </w:p>
    <w:p w14:paraId="78478F2A" w14:textId="1B1E6408" w:rsidR="00D940C9" w:rsidRPr="00E64888" w:rsidRDefault="00D940C9" w:rsidP="00D940C9">
      <w:pPr>
        <w:rPr>
          <w:rFonts w:ascii="Tw Cen MT Condensed" w:hAnsi="Tw Cen MT Condensed"/>
          <w:color w:val="BF8F00" w:themeColor="accent4" w:themeShade="BF"/>
          <w:sz w:val="32"/>
          <w:szCs w:val="32"/>
          <w:lang w:val="en-US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  <w:lang w:val="en-US"/>
        </w:rPr>
        <w:drawing>
          <wp:inline distT="0" distB="0" distL="0" distR="0" wp14:anchorId="77F04911" wp14:editId="4FE31ECF">
            <wp:extent cx="5400040" cy="915670"/>
            <wp:effectExtent l="0" t="0" r="0" b="0"/>
            <wp:docPr id="705351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51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4C83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font-size: 18px;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Establece el tamaño de fuente a 18 píxeles.</w:t>
      </w:r>
    </w:p>
    <w:p w14:paraId="47C728D4" w14:textId="346A1495" w:rsidR="00D940C9" w:rsidRPr="00E64888" w:rsidRDefault="00D940C9" w:rsidP="00D940C9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color: #000;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- Establece el color del texto a negro.</w:t>
      </w:r>
    </w:p>
    <w:p w14:paraId="41FC3449" w14:textId="021EA9F5" w:rsidR="00D940C9" w:rsidRPr="00E64888" w:rsidRDefault="00D940C9" w:rsidP="00103D70">
      <w:pPr>
        <w:pStyle w:val="Ttulo1"/>
        <w:rPr>
          <w:rFonts w:ascii="Tw Cen MT Condensed" w:hAnsi="Tw Cen MT Condensed"/>
        </w:rPr>
      </w:pPr>
      <w:bookmarkStart w:id="4" w:name="_Toc167303892"/>
      <w:r w:rsidRPr="00E64888">
        <w:rPr>
          <w:rFonts w:ascii="Tw Cen MT Condensed" w:hAnsi="Tw Cen MT Condensed"/>
        </w:rPr>
        <w:lastRenderedPageBreak/>
        <w:t>Fila de discos</w:t>
      </w:r>
      <w:bookmarkEnd w:id="4"/>
    </w:p>
    <w:p w14:paraId="5A82C793" w14:textId="5A960B50" w:rsidR="00D940C9" w:rsidRPr="00E64888" w:rsidRDefault="00D940C9" w:rsidP="00D940C9">
      <w:pPr>
        <w:rPr>
          <w:rFonts w:ascii="Tw Cen MT Condensed" w:hAnsi="Tw Cen MT Condensed"/>
          <w:color w:val="2F5496" w:themeColor="accent1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2F5496" w:themeColor="accent1" w:themeShade="BF"/>
          <w:sz w:val="32"/>
          <w:szCs w:val="32"/>
        </w:rPr>
        <w:drawing>
          <wp:inline distT="0" distB="0" distL="0" distR="0" wp14:anchorId="493CDBBF" wp14:editId="3EC70681">
            <wp:extent cx="4820323" cy="1971950"/>
            <wp:effectExtent l="0" t="0" r="0" b="9525"/>
            <wp:docPr id="15727277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27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50ED" w14:textId="7E96CDAE" w:rsidR="00D940C9" w:rsidRPr="00E64888" w:rsidRDefault="00D940C9" w:rsidP="00D940C9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Igual que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.donuts-row</w:t>
      </w:r>
      <w:r w:rsidRPr="00E64888">
        <w:rPr>
          <w:rFonts w:ascii="Tw Cen MT Condensed" w:hAnsi="Tw Cen MT Condensed"/>
          <w:sz w:val="32"/>
          <w:szCs w:val="32"/>
        </w:rPr>
        <w:t>.</w:t>
      </w:r>
    </w:p>
    <w:p w14:paraId="5AB964FD" w14:textId="281A6835" w:rsidR="00D940C9" w:rsidRPr="00E64888" w:rsidRDefault="00D940C9" w:rsidP="00103D70">
      <w:pPr>
        <w:pStyle w:val="Ttulo1"/>
        <w:rPr>
          <w:rFonts w:ascii="Tw Cen MT Condensed" w:hAnsi="Tw Cen MT Condensed"/>
        </w:rPr>
      </w:pPr>
      <w:bookmarkStart w:id="5" w:name="_Toc167303893"/>
      <w:r w:rsidRPr="00E64888">
        <w:rPr>
          <w:rFonts w:ascii="Tw Cen MT Condensed" w:hAnsi="Tw Cen MT Condensed"/>
        </w:rPr>
        <w:t>Alertas</w:t>
      </w:r>
      <w:bookmarkEnd w:id="5"/>
    </w:p>
    <w:p w14:paraId="353955C1" w14:textId="6661D3DE" w:rsidR="00D940C9" w:rsidRPr="00E64888" w:rsidRDefault="00D940C9" w:rsidP="00D940C9">
      <w:pPr>
        <w:rPr>
          <w:rFonts w:ascii="Tw Cen MT Condensed" w:hAnsi="Tw Cen MT Condensed"/>
          <w:color w:val="2F5496" w:themeColor="accent1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2F5496" w:themeColor="accent1" w:themeShade="BF"/>
          <w:sz w:val="32"/>
          <w:szCs w:val="32"/>
        </w:rPr>
        <w:drawing>
          <wp:inline distT="0" distB="0" distL="0" distR="0" wp14:anchorId="5209C8EF" wp14:editId="5C6E5822">
            <wp:extent cx="3219899" cy="2372056"/>
            <wp:effectExtent l="0" t="0" r="0" b="9525"/>
            <wp:docPr id="1950799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99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23B6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background-color: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 fondo de la alerta.</w:t>
      </w:r>
    </w:p>
    <w:p w14:paraId="52EAE7F7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del texto.</w:t>
      </w:r>
    </w:p>
    <w:p w14:paraId="18D1C952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padding: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Añade un relleno interno de 10 píxeles.</w:t>
      </w:r>
    </w:p>
    <w:p w14:paraId="4325196B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margin-bottom: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Añade un margen inferior de 10 píxeles.</w:t>
      </w:r>
    </w:p>
    <w:p w14:paraId="014CF46B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border-radius: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Redondea las esquinas del borde con un radio de 5 píxeles.</w:t>
      </w:r>
    </w:p>
    <w:p w14:paraId="0049587C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border: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Define un borde de 2 píxeles sólido y transparente.</w:t>
      </w:r>
    </w:p>
    <w:p w14:paraId="4C65285E" w14:textId="18D43596" w:rsidR="00D940C9" w:rsidRPr="00E64888" w:rsidRDefault="00D940C9" w:rsidP="00D940C9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transition: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Aplica una transición suave a todas las propiedades durante 0.3 segundos.</w:t>
      </w:r>
    </w:p>
    <w:p w14:paraId="7E7C6A54" w14:textId="629229FF" w:rsidR="00D940C9" w:rsidRPr="00E64888" w:rsidRDefault="00D940C9" w:rsidP="00103D70">
      <w:pPr>
        <w:pStyle w:val="Ttulo2"/>
        <w:rPr>
          <w:rFonts w:ascii="Tw Cen MT Condensed" w:hAnsi="Tw Cen MT Condensed"/>
          <w:sz w:val="32"/>
          <w:szCs w:val="32"/>
        </w:rPr>
      </w:pPr>
      <w:bookmarkStart w:id="6" w:name="_Toc167303894"/>
      <w:r w:rsidRPr="00E64888">
        <w:rPr>
          <w:rFonts w:ascii="Tw Cen MT Condensed" w:hAnsi="Tw Cen MT Condensed"/>
          <w:sz w:val="32"/>
          <w:szCs w:val="32"/>
        </w:rPr>
        <w:t>.alert:hover</w:t>
      </w:r>
      <w:bookmarkEnd w:id="6"/>
    </w:p>
    <w:p w14:paraId="5A99E667" w14:textId="3D6E5022" w:rsidR="00D940C9" w:rsidRPr="00E64888" w:rsidRDefault="00D940C9" w:rsidP="00D940C9">
      <w:pPr>
        <w:rPr>
          <w:rFonts w:ascii="Tw Cen MT Condensed" w:hAnsi="Tw Cen MT Condensed"/>
          <w:color w:val="2F5496" w:themeColor="accent1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2F5496" w:themeColor="accent1" w:themeShade="BF"/>
          <w:sz w:val="32"/>
          <w:szCs w:val="32"/>
        </w:rPr>
        <w:drawing>
          <wp:inline distT="0" distB="0" distL="0" distR="0" wp14:anchorId="4C04EF9C" wp14:editId="7469038B">
            <wp:extent cx="3162741" cy="1305107"/>
            <wp:effectExtent l="0" t="0" r="0" b="9525"/>
            <wp:docPr id="2134291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91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0783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lastRenderedPageBreak/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border-color: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Cambia el color del borde a negro al pasar el ratón sobre la alerta.</w:t>
      </w:r>
    </w:p>
    <w:p w14:paraId="4B3ED833" w14:textId="77777777" w:rsidR="00D940C9" w:rsidRPr="00E64888" w:rsidRDefault="00D940C9" w:rsidP="00D940C9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background-color: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Cambia el color de fondo a un amarillo brillante al pasar el ratón.</w:t>
      </w:r>
    </w:p>
    <w:p w14:paraId="66441D11" w14:textId="44F8EB6D" w:rsidR="00D940C9" w:rsidRPr="00E64888" w:rsidRDefault="00D940C9" w:rsidP="00D940C9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cursor: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Cambia el cursor a un puntero al pasar el ratón.</w:t>
      </w:r>
    </w:p>
    <w:p w14:paraId="022FF710" w14:textId="57B1E6C1" w:rsidR="00D940C9" w:rsidRPr="00E64888" w:rsidRDefault="00D940C9" w:rsidP="00103D70">
      <w:pPr>
        <w:pStyle w:val="Ttulo2"/>
        <w:rPr>
          <w:rFonts w:ascii="Tw Cen MT Condensed" w:hAnsi="Tw Cen MT Condensed"/>
          <w:sz w:val="32"/>
          <w:szCs w:val="32"/>
        </w:rPr>
      </w:pPr>
      <w:bookmarkStart w:id="7" w:name="_Toc167303895"/>
      <w:r w:rsidRPr="00E64888">
        <w:rPr>
          <w:rFonts w:ascii="Tw Cen MT Condensed" w:hAnsi="Tw Cen MT Condensed"/>
          <w:sz w:val="32"/>
          <w:szCs w:val="32"/>
        </w:rPr>
        <w:t>.alert h3</w:t>
      </w:r>
      <w:bookmarkEnd w:id="7"/>
    </w:p>
    <w:p w14:paraId="4DAD623F" w14:textId="13D7D1BF" w:rsidR="00D940C9" w:rsidRPr="00E64888" w:rsidRDefault="00D940C9" w:rsidP="00D940C9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59965B6F" wp14:editId="783EA35D">
            <wp:extent cx="1819529" cy="885949"/>
            <wp:effectExtent l="0" t="0" r="0" b="9525"/>
            <wp:docPr id="1411320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20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6D9C" w14:textId="44F9E2AA" w:rsidR="00D940C9" w:rsidRPr="00E64888" w:rsidRDefault="00D940C9" w:rsidP="00D940C9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margin-top:</w:t>
      </w:r>
      <w:r w:rsidRPr="00E64888">
        <w:rPr>
          <w:rFonts w:ascii="Tw Cen MT Condensed" w:hAnsi="Tw Cen MT Condensed"/>
          <w:sz w:val="32"/>
          <w:szCs w:val="32"/>
        </w:rPr>
        <w:t xml:space="preserve"> Establece el margen superior a 0.</w:t>
      </w:r>
    </w:p>
    <w:p w14:paraId="64F12C25" w14:textId="55F34EBE" w:rsidR="00D940C9" w:rsidRPr="00E64888" w:rsidRDefault="00D940C9" w:rsidP="00103D70">
      <w:pPr>
        <w:pStyle w:val="Ttulo2"/>
        <w:rPr>
          <w:rFonts w:ascii="Tw Cen MT Condensed" w:hAnsi="Tw Cen MT Condensed"/>
          <w:sz w:val="32"/>
          <w:szCs w:val="32"/>
        </w:rPr>
      </w:pPr>
      <w:bookmarkStart w:id="8" w:name="_Toc167303896"/>
      <w:r w:rsidRPr="00E64888">
        <w:rPr>
          <w:rFonts w:ascii="Tw Cen MT Condensed" w:hAnsi="Tw Cen MT Condensed"/>
          <w:sz w:val="32"/>
          <w:szCs w:val="32"/>
        </w:rPr>
        <w:t>.alert p</w:t>
      </w:r>
      <w:bookmarkEnd w:id="8"/>
    </w:p>
    <w:p w14:paraId="12067EE2" w14:textId="728667EC" w:rsidR="00265BF7" w:rsidRPr="00E64888" w:rsidRDefault="00265BF7" w:rsidP="00D940C9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294DBD79" wp14:editId="266AA4CC">
            <wp:extent cx="2381582" cy="876422"/>
            <wp:effectExtent l="0" t="0" r="0" b="0"/>
            <wp:docPr id="1761286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86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8D0C" w14:textId="5BCDEC5C" w:rsidR="00265BF7" w:rsidRPr="00E64888" w:rsidRDefault="00265BF7" w:rsidP="00D940C9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margin-bottom:</w:t>
      </w:r>
      <w:r w:rsidRPr="00E64888">
        <w:rPr>
          <w:rFonts w:ascii="Tw Cen MT Condensed" w:hAnsi="Tw Cen MT Condensed"/>
          <w:sz w:val="32"/>
          <w:szCs w:val="32"/>
        </w:rPr>
        <w:t xml:space="preserve"> Establece el margen inferior a 5 píxeles.</w:t>
      </w:r>
    </w:p>
    <w:p w14:paraId="48E4D308" w14:textId="73F0B35C" w:rsidR="00265BF7" w:rsidRPr="00E64888" w:rsidRDefault="00265BF7" w:rsidP="00103D70">
      <w:pPr>
        <w:pStyle w:val="Ttulo2"/>
        <w:rPr>
          <w:rFonts w:ascii="Tw Cen MT Condensed" w:hAnsi="Tw Cen MT Condensed"/>
          <w:sz w:val="32"/>
          <w:szCs w:val="32"/>
        </w:rPr>
      </w:pPr>
      <w:bookmarkStart w:id="9" w:name="_Toc167303897"/>
      <w:r w:rsidRPr="00E64888">
        <w:rPr>
          <w:rFonts w:ascii="Tw Cen MT Condensed" w:hAnsi="Tw Cen MT Condensed"/>
          <w:sz w:val="32"/>
          <w:szCs w:val="32"/>
        </w:rPr>
        <w:t>.alert.critical</w:t>
      </w:r>
      <w:bookmarkEnd w:id="9"/>
    </w:p>
    <w:p w14:paraId="2A25E711" w14:textId="6CF3F57D" w:rsidR="00265BF7" w:rsidRPr="00E64888" w:rsidRDefault="00265BF7" w:rsidP="00D940C9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661DAFF3" wp14:editId="1BF3DAB7">
            <wp:extent cx="3029373" cy="1076475"/>
            <wp:effectExtent l="0" t="0" r="0" b="9525"/>
            <wp:docPr id="4845078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078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5D5D" w14:textId="77777777" w:rsidR="00265BF7" w:rsidRPr="00E64888" w:rsidRDefault="00265BF7" w:rsidP="00265BF7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background-color: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 fondo a rojo (crítico).</w:t>
      </w:r>
    </w:p>
    <w:p w14:paraId="10AF742F" w14:textId="6E0269B6" w:rsidR="00265BF7" w:rsidRPr="00E64888" w:rsidRDefault="00265BF7" w:rsidP="00265BF7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del texto a blanco.</w:t>
      </w:r>
    </w:p>
    <w:p w14:paraId="5871CB7E" w14:textId="12804561" w:rsidR="00265BF7" w:rsidRPr="00E64888" w:rsidRDefault="00265BF7" w:rsidP="00103D70">
      <w:pPr>
        <w:pStyle w:val="Ttulo2"/>
        <w:rPr>
          <w:rFonts w:ascii="Tw Cen MT Condensed" w:hAnsi="Tw Cen MT Condensed"/>
          <w:sz w:val="32"/>
          <w:szCs w:val="32"/>
        </w:rPr>
      </w:pPr>
      <w:bookmarkStart w:id="10" w:name="_Toc167303898"/>
      <w:r w:rsidRPr="00E64888">
        <w:rPr>
          <w:rFonts w:ascii="Tw Cen MT Condensed" w:hAnsi="Tw Cen MT Condensed"/>
          <w:sz w:val="32"/>
          <w:szCs w:val="32"/>
        </w:rPr>
        <w:t>.alert.warning</w:t>
      </w:r>
      <w:bookmarkEnd w:id="10"/>
    </w:p>
    <w:p w14:paraId="739127A4" w14:textId="23466409" w:rsidR="004F3654" w:rsidRPr="00E64888" w:rsidRDefault="004F3654" w:rsidP="00265BF7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5E78786C" wp14:editId="4EB0A831">
            <wp:extent cx="3238952" cy="1200318"/>
            <wp:effectExtent l="0" t="0" r="0" b="0"/>
            <wp:docPr id="1904938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383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7A45" w14:textId="77777777" w:rsidR="004F3654" w:rsidRPr="00E64888" w:rsidRDefault="004F3654" w:rsidP="004F3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background-color: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 fondo a amarillo (advertencia).</w:t>
      </w:r>
    </w:p>
    <w:p w14:paraId="65ED83A7" w14:textId="77777777" w:rsidR="004F3654" w:rsidRPr="00E64888" w:rsidRDefault="004F3654" w:rsidP="004F3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del texto a negro.</w:t>
      </w:r>
    </w:p>
    <w:p w14:paraId="63E08EA8" w14:textId="77777777" w:rsidR="004F3654" w:rsidRPr="00E64888" w:rsidRDefault="004F3654" w:rsidP="00103D70">
      <w:pPr>
        <w:pStyle w:val="Ttulo2"/>
        <w:rPr>
          <w:rFonts w:ascii="Tw Cen MT Condensed" w:eastAsia="Times New Roman" w:hAnsi="Tw Cen MT Condensed"/>
          <w:sz w:val="32"/>
          <w:szCs w:val="32"/>
          <w:lang w:eastAsia="es-ES"/>
        </w:rPr>
      </w:pPr>
      <w:bookmarkStart w:id="11" w:name="_Toc167303899"/>
      <w:r w:rsidRPr="00E64888">
        <w:rPr>
          <w:rFonts w:ascii="Tw Cen MT Condensed" w:eastAsia="Times New Roman" w:hAnsi="Tw Cen MT Condensed"/>
          <w:sz w:val="32"/>
          <w:szCs w:val="32"/>
          <w:lang w:eastAsia="es-ES"/>
        </w:rPr>
        <w:lastRenderedPageBreak/>
        <w:t>.alert.info</w:t>
      </w:r>
      <w:bookmarkEnd w:id="11"/>
    </w:p>
    <w:p w14:paraId="7DBC5767" w14:textId="4E2B0FF3" w:rsidR="004F3654" w:rsidRPr="00E64888" w:rsidRDefault="004F3654" w:rsidP="00265BF7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650FAE46" wp14:editId="259D9AD5">
            <wp:extent cx="3172268" cy="1181265"/>
            <wp:effectExtent l="0" t="0" r="9525" b="0"/>
            <wp:docPr id="1749368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688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2A29" w14:textId="77777777" w:rsidR="004F3654" w:rsidRPr="00E64888" w:rsidRDefault="004F3654" w:rsidP="004F3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background-color: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 fondo a azul claro (información).</w:t>
      </w:r>
    </w:p>
    <w:p w14:paraId="3D6D34E5" w14:textId="77777777" w:rsidR="004F3654" w:rsidRPr="00E64888" w:rsidRDefault="004F3654" w:rsidP="004F3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del texto a blanco.</w:t>
      </w:r>
    </w:p>
    <w:p w14:paraId="21931268" w14:textId="77777777" w:rsidR="004F3654" w:rsidRPr="00E64888" w:rsidRDefault="004F3654" w:rsidP="006D5975">
      <w:pPr>
        <w:pStyle w:val="Ttulo2"/>
        <w:rPr>
          <w:rFonts w:ascii="Tw Cen MT Condensed" w:hAnsi="Tw Cen MT Condensed"/>
          <w:sz w:val="32"/>
          <w:szCs w:val="32"/>
        </w:rPr>
      </w:pPr>
      <w:bookmarkStart w:id="12" w:name="_Toc167303900"/>
      <w:r w:rsidRPr="00E64888">
        <w:rPr>
          <w:rFonts w:ascii="Tw Cen MT Condensed" w:hAnsi="Tw Cen MT Condensed"/>
          <w:sz w:val="32"/>
          <w:szCs w:val="32"/>
        </w:rPr>
        <w:t>.alert.success</w:t>
      </w:r>
      <w:bookmarkEnd w:id="12"/>
    </w:p>
    <w:p w14:paraId="52F2A09C" w14:textId="7C37BF43" w:rsidR="004F3654" w:rsidRPr="00E64888" w:rsidRDefault="006D5975" w:rsidP="006D5975">
      <w:pPr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noProof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01B15592" wp14:editId="0B2C68A1">
            <wp:extent cx="3258005" cy="1095528"/>
            <wp:effectExtent l="0" t="0" r="0" b="9525"/>
            <wp:docPr id="125368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8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DC3B" w14:textId="77777777" w:rsidR="004F3654" w:rsidRPr="00E64888" w:rsidRDefault="004F3654" w:rsidP="006D5975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background-color: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 fondo a verde (éxito).</w:t>
      </w:r>
    </w:p>
    <w:p w14:paraId="3C509835" w14:textId="70AEAE81" w:rsidR="004F3654" w:rsidRPr="00E64888" w:rsidRDefault="004F3654" w:rsidP="006D5975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del texto a blanco</w:t>
      </w:r>
    </w:p>
    <w:p w14:paraId="4908DFA1" w14:textId="77777777" w:rsidR="004F3654" w:rsidRPr="00E64888" w:rsidRDefault="004F3654" w:rsidP="00103D70">
      <w:pPr>
        <w:pStyle w:val="Ttulo1"/>
        <w:rPr>
          <w:rFonts w:ascii="Tw Cen MT Condensed" w:hAnsi="Tw Cen MT Condensed"/>
        </w:rPr>
      </w:pPr>
      <w:bookmarkStart w:id="13" w:name="_Toc167303901"/>
      <w:r w:rsidRPr="00E64888">
        <w:rPr>
          <w:rFonts w:ascii="Tw Cen MT Condensed" w:hAnsi="Tw Cen MT Condensed"/>
        </w:rPr>
        <w:t>Contenedor principal de alertas</w:t>
      </w:r>
      <w:bookmarkEnd w:id="13"/>
    </w:p>
    <w:p w14:paraId="74780CD6" w14:textId="77777777" w:rsidR="004F3654" w:rsidRPr="00E64888" w:rsidRDefault="004F3654" w:rsidP="00103D70">
      <w:pPr>
        <w:pStyle w:val="Ttulo2"/>
        <w:rPr>
          <w:rFonts w:ascii="Tw Cen MT Condensed" w:hAnsi="Tw Cen MT Condensed"/>
          <w:sz w:val="32"/>
          <w:szCs w:val="32"/>
        </w:rPr>
      </w:pPr>
      <w:bookmarkStart w:id="14" w:name="_Toc167303902"/>
      <w:r w:rsidRPr="00E64888">
        <w:rPr>
          <w:rFonts w:ascii="Tw Cen MT Condensed" w:hAnsi="Tw Cen MT Condensed"/>
          <w:sz w:val="32"/>
          <w:szCs w:val="32"/>
        </w:rPr>
        <w:t>.alerts-container</w:t>
      </w:r>
      <w:bookmarkEnd w:id="14"/>
    </w:p>
    <w:p w14:paraId="02D26AE5" w14:textId="77777777" w:rsidR="004F3654" w:rsidRPr="00E64888" w:rsidRDefault="004F3654" w:rsidP="004F3654">
      <w:pPr>
        <w:spacing w:before="100" w:beforeAutospacing="1" w:after="100" w:afterAutospacing="1" w:line="240" w:lineRule="auto"/>
        <w:outlineLvl w:val="2"/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</w:pPr>
    </w:p>
    <w:p w14:paraId="67184742" w14:textId="04D34417" w:rsidR="004F3654" w:rsidRPr="00E64888" w:rsidRDefault="004F3654" w:rsidP="00265BF7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37E7E37F" wp14:editId="560F615E">
            <wp:extent cx="4648849" cy="1905266"/>
            <wp:effectExtent l="0" t="0" r="0" b="0"/>
            <wp:docPr id="1146367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77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88C8" w14:textId="77777777" w:rsidR="004F3654" w:rsidRPr="00E64888" w:rsidRDefault="004F3654" w:rsidP="004F3654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max-width: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ancho máximo a 600 píxeles.</w:t>
      </w:r>
    </w:p>
    <w:p w14:paraId="7DF20BD0" w14:textId="77777777" w:rsidR="004F3654" w:rsidRPr="00E64888" w:rsidRDefault="004F3654" w:rsidP="004F3654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margin: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Centra el contenedor horizontalmente con 20 píxeles de margen superior e inferior.</w:t>
      </w:r>
    </w:p>
    <w:p w14:paraId="49BC1C61" w14:textId="77777777" w:rsidR="004F3654" w:rsidRPr="00E64888" w:rsidRDefault="004F3654" w:rsidP="004F3654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padding: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Añade un relleno interno de 20 píxeles.</w:t>
      </w:r>
    </w:p>
    <w:p w14:paraId="50998BC8" w14:textId="77777777" w:rsidR="004F3654" w:rsidRPr="00E64888" w:rsidRDefault="004F3654" w:rsidP="004F3654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border-radius: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Redondea las esquinas con un radio de 10 píxeles.</w:t>
      </w:r>
    </w:p>
    <w:p w14:paraId="3FE64EEB" w14:textId="2D9449A1" w:rsidR="004F3654" w:rsidRPr="00E64888" w:rsidRDefault="004F3654" w:rsidP="004F3654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box-shadow: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Añade una sombra alrededor del contenedor.</w:t>
      </w:r>
    </w:p>
    <w:p w14:paraId="48C347AC" w14:textId="77777777" w:rsidR="004F3654" w:rsidRPr="00E64888" w:rsidRDefault="004F3654" w:rsidP="00103D70">
      <w:pPr>
        <w:pStyle w:val="Ttulo1"/>
        <w:rPr>
          <w:rFonts w:ascii="Tw Cen MT Condensed" w:hAnsi="Tw Cen MT Condensed"/>
        </w:rPr>
      </w:pPr>
      <w:bookmarkStart w:id="15" w:name="_Toc167303903"/>
      <w:r w:rsidRPr="00E64888">
        <w:rPr>
          <w:rFonts w:ascii="Tw Cen MT Condensed" w:hAnsi="Tw Cen MT Condensed"/>
        </w:rPr>
        <w:lastRenderedPageBreak/>
        <w:t>Botón de mostrar/ocultar menú</w:t>
      </w:r>
      <w:bookmarkEnd w:id="15"/>
    </w:p>
    <w:p w14:paraId="06A1743E" w14:textId="77777777" w:rsidR="004F3654" w:rsidRPr="00E64888" w:rsidRDefault="004F3654" w:rsidP="006D5975">
      <w:pPr>
        <w:pStyle w:val="Ttulo2"/>
        <w:rPr>
          <w:rFonts w:ascii="Tw Cen MT Condensed" w:hAnsi="Tw Cen MT Condensed"/>
          <w:sz w:val="32"/>
          <w:szCs w:val="32"/>
        </w:rPr>
      </w:pPr>
      <w:bookmarkStart w:id="16" w:name="_Toc167303904"/>
      <w:r w:rsidRPr="00E64888">
        <w:rPr>
          <w:rFonts w:ascii="Tw Cen MT Condensed" w:hAnsi="Tw Cen MT Condensed"/>
          <w:sz w:val="32"/>
          <w:szCs w:val="32"/>
        </w:rPr>
        <w:t>.toggle-menu</w:t>
      </w:r>
      <w:bookmarkEnd w:id="16"/>
    </w:p>
    <w:p w14:paraId="0A92EECE" w14:textId="247FE04C" w:rsidR="004F3654" w:rsidRPr="00E64888" w:rsidRDefault="004F3654" w:rsidP="006D5975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58CC8685" wp14:editId="39517E06">
            <wp:extent cx="5191850" cy="3210373"/>
            <wp:effectExtent l="0" t="0" r="8890" b="9525"/>
            <wp:docPr id="892030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307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FED6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position:</w:t>
      </w:r>
      <w:r w:rsidRPr="00E64888">
        <w:rPr>
          <w:rFonts w:ascii="Tw Cen MT Condensed" w:hAnsi="Tw Cen MT Condensed"/>
          <w:sz w:val="32"/>
          <w:szCs w:val="32"/>
        </w:rPr>
        <w:t xml:space="preserve"> Fija la posición del botón.</w:t>
      </w:r>
    </w:p>
    <w:p w14:paraId="673BFE8E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top, left:</w:t>
      </w:r>
      <w:r w:rsidRPr="00E64888">
        <w:rPr>
          <w:rFonts w:ascii="Tw Cen MT Condensed" w:hAnsi="Tw Cen MT Condensed"/>
          <w:sz w:val="32"/>
          <w:szCs w:val="32"/>
        </w:rPr>
        <w:t xml:space="preserve"> Establece la posición del botón a 20 píxeles desde la parte superior y izquierda.</w:t>
      </w:r>
    </w:p>
    <w:p w14:paraId="03A16AE1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z-index:</w:t>
      </w:r>
      <w:r w:rsidRPr="00E64888">
        <w:rPr>
          <w:rFonts w:ascii="Tw Cen MT Condensed" w:hAnsi="Tw Cen MT Condensed"/>
          <w:sz w:val="32"/>
          <w:szCs w:val="32"/>
        </w:rPr>
        <w:t xml:space="preserve"> Establece una prioridad alta para el botón sobre otros elementos.</w:t>
      </w:r>
    </w:p>
    <w:p w14:paraId="628DD9F5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padding:</w:t>
      </w:r>
      <w:r w:rsidRPr="00E64888">
        <w:rPr>
          <w:rFonts w:ascii="Tw Cen MT Condensed" w:hAnsi="Tw Cen MT Condensed"/>
          <w:sz w:val="32"/>
          <w:szCs w:val="32"/>
        </w:rPr>
        <w:t xml:space="preserve"> Añade un relleno interno de 10 píxeles vertical y 20 píxeles horizontal.</w:t>
      </w:r>
    </w:p>
    <w:p w14:paraId="76EF69E3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border:</w:t>
      </w:r>
      <w:r w:rsidRPr="00E64888">
        <w:rPr>
          <w:rFonts w:ascii="Tw Cen MT Condensed" w:hAnsi="Tw Cen MT Condensed"/>
          <w:sz w:val="32"/>
          <w:szCs w:val="32"/>
        </w:rPr>
        <w:t xml:space="preserve"> Remueve el borde.</w:t>
      </w:r>
    </w:p>
    <w:p w14:paraId="59BE1A28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background-color:</w:t>
      </w:r>
      <w:r w:rsidRPr="00E64888">
        <w:rPr>
          <w:rFonts w:ascii="Tw Cen MT Condensed" w:hAnsi="Tw Cen MT Condensed"/>
          <w:sz w:val="32"/>
          <w:szCs w:val="32"/>
        </w:rPr>
        <w:t xml:space="preserve"> Establece el color de fondo a azul.</w:t>
      </w:r>
    </w:p>
    <w:p w14:paraId="6CFE5190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color:</w:t>
      </w:r>
      <w:r w:rsidRPr="00E64888">
        <w:rPr>
          <w:rFonts w:ascii="Tw Cen MT Condensed" w:hAnsi="Tw Cen MT Condensed"/>
          <w:sz w:val="32"/>
          <w:szCs w:val="32"/>
        </w:rPr>
        <w:t xml:space="preserve"> Establece el color del texto a blanco.</w:t>
      </w:r>
    </w:p>
    <w:p w14:paraId="738BE3C4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border-radius:</w:t>
      </w:r>
      <w:r w:rsidRPr="00E64888">
        <w:rPr>
          <w:rFonts w:ascii="Tw Cen MT Condensed" w:hAnsi="Tw Cen MT Condensed"/>
          <w:sz w:val="32"/>
          <w:szCs w:val="32"/>
        </w:rPr>
        <w:t xml:space="preserve"> Redondea las esquinas con un radio de 5 píxeles.</w:t>
      </w:r>
    </w:p>
    <w:p w14:paraId="58ADCA1E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cursor:</w:t>
      </w:r>
      <w:r w:rsidRPr="00E64888">
        <w:rPr>
          <w:rFonts w:ascii="Tw Cen MT Condensed" w:hAnsi="Tw Cen MT Condensed"/>
          <w:sz w:val="32"/>
          <w:szCs w:val="32"/>
        </w:rPr>
        <w:t xml:space="preserve"> Cambia el cursor a puntero.</w:t>
      </w:r>
    </w:p>
    <w:p w14:paraId="25BF48CD" w14:textId="1E2FBABD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transition:</w:t>
      </w:r>
      <w:r w:rsidRPr="00E64888">
        <w:rPr>
          <w:rFonts w:ascii="Tw Cen MT Condensed" w:hAnsi="Tw Cen MT Condensed"/>
          <w:sz w:val="32"/>
          <w:szCs w:val="32"/>
        </w:rPr>
        <w:t xml:space="preserve"> Aplica una transición suave al cambio de color de fondo.</w:t>
      </w:r>
    </w:p>
    <w:p w14:paraId="6A30F4D7" w14:textId="78C4F499" w:rsidR="004F3654" w:rsidRPr="00E64888" w:rsidRDefault="004F3654" w:rsidP="006D5975">
      <w:pPr>
        <w:pStyle w:val="Ttulo2"/>
        <w:rPr>
          <w:rFonts w:ascii="Tw Cen MT Condensed" w:hAnsi="Tw Cen MT Condensed"/>
          <w:sz w:val="32"/>
          <w:szCs w:val="32"/>
        </w:rPr>
      </w:pPr>
      <w:bookmarkStart w:id="17" w:name="_Toc167303905"/>
      <w:r w:rsidRPr="00E64888">
        <w:rPr>
          <w:rFonts w:ascii="Tw Cen MT Condensed" w:hAnsi="Tw Cen MT Condensed"/>
          <w:sz w:val="32"/>
          <w:szCs w:val="32"/>
        </w:rPr>
        <w:t>.toggle-menu:hover</w:t>
      </w:r>
      <w:bookmarkEnd w:id="17"/>
    </w:p>
    <w:p w14:paraId="015B13BF" w14:textId="110B0F3A" w:rsidR="004F3654" w:rsidRPr="00E64888" w:rsidRDefault="004F3654" w:rsidP="006D5975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7053CB8E" wp14:editId="59B4FC39">
            <wp:extent cx="3353268" cy="819264"/>
            <wp:effectExtent l="0" t="0" r="0" b="0"/>
            <wp:docPr id="351187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874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FC3A" w14:textId="4C8082DF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background-color:</w:t>
      </w:r>
      <w:r w:rsidRPr="00E64888">
        <w:rPr>
          <w:rFonts w:ascii="Tw Cen MT Condensed" w:hAnsi="Tw Cen MT Condensed"/>
          <w:sz w:val="32"/>
          <w:szCs w:val="32"/>
        </w:rPr>
        <w:t xml:space="preserve"> Cambia el color de fondo a un azul más oscuro al pasar el ratón.</w:t>
      </w:r>
    </w:p>
    <w:p w14:paraId="4176EE93" w14:textId="77777777" w:rsidR="004F3654" w:rsidRPr="00E64888" w:rsidRDefault="004F3654" w:rsidP="004F3654">
      <w:pPr>
        <w:pStyle w:val="Ttulo3"/>
        <w:rPr>
          <w:rFonts w:ascii="Tw Cen MT Condensed" w:hAnsi="Tw Cen MT Condensed"/>
          <w:color w:val="BF8F00" w:themeColor="accent4" w:themeShade="BF"/>
          <w:sz w:val="32"/>
          <w:szCs w:val="32"/>
        </w:rPr>
      </w:pPr>
    </w:p>
    <w:p w14:paraId="731BA8DA" w14:textId="77777777" w:rsidR="004F3654" w:rsidRPr="00E64888" w:rsidRDefault="004F3654" w:rsidP="00103D70">
      <w:pPr>
        <w:pStyle w:val="Ttulo1"/>
        <w:rPr>
          <w:rFonts w:ascii="Tw Cen MT Condensed" w:hAnsi="Tw Cen MT Condensed"/>
        </w:rPr>
      </w:pPr>
      <w:bookmarkStart w:id="18" w:name="_Toc167303906"/>
      <w:r w:rsidRPr="00E64888">
        <w:rPr>
          <w:rFonts w:ascii="Tw Cen MT Condensed" w:hAnsi="Tw Cen MT Condensed"/>
        </w:rPr>
        <w:t>Menú lateral</w:t>
      </w:r>
      <w:bookmarkEnd w:id="18"/>
    </w:p>
    <w:p w14:paraId="0729B580" w14:textId="77777777" w:rsidR="004F3654" w:rsidRPr="00E64888" w:rsidRDefault="004F3654" w:rsidP="006D5975">
      <w:pPr>
        <w:pStyle w:val="Ttulo2"/>
        <w:rPr>
          <w:rFonts w:ascii="Tw Cen MT Condensed" w:hAnsi="Tw Cen MT Condensed"/>
          <w:sz w:val="32"/>
          <w:szCs w:val="32"/>
        </w:rPr>
      </w:pPr>
      <w:bookmarkStart w:id="19" w:name="_Toc167303907"/>
      <w:r w:rsidRPr="00E64888">
        <w:rPr>
          <w:rFonts w:ascii="Tw Cen MT Condensed" w:hAnsi="Tw Cen MT Condensed"/>
          <w:sz w:val="32"/>
          <w:szCs w:val="32"/>
        </w:rPr>
        <w:t>.menu</w:t>
      </w:r>
      <w:bookmarkEnd w:id="19"/>
    </w:p>
    <w:p w14:paraId="12364241" w14:textId="5DDC663B" w:rsidR="004F3654" w:rsidRPr="00E64888" w:rsidRDefault="004F3654" w:rsidP="006D5975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7C8CFF69" wp14:editId="67DF1A60">
            <wp:extent cx="5400040" cy="2772410"/>
            <wp:effectExtent l="0" t="0" r="0" b="8890"/>
            <wp:docPr id="228757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572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B27B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position:</w:t>
      </w:r>
      <w:r w:rsidRPr="00E64888">
        <w:rPr>
          <w:rFonts w:ascii="Tw Cen MT Condensed" w:hAnsi="Tw Cen MT Condensed"/>
          <w:sz w:val="32"/>
          <w:szCs w:val="32"/>
        </w:rPr>
        <w:t xml:space="preserve"> Fija la posición del menú.</w:t>
      </w:r>
    </w:p>
    <w:p w14:paraId="1D18EBDB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top:</w:t>
      </w:r>
      <w:r w:rsidRPr="00E64888">
        <w:rPr>
          <w:rFonts w:ascii="Tw Cen MT Condensed" w:hAnsi="Tw Cen MT Condensed"/>
          <w:sz w:val="32"/>
          <w:szCs w:val="32"/>
        </w:rPr>
        <w:t xml:space="preserve"> Establece la posición en la parte superior.</w:t>
      </w:r>
    </w:p>
    <w:p w14:paraId="601CFBDC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left:</w:t>
      </w:r>
      <w:r w:rsidRPr="00E64888">
        <w:rPr>
          <w:rFonts w:ascii="Tw Cen MT Condensed" w:hAnsi="Tw Cen MT Condensed"/>
          <w:sz w:val="32"/>
          <w:szCs w:val="32"/>
        </w:rPr>
        <w:t xml:space="preserve"> Alinea el menú con el botón a 20 píxeles desde la izquierda.</w:t>
      </w:r>
    </w:p>
    <w:p w14:paraId="52F715D1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width:</w:t>
      </w:r>
      <w:r w:rsidRPr="00E64888">
        <w:rPr>
          <w:rFonts w:ascii="Tw Cen MT Condensed" w:hAnsi="Tw Cen MT Condensed"/>
          <w:sz w:val="32"/>
          <w:szCs w:val="32"/>
        </w:rPr>
        <w:t xml:space="preserve"> Establece el ancho a 250 píxeles.</w:t>
      </w:r>
    </w:p>
    <w:p w14:paraId="6C0CC62B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height:</w:t>
      </w:r>
      <w:r w:rsidRPr="00E64888">
        <w:rPr>
          <w:rFonts w:ascii="Tw Cen MT Condensed" w:hAnsi="Tw Cen MT Condensed"/>
          <w:sz w:val="32"/>
          <w:szCs w:val="32"/>
        </w:rPr>
        <w:t xml:space="preserve"> Establece la altura al 100%.</w:t>
      </w:r>
    </w:p>
    <w:p w14:paraId="411B5842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background-color:</w:t>
      </w:r>
      <w:r w:rsidRPr="00E64888">
        <w:rPr>
          <w:rFonts w:ascii="Tw Cen MT Condensed" w:hAnsi="Tw Cen MT Condensed"/>
          <w:sz w:val="32"/>
          <w:szCs w:val="32"/>
        </w:rPr>
        <w:t xml:space="preserve"> Establece el color de fondo a gris claro.</w:t>
      </w:r>
    </w:p>
    <w:p w14:paraId="5115A089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box-shadow:</w:t>
      </w:r>
      <w:r w:rsidRPr="00E64888">
        <w:rPr>
          <w:rFonts w:ascii="Tw Cen MT Condensed" w:hAnsi="Tw Cen MT Condensed"/>
          <w:sz w:val="32"/>
          <w:szCs w:val="32"/>
        </w:rPr>
        <w:t xml:space="preserve"> Añade una sombra alrededor del menú.</w:t>
      </w:r>
    </w:p>
    <w:p w14:paraId="45BC8953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transition:</w:t>
      </w:r>
      <w:r w:rsidRPr="00E64888">
        <w:rPr>
          <w:rFonts w:ascii="Tw Cen MT Condensed" w:hAnsi="Tw Cen MT Condensed"/>
          <w:sz w:val="32"/>
          <w:szCs w:val="32"/>
        </w:rPr>
        <w:t xml:space="preserve"> Aplica una transición suave a la opacidad.</w:t>
      </w:r>
    </w:p>
    <w:p w14:paraId="6CED2205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opacity:</w:t>
      </w:r>
      <w:r w:rsidRPr="00E64888">
        <w:rPr>
          <w:rFonts w:ascii="Tw Cen MT Condensed" w:hAnsi="Tw Cen MT Condensed"/>
          <w:sz w:val="32"/>
          <w:szCs w:val="32"/>
        </w:rPr>
        <w:t xml:space="preserve"> Oculta el menú por defecto.</w:t>
      </w:r>
    </w:p>
    <w:p w14:paraId="7C6DC677" w14:textId="603F1718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pointer-events:</w:t>
      </w:r>
      <w:r w:rsidRPr="00E64888">
        <w:rPr>
          <w:rFonts w:ascii="Tw Cen MT Condensed" w:hAnsi="Tw Cen MT Condensed"/>
          <w:sz w:val="32"/>
          <w:szCs w:val="32"/>
        </w:rPr>
        <w:t xml:space="preserve"> Deshabilita la interacción con el menú por defecto.</w:t>
      </w:r>
    </w:p>
    <w:p w14:paraId="2F0B816B" w14:textId="37F6FBBA" w:rsidR="004F3654" w:rsidRPr="00E64888" w:rsidRDefault="004F3654" w:rsidP="006D5975">
      <w:pPr>
        <w:pStyle w:val="Ttulo2"/>
        <w:rPr>
          <w:rFonts w:ascii="Tw Cen MT Condensed" w:hAnsi="Tw Cen MT Condensed"/>
          <w:sz w:val="32"/>
          <w:szCs w:val="32"/>
        </w:rPr>
      </w:pPr>
      <w:bookmarkStart w:id="20" w:name="_Toc167303908"/>
      <w:r w:rsidRPr="00E64888">
        <w:rPr>
          <w:rFonts w:ascii="Tw Cen MT Condensed" w:hAnsi="Tw Cen MT Condensed"/>
          <w:sz w:val="32"/>
          <w:szCs w:val="32"/>
        </w:rPr>
        <w:t>.menu.show</w:t>
      </w:r>
      <w:bookmarkEnd w:id="20"/>
    </w:p>
    <w:p w14:paraId="7DEFD10F" w14:textId="307B2A1D" w:rsidR="004F3654" w:rsidRPr="00E64888" w:rsidRDefault="004F3654" w:rsidP="006D5975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000B5715" wp14:editId="4E186B1D">
            <wp:extent cx="5039428" cy="1114581"/>
            <wp:effectExtent l="0" t="0" r="0" b="9525"/>
            <wp:docPr id="1361560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607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1140" w14:textId="77777777" w:rsidR="004F3654" w:rsidRPr="00E64888" w:rsidRDefault="004F3654" w:rsidP="006D5975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opacity: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Muestra el menú.</w:t>
      </w:r>
    </w:p>
    <w:p w14:paraId="2AE30FD5" w14:textId="73D39698" w:rsidR="004F3654" w:rsidRPr="00E64888" w:rsidRDefault="004F3654" w:rsidP="006D5975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lastRenderedPageBreak/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pointer-events: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Habilita la interacción con el menú.</w:t>
      </w:r>
    </w:p>
    <w:p w14:paraId="438DFB6D" w14:textId="77777777" w:rsidR="004F3654" w:rsidRPr="00E64888" w:rsidRDefault="004F3654" w:rsidP="00103D70">
      <w:pPr>
        <w:pStyle w:val="Ttulo1"/>
        <w:rPr>
          <w:rFonts w:ascii="Tw Cen MT Condensed" w:hAnsi="Tw Cen MT Condensed"/>
        </w:rPr>
      </w:pPr>
      <w:bookmarkStart w:id="21" w:name="_Toc167303909"/>
      <w:r w:rsidRPr="00E64888">
        <w:rPr>
          <w:rFonts w:ascii="Tw Cen MT Condensed" w:hAnsi="Tw Cen MT Condensed"/>
        </w:rPr>
        <w:t>Lista de targets</w:t>
      </w:r>
      <w:bookmarkEnd w:id="21"/>
    </w:p>
    <w:p w14:paraId="38F34E41" w14:textId="77777777" w:rsidR="004F3654" w:rsidRPr="00E64888" w:rsidRDefault="004F3654" w:rsidP="00103D70">
      <w:pPr>
        <w:pStyle w:val="Ttulo2"/>
        <w:rPr>
          <w:rFonts w:ascii="Tw Cen MT Condensed" w:hAnsi="Tw Cen MT Condensed"/>
          <w:sz w:val="32"/>
          <w:szCs w:val="32"/>
        </w:rPr>
      </w:pPr>
      <w:bookmarkStart w:id="22" w:name="_Toc167303910"/>
      <w:r w:rsidRPr="00E64888">
        <w:rPr>
          <w:rFonts w:ascii="Tw Cen MT Condensed" w:hAnsi="Tw Cen MT Condensed"/>
          <w:sz w:val="32"/>
          <w:szCs w:val="32"/>
        </w:rPr>
        <w:t>.targets-list</w:t>
      </w:r>
      <w:bookmarkEnd w:id="22"/>
    </w:p>
    <w:p w14:paraId="18139D7E" w14:textId="510D9A7A" w:rsidR="004F3654" w:rsidRPr="00E64888" w:rsidRDefault="004F3654" w:rsidP="004F3654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11EC2698" wp14:editId="2B915AC1">
            <wp:extent cx="3791479" cy="1552792"/>
            <wp:effectExtent l="0" t="0" r="0" b="9525"/>
            <wp:docPr id="58821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19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DE36" w14:textId="77777777" w:rsidR="004F3654" w:rsidRPr="00E64888" w:rsidRDefault="004F3654" w:rsidP="004F3654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list-style-type: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Elimina los puntos de la lista.</w:t>
      </w:r>
    </w:p>
    <w:p w14:paraId="37C5AEC3" w14:textId="77777777" w:rsidR="004F3654" w:rsidRPr="00E64888" w:rsidRDefault="004F3654" w:rsidP="004F3654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padding: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Elimina el relleno interno.</w:t>
      </w:r>
    </w:p>
    <w:p w14:paraId="54A9BA48" w14:textId="35CE386C" w:rsidR="004F3654" w:rsidRPr="00E64888" w:rsidRDefault="004F3654" w:rsidP="004F3654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margin-top: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Añade un margen superior de 20 píxeles.</w:t>
      </w:r>
    </w:p>
    <w:p w14:paraId="336C3373" w14:textId="3BC381A2" w:rsidR="004F3654" w:rsidRPr="00E64888" w:rsidRDefault="004F3654" w:rsidP="00103D70">
      <w:pPr>
        <w:pStyle w:val="Ttulo2"/>
        <w:rPr>
          <w:rFonts w:ascii="Tw Cen MT Condensed" w:hAnsi="Tw Cen MT Condensed"/>
          <w:sz w:val="32"/>
          <w:szCs w:val="32"/>
        </w:rPr>
      </w:pPr>
      <w:bookmarkStart w:id="23" w:name="_Toc167303911"/>
      <w:r w:rsidRPr="00E64888">
        <w:rPr>
          <w:rFonts w:ascii="Tw Cen MT Condensed" w:hAnsi="Tw Cen MT Condensed"/>
          <w:sz w:val="32"/>
          <w:szCs w:val="32"/>
        </w:rPr>
        <w:t>.targets-list li</w:t>
      </w:r>
      <w:bookmarkEnd w:id="23"/>
    </w:p>
    <w:p w14:paraId="6CEB04C1" w14:textId="4C3436FD" w:rsidR="004F3654" w:rsidRPr="00E64888" w:rsidRDefault="004F3654" w:rsidP="004F3654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0A2E5384" wp14:editId="2E46ACFF">
            <wp:extent cx="2819794" cy="1324160"/>
            <wp:effectExtent l="0" t="0" r="0" b="9525"/>
            <wp:docPr id="1989382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821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A0FB" w14:textId="77777777" w:rsidR="004F3654" w:rsidRPr="00E64888" w:rsidRDefault="004F3654" w:rsidP="004F3654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margin-bottom: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Añade un margen inferior de 10 píxeles.</w:t>
      </w:r>
    </w:p>
    <w:p w14:paraId="5B58B943" w14:textId="77777777" w:rsidR="004F3654" w:rsidRPr="00E64888" w:rsidRDefault="004F3654" w:rsidP="004F3654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padding: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Añade un relleno interno de 10 píxeles.</w:t>
      </w:r>
    </w:p>
    <w:p w14:paraId="640F9DD3" w14:textId="75C837BF" w:rsidR="004F3654" w:rsidRPr="00E64888" w:rsidRDefault="004F3654" w:rsidP="004F3654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border-radius: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Redondea las esquinas con un radio de 5 píxeles.</w:t>
      </w:r>
    </w:p>
    <w:p w14:paraId="029DA28B" w14:textId="13076629" w:rsidR="004F3654" w:rsidRPr="00E64888" w:rsidRDefault="004F3654" w:rsidP="004F3654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>.targets-list .up</w:t>
      </w:r>
    </w:p>
    <w:p w14:paraId="0194A193" w14:textId="649660E2" w:rsidR="004F3654" w:rsidRPr="00E64888" w:rsidRDefault="004F3654" w:rsidP="004F3654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780FA820" wp14:editId="0BB1BCAE">
            <wp:extent cx="4277322" cy="1305107"/>
            <wp:effectExtent l="0" t="0" r="9525" b="9525"/>
            <wp:docPr id="717848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488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92D8" w14:textId="77777777" w:rsidR="004F3654" w:rsidRPr="00E64888" w:rsidRDefault="004F3654" w:rsidP="004F3654">
      <w:pPr>
        <w:spacing w:after="0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background-color: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 fondo a verde claro (activo).</w:t>
      </w:r>
    </w:p>
    <w:p w14:paraId="620B51DA" w14:textId="3E0837F8" w:rsidR="004F3654" w:rsidRPr="00E64888" w:rsidRDefault="004F3654" w:rsidP="004F3654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del texto a verde oscuro.</w:t>
      </w:r>
    </w:p>
    <w:p w14:paraId="7AD1C4A0" w14:textId="77777777" w:rsidR="004F3654" w:rsidRPr="00E64888" w:rsidRDefault="004F3654" w:rsidP="004F3654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</w:p>
    <w:p w14:paraId="79FD4170" w14:textId="77777777" w:rsidR="004F3654" w:rsidRPr="00E64888" w:rsidRDefault="004F3654" w:rsidP="004F3654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</w:p>
    <w:p w14:paraId="1D01F622" w14:textId="77777777" w:rsidR="004F3654" w:rsidRPr="00E64888" w:rsidRDefault="004F3654" w:rsidP="004F3654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</w:p>
    <w:p w14:paraId="57C81D5E" w14:textId="77777777" w:rsidR="004F3654" w:rsidRPr="00E64888" w:rsidRDefault="004F3654" w:rsidP="004F3654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</w:p>
    <w:p w14:paraId="5F849997" w14:textId="6F4C28DA" w:rsidR="004F3654" w:rsidRPr="00E64888" w:rsidRDefault="004F3654" w:rsidP="00103D70">
      <w:pPr>
        <w:pStyle w:val="Ttulo2"/>
        <w:rPr>
          <w:rFonts w:ascii="Tw Cen MT Condensed" w:hAnsi="Tw Cen MT Condensed"/>
          <w:sz w:val="32"/>
          <w:szCs w:val="32"/>
        </w:rPr>
      </w:pPr>
      <w:bookmarkStart w:id="24" w:name="_Toc167303912"/>
      <w:r w:rsidRPr="00E64888">
        <w:rPr>
          <w:rFonts w:ascii="Tw Cen MT Condensed" w:hAnsi="Tw Cen MT Condensed"/>
          <w:sz w:val="32"/>
          <w:szCs w:val="32"/>
        </w:rPr>
        <w:t>.targets-list .down</w:t>
      </w:r>
      <w:bookmarkEnd w:id="24"/>
    </w:p>
    <w:p w14:paraId="0AFD63CB" w14:textId="07F14E9A" w:rsidR="004F3654" w:rsidRPr="00E64888" w:rsidRDefault="004F3654" w:rsidP="004F3654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4F612B6F" wp14:editId="5DCC11B9">
            <wp:extent cx="4267796" cy="1324160"/>
            <wp:effectExtent l="0" t="0" r="0" b="9525"/>
            <wp:docPr id="1981539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393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A47" w14:textId="77777777" w:rsidR="004F3654" w:rsidRPr="00E64888" w:rsidRDefault="004F3654" w:rsidP="004F36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background-color: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 fondo a rojo claro (inactivo).</w:t>
      </w:r>
    </w:p>
    <w:p w14:paraId="3FA236BF" w14:textId="77777777" w:rsidR="004F3654" w:rsidRPr="00E64888" w:rsidRDefault="004F3654" w:rsidP="004F36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del texto a rojo oscuro.</w:t>
      </w:r>
    </w:p>
    <w:p w14:paraId="4D1B0804" w14:textId="77777777" w:rsidR="004F3654" w:rsidRPr="00E64888" w:rsidRDefault="004F3654" w:rsidP="006D5975">
      <w:pPr>
        <w:pStyle w:val="Ttulo2"/>
        <w:rPr>
          <w:rFonts w:ascii="Tw Cen MT Condensed" w:eastAsia="Times New Roman" w:hAnsi="Tw Cen MT Condensed"/>
          <w:sz w:val="32"/>
          <w:szCs w:val="32"/>
          <w:lang w:eastAsia="es-ES"/>
        </w:rPr>
      </w:pPr>
      <w:bookmarkStart w:id="25" w:name="_Toc167303913"/>
      <w:r w:rsidRPr="00E64888">
        <w:rPr>
          <w:rFonts w:ascii="Tw Cen MT Condensed" w:eastAsia="Times New Roman" w:hAnsi="Tw Cen MT Condensed"/>
          <w:sz w:val="32"/>
          <w:szCs w:val="32"/>
          <w:lang w:eastAsia="es-ES"/>
        </w:rPr>
        <w:t>.targets-container</w:t>
      </w:r>
      <w:bookmarkEnd w:id="25"/>
    </w:p>
    <w:p w14:paraId="595C9162" w14:textId="11157ABB" w:rsidR="004F3654" w:rsidRPr="00E64888" w:rsidRDefault="004F3654" w:rsidP="006D5975">
      <w:pPr>
        <w:rPr>
          <w:rFonts w:ascii="Tw Cen MT Condensed" w:eastAsia="Times New Roman" w:hAnsi="Tw Cen MT Condensed" w:cs="Times New Roman"/>
          <w:b/>
          <w:bCs/>
          <w:color w:val="BF8F00" w:themeColor="accent4" w:themeShade="BF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noProof/>
          <w:color w:val="BF8F00" w:themeColor="accent4" w:themeShade="BF"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00121D8C" wp14:editId="52042D85">
            <wp:extent cx="3753374" cy="1962424"/>
            <wp:effectExtent l="0" t="0" r="0" b="0"/>
            <wp:docPr id="66874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46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8099" w14:textId="77777777" w:rsidR="004F3654" w:rsidRPr="00E64888" w:rsidRDefault="004F3654" w:rsidP="006D5975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position: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Fija la posición del contenedor de targets.</w:t>
      </w:r>
    </w:p>
    <w:p w14:paraId="401B24CE" w14:textId="77777777" w:rsidR="004F3654" w:rsidRPr="00E64888" w:rsidRDefault="004F3654" w:rsidP="006D5975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top: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la posición a la mitad de la ventana.</w:t>
      </w:r>
    </w:p>
    <w:p w14:paraId="6C5FC7A7" w14:textId="77777777" w:rsidR="004F3654" w:rsidRPr="00E64888" w:rsidRDefault="004F3654" w:rsidP="006D5975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left: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la posición a 10 píxeles desde la izquierda.</w:t>
      </w:r>
    </w:p>
    <w:p w14:paraId="317B4330" w14:textId="77777777" w:rsidR="004F3654" w:rsidRPr="00E64888" w:rsidRDefault="004F3654" w:rsidP="006D5975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transform: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Centra verticalmente el contenedor.</w:t>
      </w:r>
    </w:p>
    <w:p w14:paraId="61205B5B" w14:textId="60CD431B" w:rsidR="004F3654" w:rsidRPr="00E64888" w:rsidRDefault="004F3654" w:rsidP="006D5975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z-index: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una prioridad alta para el contenedor.</w:t>
      </w:r>
    </w:p>
    <w:p w14:paraId="4A5425D6" w14:textId="78FA0F06" w:rsidR="004F3654" w:rsidRPr="00E64888" w:rsidRDefault="004F3654" w:rsidP="006D5975">
      <w:pPr>
        <w:pStyle w:val="Ttulo2"/>
        <w:rPr>
          <w:rFonts w:ascii="Tw Cen MT Condensed" w:hAnsi="Tw Cen MT Condensed"/>
          <w:sz w:val="32"/>
          <w:szCs w:val="32"/>
        </w:rPr>
      </w:pPr>
      <w:bookmarkStart w:id="26" w:name="_Toc167303914"/>
      <w:r w:rsidRPr="00E64888">
        <w:rPr>
          <w:rFonts w:ascii="Tw Cen MT Condensed" w:hAnsi="Tw Cen MT Condensed"/>
          <w:sz w:val="32"/>
          <w:szCs w:val="32"/>
        </w:rPr>
        <w:t>.targets-container h2</w:t>
      </w:r>
      <w:bookmarkEnd w:id="26"/>
    </w:p>
    <w:p w14:paraId="15444D7F" w14:textId="7586E4E2" w:rsidR="004F3654" w:rsidRPr="00E64888" w:rsidRDefault="004F3654" w:rsidP="006D5975">
      <w:pPr>
        <w:rPr>
          <w:rFonts w:ascii="Tw Cen MT Condensed" w:eastAsia="Times New Roman" w:hAnsi="Tw Cen MT Condensed" w:cs="Times New Roman"/>
          <w:b/>
          <w:bCs/>
          <w:color w:val="BF8F00" w:themeColor="accent4" w:themeShade="BF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noProof/>
          <w:color w:val="BF8F00" w:themeColor="accent4" w:themeShade="BF"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5307A1F8" wp14:editId="66DD8846">
            <wp:extent cx="2448267" cy="1066949"/>
            <wp:effectExtent l="0" t="0" r="9525" b="0"/>
            <wp:docPr id="386506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067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1C77" w14:textId="77777777" w:rsidR="004F3654" w:rsidRPr="00E64888" w:rsidRDefault="004F3654" w:rsidP="006D5975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margin-bottom: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Añade un margen inferior de 10 píxeles.</w:t>
      </w:r>
    </w:p>
    <w:p w14:paraId="3634C4D0" w14:textId="6300E3FC" w:rsidR="004F3654" w:rsidRPr="00E64888" w:rsidRDefault="004F3654" w:rsidP="006D5975">
      <w:pPr>
        <w:rPr>
          <w:rFonts w:ascii="Tw Cen MT Condensed" w:eastAsia="Times New Roman" w:hAnsi="Tw Cen MT Condensed" w:cs="Times New Roman"/>
          <w:b/>
          <w:bCs/>
          <w:color w:val="BF8F00" w:themeColor="accent4" w:themeShade="BF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lastRenderedPageBreak/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del texto a gris oscuro.</w:t>
      </w:r>
    </w:p>
    <w:p w14:paraId="423679FA" w14:textId="77777777" w:rsidR="004F3654" w:rsidRPr="00E64888" w:rsidRDefault="004F3654" w:rsidP="004F3654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</w:p>
    <w:p w14:paraId="503F372C" w14:textId="4F767075" w:rsidR="004F3654" w:rsidRPr="00E64888" w:rsidRDefault="004F3654" w:rsidP="00103D70">
      <w:pPr>
        <w:pStyle w:val="Ttulo2"/>
        <w:rPr>
          <w:rFonts w:ascii="Tw Cen MT Condensed" w:hAnsi="Tw Cen MT Condensed"/>
          <w:sz w:val="32"/>
          <w:szCs w:val="32"/>
        </w:rPr>
      </w:pPr>
      <w:bookmarkStart w:id="27" w:name="_Toc167303915"/>
      <w:r w:rsidRPr="00E64888">
        <w:rPr>
          <w:rFonts w:ascii="Tw Cen MT Condensed" w:hAnsi="Tw Cen MT Condensed"/>
          <w:sz w:val="32"/>
          <w:szCs w:val="32"/>
        </w:rPr>
        <w:t>.targets-list li:hover</w:t>
      </w:r>
      <w:bookmarkEnd w:id="27"/>
    </w:p>
    <w:p w14:paraId="04FB1B2E" w14:textId="1633AC4D" w:rsidR="004F3654" w:rsidRPr="00E64888" w:rsidRDefault="004F3654" w:rsidP="004F3654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sz w:val="32"/>
          <w:szCs w:val="32"/>
        </w:rPr>
        <w:drawing>
          <wp:inline distT="0" distB="0" distL="0" distR="0" wp14:anchorId="5765C85C" wp14:editId="4F222355">
            <wp:extent cx="5400040" cy="2072640"/>
            <wp:effectExtent l="0" t="0" r="0" b="3810"/>
            <wp:docPr id="666554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547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D374" w14:textId="77777777" w:rsidR="004F3654" w:rsidRPr="00E64888" w:rsidRDefault="004F3654" w:rsidP="004F3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border:</w:t>
      </w:r>
      <w:r w:rsidRPr="00E64888">
        <w:rPr>
          <w:rFonts w:ascii="Tw Cen MT Condensed" w:hAnsi="Tw Cen MT Condensed"/>
          <w:sz w:val="32"/>
          <w:szCs w:val="32"/>
        </w:rPr>
        <w:t xml:space="preserve"> Cambia el color del borde a verde al pasar el ratón.</w:t>
      </w:r>
    </w:p>
    <w:p w14:paraId="4CAAD352" w14:textId="77777777" w:rsidR="004F3654" w:rsidRPr="00E64888" w:rsidRDefault="004F3654" w:rsidP="004F3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transform:</w:t>
      </w:r>
      <w:r w:rsidRPr="00E64888">
        <w:rPr>
          <w:rFonts w:ascii="Tw Cen MT Condensed" w:hAnsi="Tw Cen MT Condensed"/>
          <w:sz w:val="32"/>
          <w:szCs w:val="32"/>
        </w:rPr>
        <w:t xml:space="preserve"> Agranda ligeramente el elemento al pasar el ratón.</w:t>
      </w:r>
    </w:p>
    <w:p w14:paraId="5079C3E2" w14:textId="77777777" w:rsidR="004F3654" w:rsidRPr="00E64888" w:rsidRDefault="004F3654" w:rsidP="004F3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cursor:</w:t>
      </w:r>
      <w:r w:rsidRPr="00E64888">
        <w:rPr>
          <w:rFonts w:ascii="Tw Cen MT Condensed" w:hAnsi="Tw Cen MT Condensed"/>
          <w:sz w:val="32"/>
          <w:szCs w:val="32"/>
        </w:rPr>
        <w:t xml:space="preserve"> Cambia el cursor a puntero.</w:t>
      </w:r>
    </w:p>
    <w:p w14:paraId="6A5C9FCC" w14:textId="77777777" w:rsidR="004F3654" w:rsidRPr="00E64888" w:rsidRDefault="004F3654" w:rsidP="00103D70">
      <w:pPr>
        <w:pStyle w:val="Ttulo1"/>
        <w:rPr>
          <w:rFonts w:ascii="Tw Cen MT Condensed" w:hAnsi="Tw Cen MT Condensed"/>
        </w:rPr>
      </w:pPr>
      <w:bookmarkStart w:id="28" w:name="_Toc167303916"/>
      <w:r w:rsidRPr="00E64888">
        <w:rPr>
          <w:rFonts w:ascii="Tw Cen MT Condensed" w:hAnsi="Tw Cen MT Condensed"/>
        </w:rPr>
        <w:t>Información de la instancia</w:t>
      </w:r>
      <w:bookmarkEnd w:id="28"/>
    </w:p>
    <w:p w14:paraId="7E6B481F" w14:textId="77777777" w:rsidR="004F3654" w:rsidRPr="00E64888" w:rsidRDefault="004F3654" w:rsidP="006D003F">
      <w:pPr>
        <w:pStyle w:val="Ttulo2"/>
        <w:rPr>
          <w:rFonts w:ascii="Tw Cen MT Condensed" w:hAnsi="Tw Cen MT Condensed"/>
          <w:sz w:val="32"/>
          <w:szCs w:val="32"/>
        </w:rPr>
      </w:pPr>
      <w:bookmarkStart w:id="29" w:name="_Toc167303917"/>
      <w:r w:rsidRPr="00E64888">
        <w:rPr>
          <w:rFonts w:ascii="Tw Cen MT Condensed" w:hAnsi="Tw Cen MT Condensed"/>
          <w:sz w:val="32"/>
          <w:szCs w:val="32"/>
        </w:rPr>
        <w:t>.instance-info</w:t>
      </w:r>
      <w:bookmarkEnd w:id="29"/>
    </w:p>
    <w:p w14:paraId="64EC87DE" w14:textId="5CF7AEB8" w:rsidR="004F3654" w:rsidRPr="00E64888" w:rsidRDefault="004F3654" w:rsidP="006D5975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sz w:val="32"/>
          <w:szCs w:val="32"/>
        </w:rPr>
        <w:drawing>
          <wp:inline distT="0" distB="0" distL="0" distR="0" wp14:anchorId="24F6AF1F" wp14:editId="5054235A">
            <wp:extent cx="5400040" cy="2446020"/>
            <wp:effectExtent l="0" t="0" r="0" b="0"/>
            <wp:docPr id="1301968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6874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E4AF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font-size:</w:t>
      </w:r>
      <w:r w:rsidRPr="00E64888">
        <w:rPr>
          <w:rFonts w:ascii="Tw Cen MT Condensed" w:hAnsi="Tw Cen MT Condensed"/>
          <w:sz w:val="32"/>
          <w:szCs w:val="32"/>
        </w:rPr>
        <w:t xml:space="preserve"> Establece el tamaño de fuente a 18 píxeles.</w:t>
      </w:r>
    </w:p>
    <w:p w14:paraId="4608168B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font-weight:</w:t>
      </w:r>
      <w:r w:rsidRPr="00E64888">
        <w:rPr>
          <w:rFonts w:ascii="Tw Cen MT Condensed" w:hAnsi="Tw Cen MT Condensed"/>
          <w:sz w:val="32"/>
          <w:szCs w:val="32"/>
        </w:rPr>
        <w:t xml:space="preserve"> Establece el peso de la fuente a negrita.</w:t>
      </w:r>
    </w:p>
    <w:p w14:paraId="3F55ADD6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color:</w:t>
      </w:r>
      <w:r w:rsidRPr="00E64888">
        <w:rPr>
          <w:rFonts w:ascii="Tw Cen MT Condensed" w:hAnsi="Tw Cen MT Condensed"/>
          <w:sz w:val="32"/>
          <w:szCs w:val="32"/>
        </w:rPr>
        <w:t xml:space="preserve"> Establece el color del texto a gris oscuro.</w:t>
      </w:r>
    </w:p>
    <w:p w14:paraId="54FAAE54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margin-top:</w:t>
      </w:r>
      <w:r w:rsidRPr="00E64888">
        <w:rPr>
          <w:rFonts w:ascii="Tw Cen MT Condensed" w:hAnsi="Tw Cen MT Condensed"/>
          <w:sz w:val="32"/>
          <w:szCs w:val="32"/>
        </w:rPr>
        <w:t xml:space="preserve"> Añade un margen superior de 20 píxeles.</w:t>
      </w:r>
    </w:p>
    <w:p w14:paraId="2FFEA036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text-align:</w:t>
      </w:r>
      <w:r w:rsidRPr="00E64888">
        <w:rPr>
          <w:rFonts w:ascii="Tw Cen MT Condensed" w:hAnsi="Tw Cen MT Condensed"/>
          <w:sz w:val="32"/>
          <w:szCs w:val="32"/>
        </w:rPr>
        <w:t xml:space="preserve"> Centra el texto.</w:t>
      </w:r>
    </w:p>
    <w:p w14:paraId="56550D56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lastRenderedPageBreak/>
        <w:t>background-color:</w:t>
      </w:r>
      <w:r w:rsidRPr="00E64888">
        <w:rPr>
          <w:rFonts w:ascii="Tw Cen MT Condensed" w:hAnsi="Tw Cen MT Condensed"/>
          <w:sz w:val="32"/>
          <w:szCs w:val="32"/>
        </w:rPr>
        <w:t xml:space="preserve"> Establece el color de fondo a gris claro.</w:t>
      </w:r>
    </w:p>
    <w:p w14:paraId="17ED6E4B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padding:</w:t>
      </w:r>
      <w:r w:rsidRPr="00E64888">
        <w:rPr>
          <w:rFonts w:ascii="Tw Cen MT Condensed" w:hAnsi="Tw Cen MT Condensed"/>
          <w:sz w:val="32"/>
          <w:szCs w:val="32"/>
        </w:rPr>
        <w:t xml:space="preserve"> Añade un relleno interno de 10 píxeles.</w:t>
      </w:r>
    </w:p>
    <w:p w14:paraId="0AACE2C1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border-radius:</w:t>
      </w:r>
      <w:r w:rsidRPr="00E64888">
        <w:rPr>
          <w:rFonts w:ascii="Tw Cen MT Condensed" w:hAnsi="Tw Cen MT Condensed"/>
          <w:sz w:val="32"/>
          <w:szCs w:val="32"/>
        </w:rPr>
        <w:t xml:space="preserve"> Redondea las esquinas con un radio de 5 píxeles.</w:t>
      </w:r>
    </w:p>
    <w:p w14:paraId="2583BFBC" w14:textId="77777777" w:rsidR="004F3654" w:rsidRPr="00E64888" w:rsidRDefault="004F3654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box-shadow:</w:t>
      </w:r>
      <w:r w:rsidRPr="00E64888">
        <w:rPr>
          <w:rFonts w:ascii="Tw Cen MT Condensed" w:hAnsi="Tw Cen MT Condensed"/>
          <w:sz w:val="32"/>
          <w:szCs w:val="32"/>
        </w:rPr>
        <w:t xml:space="preserve"> Añade una sombra suave alrededor del contenedor.</w:t>
      </w:r>
    </w:p>
    <w:p w14:paraId="4A5F5CEC" w14:textId="77777777" w:rsidR="004F3654" w:rsidRPr="00E64888" w:rsidRDefault="004F3654" w:rsidP="00103D70">
      <w:pPr>
        <w:pStyle w:val="Ttulo1"/>
        <w:rPr>
          <w:rFonts w:ascii="Tw Cen MT Condensed" w:hAnsi="Tw Cen MT Condensed"/>
        </w:rPr>
      </w:pPr>
      <w:bookmarkStart w:id="30" w:name="_Toc167303918"/>
      <w:r w:rsidRPr="00E64888">
        <w:rPr>
          <w:rFonts w:ascii="Tw Cen MT Condensed" w:hAnsi="Tw Cen MT Condensed"/>
        </w:rPr>
        <w:t>Temas claro y oscuro</w:t>
      </w:r>
      <w:bookmarkEnd w:id="30"/>
    </w:p>
    <w:p w14:paraId="477CAA77" w14:textId="77777777" w:rsidR="004F3654" w:rsidRPr="00E64888" w:rsidRDefault="004F3654" w:rsidP="006D003F">
      <w:pPr>
        <w:pStyle w:val="Ttulo2"/>
        <w:rPr>
          <w:rFonts w:ascii="Tw Cen MT Condensed" w:hAnsi="Tw Cen MT Condensed"/>
          <w:sz w:val="32"/>
          <w:szCs w:val="32"/>
        </w:rPr>
      </w:pPr>
      <w:bookmarkStart w:id="31" w:name="_Toc167303919"/>
      <w:r w:rsidRPr="00E64888">
        <w:rPr>
          <w:rFonts w:ascii="Tw Cen MT Condensed" w:hAnsi="Tw Cen MT Condensed"/>
          <w:sz w:val="32"/>
          <w:szCs w:val="32"/>
        </w:rPr>
        <w:t>.light-theme</w:t>
      </w:r>
      <w:bookmarkEnd w:id="31"/>
    </w:p>
    <w:p w14:paraId="0C02522B" w14:textId="1B3E905A" w:rsidR="004F3654" w:rsidRPr="00E64888" w:rsidRDefault="004F3654" w:rsidP="006D003F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4A3495AD" wp14:editId="5E5EE48A">
            <wp:extent cx="3315163" cy="1371791"/>
            <wp:effectExtent l="0" t="0" r="0" b="0"/>
            <wp:docPr id="2106571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716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4443" w14:textId="77777777" w:rsidR="004F3654" w:rsidRPr="00E64888" w:rsidRDefault="004F3654" w:rsidP="006D003F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background-color:</w:t>
      </w:r>
      <w:r w:rsidRPr="00E64888">
        <w:rPr>
          <w:rFonts w:ascii="Tw Cen MT Condensed" w:hAnsi="Tw Cen MT Condensed"/>
          <w:sz w:val="32"/>
          <w:szCs w:val="32"/>
        </w:rPr>
        <w:t xml:space="preserve"> Establece el color de fondo a un gris muy claro.</w:t>
      </w:r>
    </w:p>
    <w:p w14:paraId="342806A8" w14:textId="3C08A8AA" w:rsidR="004F3654" w:rsidRPr="00E64888" w:rsidRDefault="004F3654" w:rsidP="006D003F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color:</w:t>
      </w:r>
      <w:r w:rsidRPr="00E64888">
        <w:rPr>
          <w:rFonts w:ascii="Tw Cen MT Condensed" w:hAnsi="Tw Cen MT Condensed"/>
          <w:sz w:val="32"/>
          <w:szCs w:val="32"/>
        </w:rPr>
        <w:t xml:space="preserve"> Establece el color del texto a gris oscuro.</w:t>
      </w:r>
    </w:p>
    <w:p w14:paraId="3D6BA489" w14:textId="1EA9959D" w:rsidR="004F3654" w:rsidRPr="00E64888" w:rsidRDefault="004F3654" w:rsidP="006D003F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>.light-theme .container</w:t>
      </w:r>
    </w:p>
    <w:p w14:paraId="312D9CD5" w14:textId="475775F7" w:rsidR="004F3654" w:rsidRPr="00E64888" w:rsidRDefault="004F3654" w:rsidP="006D003F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drawing>
          <wp:inline distT="0" distB="0" distL="0" distR="0" wp14:anchorId="01555DF9" wp14:editId="4302D9BF">
            <wp:extent cx="3115110" cy="1076475"/>
            <wp:effectExtent l="0" t="0" r="9525" b="9525"/>
            <wp:docPr id="1469132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3292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CFF5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background-color: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 fondo del contenedor a blanco.</w:t>
      </w:r>
    </w:p>
    <w:p w14:paraId="6702E82E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border: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un borde de 1 píxel sólido y gris claro.</w:t>
      </w:r>
    </w:p>
    <w:p w14:paraId="7592286A" w14:textId="77777777" w:rsidR="00514C98" w:rsidRPr="00E64888" w:rsidRDefault="00514C98" w:rsidP="006D003F">
      <w:pPr>
        <w:pStyle w:val="Ttulo2"/>
        <w:rPr>
          <w:rFonts w:ascii="Tw Cen MT Condensed" w:eastAsia="Times New Roman" w:hAnsi="Tw Cen MT Condensed"/>
          <w:sz w:val="32"/>
          <w:szCs w:val="32"/>
          <w:lang w:eastAsia="es-ES"/>
        </w:rPr>
      </w:pPr>
      <w:bookmarkStart w:id="32" w:name="_Toc167303920"/>
      <w:r w:rsidRPr="00E64888">
        <w:rPr>
          <w:rFonts w:ascii="Tw Cen MT Condensed" w:eastAsia="Times New Roman" w:hAnsi="Tw Cen MT Condensed"/>
          <w:sz w:val="32"/>
          <w:szCs w:val="32"/>
          <w:lang w:eastAsia="es-ES"/>
        </w:rPr>
        <w:t>.dark-theme</w:t>
      </w:r>
      <w:bookmarkEnd w:id="32"/>
    </w:p>
    <w:p w14:paraId="0F5DA02A" w14:textId="4DC764E1" w:rsidR="00514C98" w:rsidRPr="00E64888" w:rsidRDefault="00514C98" w:rsidP="006D003F">
      <w:pPr>
        <w:rPr>
          <w:rFonts w:ascii="Tw Cen MT Condensed" w:eastAsia="Times New Roman" w:hAnsi="Tw Cen MT Condensed" w:cs="Times New Roman"/>
          <w:b/>
          <w:bCs/>
          <w:color w:val="BF8F00" w:themeColor="accent4" w:themeShade="BF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noProof/>
          <w:color w:val="BF8F00" w:themeColor="accent4" w:themeShade="BF"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7575FD54" wp14:editId="4A846771">
            <wp:extent cx="2972215" cy="1333686"/>
            <wp:effectExtent l="0" t="0" r="0" b="0"/>
            <wp:docPr id="1647381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813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5638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background-color: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 fondo a gris oscuro.</w:t>
      </w:r>
    </w:p>
    <w:p w14:paraId="7B5487A3" w14:textId="1D628F24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  </w:t>
      </w: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del texto a blanco.</w:t>
      </w:r>
    </w:p>
    <w:p w14:paraId="7A2ABA36" w14:textId="77777777" w:rsidR="00514C98" w:rsidRPr="00E64888" w:rsidRDefault="00514C98" w:rsidP="00514C98">
      <w:pPr>
        <w:spacing w:before="100" w:beforeAutospacing="1" w:after="100" w:afterAutospacing="1" w:line="240" w:lineRule="auto"/>
        <w:outlineLvl w:val="2"/>
        <w:rPr>
          <w:rFonts w:ascii="Tw Cen MT Condensed" w:hAnsi="Tw Cen MT Condensed"/>
          <w:color w:val="BF8F00" w:themeColor="accent4" w:themeShade="BF"/>
          <w:sz w:val="32"/>
          <w:szCs w:val="32"/>
        </w:rPr>
      </w:pPr>
    </w:p>
    <w:p w14:paraId="4D1591F4" w14:textId="77777777" w:rsidR="00514C98" w:rsidRPr="00E64888" w:rsidRDefault="00514C98" w:rsidP="00514C98">
      <w:pPr>
        <w:spacing w:before="100" w:beforeAutospacing="1" w:after="100" w:afterAutospacing="1" w:line="240" w:lineRule="auto"/>
        <w:outlineLvl w:val="2"/>
        <w:rPr>
          <w:rFonts w:ascii="Tw Cen MT Condensed" w:hAnsi="Tw Cen MT Condensed"/>
          <w:color w:val="BF8F00" w:themeColor="accent4" w:themeShade="BF"/>
          <w:sz w:val="32"/>
          <w:szCs w:val="32"/>
        </w:rPr>
      </w:pPr>
    </w:p>
    <w:p w14:paraId="73CA6FD8" w14:textId="77777777" w:rsidR="00514C98" w:rsidRPr="00E64888" w:rsidRDefault="00514C98" w:rsidP="00514C98">
      <w:pPr>
        <w:spacing w:before="100" w:beforeAutospacing="1" w:after="100" w:afterAutospacing="1" w:line="240" w:lineRule="auto"/>
        <w:outlineLvl w:val="2"/>
        <w:rPr>
          <w:rFonts w:ascii="Tw Cen MT Condensed" w:hAnsi="Tw Cen MT Condensed"/>
          <w:color w:val="BF8F00" w:themeColor="accent4" w:themeShade="BF"/>
          <w:sz w:val="32"/>
          <w:szCs w:val="32"/>
        </w:rPr>
      </w:pPr>
    </w:p>
    <w:p w14:paraId="5466F79C" w14:textId="4F8D1E26" w:rsidR="00514C98" w:rsidRPr="00E64888" w:rsidRDefault="00514C98" w:rsidP="006D003F">
      <w:pPr>
        <w:pStyle w:val="Ttulo2"/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</w:pPr>
      <w:bookmarkStart w:id="33" w:name="_Toc167303921"/>
      <w:r w:rsidRPr="00E64888">
        <w:rPr>
          <w:rFonts w:ascii="Tw Cen MT Condensed" w:hAnsi="Tw Cen MT Condensed"/>
          <w:sz w:val="32"/>
          <w:szCs w:val="32"/>
        </w:rPr>
        <w:t>.dark-theme .container</w:t>
      </w:r>
      <w:bookmarkEnd w:id="33"/>
    </w:p>
    <w:p w14:paraId="66B70A40" w14:textId="6B38DBF4" w:rsidR="00514C98" w:rsidRPr="00E64888" w:rsidRDefault="00514C98" w:rsidP="006D003F">
      <w:pPr>
        <w:rPr>
          <w:rFonts w:ascii="Tw Cen MT Condensed" w:eastAsia="Times New Roman" w:hAnsi="Tw Cen MT Condensed" w:cs="Times New Roman"/>
          <w:b/>
          <w:bCs/>
          <w:color w:val="BF8F00" w:themeColor="accent4" w:themeShade="BF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noProof/>
          <w:color w:val="BF8F00" w:themeColor="accent4" w:themeShade="BF"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7F5B1E44" wp14:editId="65A51601">
            <wp:extent cx="2848373" cy="1028844"/>
            <wp:effectExtent l="0" t="0" r="0" b="0"/>
            <wp:docPr id="2023609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0945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7552" w14:textId="77777777" w:rsidR="00514C98" w:rsidRPr="00E64888" w:rsidRDefault="00514C98" w:rsidP="006D003F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background-color:</w:t>
      </w:r>
      <w:r w:rsidRPr="00E64888">
        <w:rPr>
          <w:rFonts w:ascii="Tw Cen MT Condensed" w:hAnsi="Tw Cen MT Condensed"/>
          <w:sz w:val="32"/>
          <w:szCs w:val="32"/>
        </w:rPr>
        <w:t xml:space="preserve"> Establece el color de fondo del contenedor a un gris más oscuro.</w:t>
      </w:r>
    </w:p>
    <w:p w14:paraId="75C576C5" w14:textId="77777777" w:rsidR="00514C98" w:rsidRPr="00E64888" w:rsidRDefault="00514C98" w:rsidP="006D003F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border:</w:t>
      </w:r>
      <w:r w:rsidRPr="00E64888">
        <w:rPr>
          <w:rFonts w:ascii="Tw Cen MT Condensed" w:hAnsi="Tw Cen MT Condensed"/>
          <w:sz w:val="32"/>
          <w:szCs w:val="32"/>
        </w:rPr>
        <w:t xml:space="preserve"> Establece un borde de 1 píxel sólido y gris muy oscuro.</w:t>
      </w:r>
    </w:p>
    <w:p w14:paraId="336A554F" w14:textId="77777777" w:rsidR="00514C98" w:rsidRPr="00E64888" w:rsidRDefault="00514C98" w:rsidP="006D003F">
      <w:pPr>
        <w:pStyle w:val="Ttulo1"/>
        <w:rPr>
          <w:rFonts w:ascii="Tw Cen MT Condensed" w:hAnsi="Tw Cen MT Condensed"/>
        </w:rPr>
      </w:pPr>
      <w:bookmarkStart w:id="34" w:name="_Toc167303922"/>
      <w:r w:rsidRPr="00E64888">
        <w:rPr>
          <w:rFonts w:ascii="Tw Cen MT Condensed" w:hAnsi="Tw Cen MT Condensed"/>
        </w:rPr>
        <w:t>Botón para alternar entre temas</w:t>
      </w:r>
      <w:bookmarkEnd w:id="34"/>
    </w:p>
    <w:p w14:paraId="1157875A" w14:textId="77777777" w:rsidR="00514C98" w:rsidRPr="00E64888" w:rsidRDefault="00514C98" w:rsidP="006D003F">
      <w:pPr>
        <w:pStyle w:val="Ttulo2"/>
        <w:rPr>
          <w:rFonts w:ascii="Tw Cen MT Condensed" w:hAnsi="Tw Cen MT Condensed"/>
          <w:sz w:val="32"/>
          <w:szCs w:val="32"/>
        </w:rPr>
      </w:pPr>
      <w:bookmarkStart w:id="35" w:name="_Toc167303923"/>
      <w:r w:rsidRPr="00E64888">
        <w:rPr>
          <w:rFonts w:ascii="Tw Cen MT Condensed" w:hAnsi="Tw Cen MT Condensed"/>
          <w:sz w:val="32"/>
          <w:szCs w:val="32"/>
        </w:rPr>
        <w:t>.theme-toggle</w:t>
      </w:r>
      <w:bookmarkEnd w:id="35"/>
    </w:p>
    <w:p w14:paraId="622FAB32" w14:textId="1DDF127F" w:rsidR="00514C98" w:rsidRPr="00E64888" w:rsidRDefault="00514C98" w:rsidP="006D003F">
      <w:pPr>
        <w:rPr>
          <w:rFonts w:ascii="Tw Cen MT Condensed" w:eastAsia="Times New Roman" w:hAnsi="Tw Cen MT Condensed" w:cs="Times New Roman"/>
          <w:b/>
          <w:bCs/>
          <w:color w:val="BF8F00" w:themeColor="accent4" w:themeShade="BF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noProof/>
          <w:color w:val="BF8F00" w:themeColor="accent4" w:themeShade="BF"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11D5581F" wp14:editId="40A269C4">
            <wp:extent cx="4410691" cy="3334215"/>
            <wp:effectExtent l="0" t="0" r="9525" b="0"/>
            <wp:docPr id="1835299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9911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8C26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position: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Fija la posición del botón.</w:t>
      </w:r>
    </w:p>
    <w:p w14:paraId="73536000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top, right: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la posición a 20 píxeles desde la parte superior y derecha.</w:t>
      </w:r>
    </w:p>
    <w:p w14:paraId="6096C3CE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z-index: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una prioridad alta para el botón.</w:t>
      </w:r>
    </w:p>
    <w:p w14:paraId="12E28D94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padding: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Añade un relleno interno de 10 píxeles vertical y 20 píxeles horizontal.</w:t>
      </w:r>
    </w:p>
    <w:p w14:paraId="185E3525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border: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Remueve el borde.</w:t>
      </w:r>
    </w:p>
    <w:p w14:paraId="71297FC4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lastRenderedPageBreak/>
        <w:t>background-color: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 fondo a azul.</w:t>
      </w:r>
    </w:p>
    <w:p w14:paraId="60176C4D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color: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Establece el color del texto a blanco.</w:t>
      </w:r>
    </w:p>
    <w:p w14:paraId="7DA2A79A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border-radius: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Redondea las esquinas con un radio de 5 píxeles.</w:t>
      </w:r>
    </w:p>
    <w:p w14:paraId="6404B2C8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cursor: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Cambia el cursor a puntero.</w:t>
      </w:r>
    </w:p>
    <w:p w14:paraId="234B9BF8" w14:textId="77777777" w:rsidR="00514C98" w:rsidRPr="00E64888" w:rsidRDefault="00514C98" w:rsidP="006D003F">
      <w:pPr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kern w:val="0"/>
          <w:sz w:val="32"/>
          <w:szCs w:val="32"/>
          <w:lang w:eastAsia="es-ES"/>
          <w14:ligatures w14:val="none"/>
        </w:rPr>
        <w:t>transition:</w:t>
      </w:r>
      <w:r w:rsidRPr="00E64888"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  <w:t xml:space="preserve"> Aplica una transición suave al cambio de color de fondo.</w:t>
      </w:r>
    </w:p>
    <w:p w14:paraId="645E1AB3" w14:textId="77777777" w:rsidR="00514C98" w:rsidRPr="00E64888" w:rsidRDefault="00514C98" w:rsidP="00514C98">
      <w:pPr>
        <w:spacing w:before="100" w:beforeAutospacing="1" w:after="100" w:afterAutospacing="1" w:line="240" w:lineRule="auto"/>
        <w:rPr>
          <w:rFonts w:ascii="Tw Cen MT Condensed" w:eastAsia="Times New Roman" w:hAnsi="Tw Cen MT Condensed" w:cs="Times New Roman"/>
          <w:kern w:val="0"/>
          <w:sz w:val="32"/>
          <w:szCs w:val="32"/>
          <w:lang w:eastAsia="es-ES"/>
          <w14:ligatures w14:val="none"/>
        </w:rPr>
      </w:pPr>
    </w:p>
    <w:p w14:paraId="38C2A1C0" w14:textId="41445140" w:rsidR="00514C98" w:rsidRPr="00E64888" w:rsidRDefault="00514C98" w:rsidP="006D003F">
      <w:pPr>
        <w:pStyle w:val="Ttulo2"/>
        <w:rPr>
          <w:rFonts w:ascii="Tw Cen MT Condensed" w:eastAsia="Times New Roman" w:hAnsi="Tw Cen MT Condensed"/>
          <w:sz w:val="32"/>
          <w:szCs w:val="32"/>
          <w:lang w:eastAsia="es-ES"/>
        </w:rPr>
      </w:pPr>
      <w:bookmarkStart w:id="36" w:name="_Toc167303924"/>
      <w:r w:rsidRPr="00E64888">
        <w:rPr>
          <w:rFonts w:ascii="Tw Cen MT Condensed" w:eastAsia="Times New Roman" w:hAnsi="Tw Cen MT Condensed"/>
          <w:sz w:val="32"/>
          <w:szCs w:val="32"/>
          <w:lang w:eastAsia="es-ES"/>
        </w:rPr>
        <w:t>.theme-toggle:hover</w:t>
      </w:r>
      <w:bookmarkEnd w:id="36"/>
    </w:p>
    <w:p w14:paraId="0C085BBC" w14:textId="4216703D" w:rsidR="00514C98" w:rsidRPr="00E64888" w:rsidRDefault="00514C98" w:rsidP="006D003F">
      <w:pPr>
        <w:rPr>
          <w:rFonts w:ascii="Tw Cen MT Condensed" w:eastAsia="Times New Roman" w:hAnsi="Tw Cen MT Condensed" w:cs="Times New Roman"/>
          <w:b/>
          <w:bCs/>
          <w:color w:val="BF8F00" w:themeColor="accent4" w:themeShade="BF"/>
          <w:kern w:val="0"/>
          <w:sz w:val="32"/>
          <w:szCs w:val="32"/>
          <w:lang w:eastAsia="es-ES"/>
          <w14:ligatures w14:val="none"/>
        </w:rPr>
      </w:pPr>
      <w:r w:rsidRPr="00E64888">
        <w:rPr>
          <w:rFonts w:ascii="Tw Cen MT Condensed" w:eastAsia="Times New Roman" w:hAnsi="Tw Cen MT Condensed" w:cs="Times New Roman"/>
          <w:b/>
          <w:bCs/>
          <w:noProof/>
          <w:color w:val="BF8F00" w:themeColor="accent4" w:themeShade="BF"/>
          <w:kern w:val="0"/>
          <w:sz w:val="32"/>
          <w:szCs w:val="32"/>
          <w:lang w:eastAsia="es-ES"/>
          <w14:ligatures w14:val="none"/>
        </w:rPr>
        <w:drawing>
          <wp:inline distT="0" distB="0" distL="0" distR="0" wp14:anchorId="71DCB317" wp14:editId="3ACF7EE1">
            <wp:extent cx="3200847" cy="933580"/>
            <wp:effectExtent l="0" t="0" r="0" b="0"/>
            <wp:docPr id="1116886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8638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22CF" w14:textId="77777777" w:rsidR="006D003F" w:rsidRPr="00E64888" w:rsidRDefault="00514C98" w:rsidP="006D003F">
      <w:pPr>
        <w:rPr>
          <w:rFonts w:ascii="Tw Cen MT Condensed" w:hAnsi="Tw Cen MT Condensed"/>
          <w:sz w:val="32"/>
          <w:szCs w:val="32"/>
        </w:rPr>
      </w:pPr>
      <w:r w:rsidRPr="00E64888">
        <w:rPr>
          <w:rStyle w:val="Textoennegrita"/>
          <w:rFonts w:ascii="Tw Cen MT Condensed" w:hAnsi="Tw Cen MT Condensed"/>
          <w:sz w:val="32"/>
          <w:szCs w:val="32"/>
        </w:rPr>
        <w:t>background-color:</w:t>
      </w:r>
      <w:r w:rsidRPr="00E64888">
        <w:rPr>
          <w:rFonts w:ascii="Tw Cen MT Condensed" w:hAnsi="Tw Cen MT Condensed"/>
          <w:sz w:val="32"/>
          <w:szCs w:val="32"/>
        </w:rPr>
        <w:t xml:space="preserve"> Cambia el color de fondo a un azul más oscuro al pasar el ratón.</w:t>
      </w:r>
    </w:p>
    <w:p w14:paraId="4C72FC6B" w14:textId="7BEFA072" w:rsidR="00550A3D" w:rsidRPr="00E64888" w:rsidRDefault="00550A3D" w:rsidP="006D003F">
      <w:pPr>
        <w:pStyle w:val="Ttulo1"/>
        <w:rPr>
          <w:rFonts w:ascii="Tw Cen MT Condensed" w:hAnsi="Tw Cen MT Condensed"/>
        </w:rPr>
      </w:pPr>
      <w:bookmarkStart w:id="37" w:name="_Toc167303925"/>
      <w:r w:rsidRPr="00E64888">
        <w:rPr>
          <w:rFonts w:ascii="Tw Cen MT Condensed" w:hAnsi="Tw Cen MT Condensed"/>
        </w:rPr>
        <w:lastRenderedPageBreak/>
        <w:t>Estilos para dispositivos móviles</w:t>
      </w:r>
      <w:bookmarkEnd w:id="37"/>
    </w:p>
    <w:p w14:paraId="724A7DB1" w14:textId="77777777" w:rsidR="00550A3D" w:rsidRPr="00E64888" w:rsidRDefault="00550A3D" w:rsidP="006D5975">
      <w:pPr>
        <w:pStyle w:val="Ttulo2"/>
        <w:rPr>
          <w:rFonts w:ascii="Tw Cen MT Condensed" w:hAnsi="Tw Cen MT Condensed"/>
          <w:sz w:val="32"/>
          <w:szCs w:val="32"/>
        </w:rPr>
      </w:pPr>
      <w:bookmarkStart w:id="38" w:name="_Toc167303926"/>
      <w:r w:rsidRPr="00E64888">
        <w:rPr>
          <w:rFonts w:ascii="Tw Cen MT Condensed" w:hAnsi="Tw Cen MT Condensed"/>
          <w:sz w:val="32"/>
          <w:szCs w:val="32"/>
        </w:rPr>
        <w:t>Ajustes para pantallas pequeñas</w:t>
      </w:r>
      <w:bookmarkEnd w:id="38"/>
    </w:p>
    <w:p w14:paraId="5AA58DE9" w14:textId="1E74935C" w:rsidR="00550A3D" w:rsidRPr="00E64888" w:rsidRDefault="00550A3D" w:rsidP="006D5975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noProof/>
          <w:color w:val="BF8F00" w:themeColor="accent4" w:themeShade="BF"/>
          <w:sz w:val="32"/>
          <w:szCs w:val="32"/>
        </w:rPr>
        <w:lastRenderedPageBreak/>
        <w:drawing>
          <wp:inline distT="0" distB="0" distL="0" distR="0" wp14:anchorId="7945E877" wp14:editId="0570C88A">
            <wp:extent cx="4985808" cy="8398329"/>
            <wp:effectExtent l="0" t="0" r="5715" b="3175"/>
            <wp:docPr id="1656327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2747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0652" cy="84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4C6F" w14:textId="77777777" w:rsidR="00550A3D" w:rsidRPr="00E64888" w:rsidRDefault="00550A3D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label:</w:t>
      </w:r>
      <w:r w:rsidRPr="00E64888">
        <w:rPr>
          <w:rFonts w:ascii="Tw Cen MT Condensed" w:hAnsi="Tw Cen MT Condensed"/>
          <w:sz w:val="32"/>
          <w:szCs w:val="32"/>
        </w:rPr>
        <w:t xml:space="preserve"> Ajusta el tamaño de fuente a 16 píxeles.</w:t>
      </w:r>
    </w:p>
    <w:p w14:paraId="590C1B9C" w14:textId="77777777" w:rsidR="00550A3D" w:rsidRPr="00E64888" w:rsidRDefault="00550A3D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lastRenderedPageBreak/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cpu-load, .ram-load, .disk-usage, .network-usage, .disk-write-usage, .disk-read-usage:</w:t>
      </w:r>
      <w:r w:rsidRPr="00E64888">
        <w:rPr>
          <w:rFonts w:ascii="Tw Cen MT Condensed" w:hAnsi="Tw Cen MT Condensed"/>
          <w:sz w:val="32"/>
          <w:szCs w:val="32"/>
        </w:rPr>
        <w:t xml:space="preserve"> Ajusta el tamaño de fuente a 14 píxeles.</w:t>
      </w:r>
    </w:p>
    <w:p w14:paraId="408C0EFB" w14:textId="77777777" w:rsidR="00550A3D" w:rsidRPr="00E64888" w:rsidRDefault="00550A3D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alert:</w:t>
      </w:r>
      <w:r w:rsidRPr="00E64888">
        <w:rPr>
          <w:rFonts w:ascii="Tw Cen MT Condensed" w:hAnsi="Tw Cen MT Condensed"/>
          <w:sz w:val="32"/>
          <w:szCs w:val="32"/>
        </w:rPr>
        <w:t xml:space="preserve"> Reduce el relleno a 8 píxeles.</w:t>
      </w:r>
    </w:p>
    <w:p w14:paraId="58278ED2" w14:textId="77777777" w:rsidR="00550A3D" w:rsidRPr="00E64888" w:rsidRDefault="00550A3D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instance-info:</w:t>
      </w:r>
      <w:r w:rsidRPr="00E64888">
        <w:rPr>
          <w:rFonts w:ascii="Tw Cen MT Condensed" w:hAnsi="Tw Cen MT Condensed"/>
          <w:sz w:val="32"/>
          <w:szCs w:val="32"/>
        </w:rPr>
        <w:t xml:space="preserve"> Oculta la información de la instancia.</w:t>
      </w:r>
    </w:p>
    <w:p w14:paraId="009EEDC0" w14:textId="77777777" w:rsidR="00550A3D" w:rsidRPr="00E64888" w:rsidRDefault="00550A3D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theme-toggle:</w:t>
      </w:r>
      <w:r w:rsidRPr="00E64888">
        <w:rPr>
          <w:rFonts w:ascii="Tw Cen MT Condensed" w:hAnsi="Tw Cen MT Condensed"/>
          <w:sz w:val="32"/>
          <w:szCs w:val="32"/>
        </w:rPr>
        <w:t xml:space="preserve"> Ajusta las propiedades del botón de alternar tema.</w:t>
      </w:r>
    </w:p>
    <w:p w14:paraId="6C13A1F5" w14:textId="77777777" w:rsidR="00550A3D" w:rsidRPr="00E64888" w:rsidRDefault="00550A3D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targets-container:</w:t>
      </w:r>
      <w:r w:rsidRPr="00E64888">
        <w:rPr>
          <w:rFonts w:ascii="Tw Cen MT Condensed" w:hAnsi="Tw Cen MT Condensed"/>
          <w:sz w:val="32"/>
          <w:szCs w:val="32"/>
        </w:rPr>
        <w:t xml:space="preserve"> Cambia la posición del contenedor de targets a la parte inferior.</w:t>
      </w:r>
    </w:p>
    <w:p w14:paraId="48393196" w14:textId="77777777" w:rsidR="00550A3D" w:rsidRPr="00E64888" w:rsidRDefault="00550A3D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targets-list li.active:</w:t>
      </w:r>
      <w:r w:rsidRPr="00E64888">
        <w:rPr>
          <w:rFonts w:ascii="Tw Cen MT Condensed" w:hAnsi="Tw Cen MT Condensed"/>
          <w:sz w:val="32"/>
          <w:szCs w:val="32"/>
        </w:rPr>
        <w:t xml:space="preserve"> Cambia el color de fondo y texto de los elementos activos.</w:t>
      </w:r>
    </w:p>
    <w:p w14:paraId="553016FD" w14:textId="77777777" w:rsidR="00550A3D" w:rsidRPr="00E64888" w:rsidRDefault="00550A3D" w:rsidP="006D5975">
      <w:pPr>
        <w:rPr>
          <w:rFonts w:ascii="Tw Cen MT Condensed" w:hAnsi="Tw Cen MT Condensed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donuts-row, .disk-row:</w:t>
      </w:r>
      <w:r w:rsidRPr="00E64888">
        <w:rPr>
          <w:rFonts w:ascii="Tw Cen MT Condensed" w:hAnsi="Tw Cen MT Condensed"/>
          <w:sz w:val="32"/>
          <w:szCs w:val="32"/>
        </w:rPr>
        <w:t xml:space="preserve"> Cambia la dirección del flex a columna y centra los elementos.</w:t>
      </w:r>
    </w:p>
    <w:p w14:paraId="6B29C656" w14:textId="30EEDD66" w:rsidR="00550A3D" w:rsidRPr="00E64888" w:rsidRDefault="00550A3D" w:rsidP="006D5975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  <w:r w:rsidRPr="00E64888">
        <w:rPr>
          <w:rFonts w:ascii="Tw Cen MT Condensed" w:hAnsi="Tw Cen MT Condensed"/>
          <w:sz w:val="32"/>
          <w:szCs w:val="32"/>
        </w:rPr>
        <w:t xml:space="preserve">  </w:t>
      </w:r>
      <w:r w:rsidRPr="00E64888">
        <w:rPr>
          <w:rStyle w:val="Textoennegrita"/>
          <w:rFonts w:ascii="Tw Cen MT Condensed" w:hAnsi="Tw Cen MT Condensed"/>
          <w:sz w:val="32"/>
          <w:szCs w:val="32"/>
        </w:rPr>
        <w:t>chart-container:</w:t>
      </w:r>
      <w:r w:rsidRPr="00E64888">
        <w:rPr>
          <w:rFonts w:ascii="Tw Cen MT Condensed" w:hAnsi="Tw Cen MT Condensed"/>
          <w:sz w:val="32"/>
          <w:szCs w:val="32"/>
        </w:rPr>
        <w:t xml:space="preserve"> Ajusta el ancho al 100% con un máximo de 400 píxeles y un margen inferior de 20 píxeles.</w:t>
      </w:r>
    </w:p>
    <w:p w14:paraId="401E8019" w14:textId="77777777" w:rsidR="00550A3D" w:rsidRPr="00E64888" w:rsidRDefault="00550A3D" w:rsidP="00514C98">
      <w:pPr>
        <w:spacing w:before="100" w:beforeAutospacing="1" w:after="100" w:afterAutospacing="1" w:line="240" w:lineRule="auto"/>
        <w:outlineLvl w:val="2"/>
        <w:rPr>
          <w:rFonts w:ascii="Tw Cen MT Condensed" w:eastAsia="Times New Roman" w:hAnsi="Tw Cen MT Condensed" w:cs="Times New Roman"/>
          <w:b/>
          <w:bCs/>
          <w:color w:val="BF8F00" w:themeColor="accent4" w:themeShade="BF"/>
          <w:kern w:val="0"/>
          <w:sz w:val="32"/>
          <w:szCs w:val="32"/>
          <w:lang w:eastAsia="es-ES"/>
          <w14:ligatures w14:val="none"/>
        </w:rPr>
      </w:pPr>
    </w:p>
    <w:p w14:paraId="31271034" w14:textId="77777777" w:rsidR="00514C98" w:rsidRPr="00E64888" w:rsidRDefault="00514C98" w:rsidP="004F3654">
      <w:pPr>
        <w:pStyle w:val="Ttulo3"/>
        <w:rPr>
          <w:rFonts w:ascii="Tw Cen MT Condensed" w:hAnsi="Tw Cen MT Condensed"/>
          <w:color w:val="BF8F00" w:themeColor="accent4" w:themeShade="BF"/>
          <w:sz w:val="32"/>
          <w:szCs w:val="32"/>
        </w:rPr>
      </w:pPr>
    </w:p>
    <w:p w14:paraId="3295DAEE" w14:textId="77777777" w:rsidR="004F3654" w:rsidRPr="00E64888" w:rsidRDefault="004F3654" w:rsidP="004F3654">
      <w:pPr>
        <w:rPr>
          <w:rFonts w:ascii="Tw Cen MT Condensed" w:hAnsi="Tw Cen MT Condensed"/>
          <w:color w:val="BF8F00" w:themeColor="accent4" w:themeShade="BF"/>
          <w:sz w:val="32"/>
          <w:szCs w:val="32"/>
        </w:rPr>
      </w:pPr>
    </w:p>
    <w:sectPr w:rsidR="004F3654" w:rsidRPr="00E6488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77D0"/>
    <w:multiLevelType w:val="multilevel"/>
    <w:tmpl w:val="8D4A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A4BCA"/>
    <w:multiLevelType w:val="multilevel"/>
    <w:tmpl w:val="857E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400F6"/>
    <w:multiLevelType w:val="multilevel"/>
    <w:tmpl w:val="32E2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94182"/>
    <w:multiLevelType w:val="multilevel"/>
    <w:tmpl w:val="A012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C008A"/>
    <w:multiLevelType w:val="multilevel"/>
    <w:tmpl w:val="A03C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00A21"/>
    <w:multiLevelType w:val="multilevel"/>
    <w:tmpl w:val="A38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552B1"/>
    <w:multiLevelType w:val="multilevel"/>
    <w:tmpl w:val="4A9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729F9"/>
    <w:multiLevelType w:val="multilevel"/>
    <w:tmpl w:val="00BA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7487B"/>
    <w:multiLevelType w:val="multilevel"/>
    <w:tmpl w:val="CF9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72492">
    <w:abstractNumId w:val="8"/>
  </w:num>
  <w:num w:numId="2" w16cid:durableId="101190501">
    <w:abstractNumId w:val="1"/>
  </w:num>
  <w:num w:numId="3" w16cid:durableId="1426801312">
    <w:abstractNumId w:val="3"/>
  </w:num>
  <w:num w:numId="4" w16cid:durableId="1317108381">
    <w:abstractNumId w:val="6"/>
  </w:num>
  <w:num w:numId="5" w16cid:durableId="1012343687">
    <w:abstractNumId w:val="7"/>
  </w:num>
  <w:num w:numId="6" w16cid:durableId="1478842036">
    <w:abstractNumId w:val="5"/>
  </w:num>
  <w:num w:numId="7" w16cid:durableId="596712194">
    <w:abstractNumId w:val="0"/>
  </w:num>
  <w:num w:numId="8" w16cid:durableId="2144106277">
    <w:abstractNumId w:val="2"/>
  </w:num>
  <w:num w:numId="9" w16cid:durableId="15934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C9"/>
    <w:rsid w:val="00103D70"/>
    <w:rsid w:val="00265BF7"/>
    <w:rsid w:val="00280193"/>
    <w:rsid w:val="00320229"/>
    <w:rsid w:val="00460C5E"/>
    <w:rsid w:val="0047580F"/>
    <w:rsid w:val="004800C6"/>
    <w:rsid w:val="004F3654"/>
    <w:rsid w:val="00514C98"/>
    <w:rsid w:val="00550A3D"/>
    <w:rsid w:val="00697EB7"/>
    <w:rsid w:val="006D003F"/>
    <w:rsid w:val="006D5975"/>
    <w:rsid w:val="00C60301"/>
    <w:rsid w:val="00C87112"/>
    <w:rsid w:val="00D940C9"/>
    <w:rsid w:val="00DE5087"/>
    <w:rsid w:val="00E64888"/>
    <w:rsid w:val="00E8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8588"/>
  <w15:chartTrackingRefBased/>
  <w15:docId w15:val="{420FB5AD-2357-47D5-BDFC-C3589638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3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940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940C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940C9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F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4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4C9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03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022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202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022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022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202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8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9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8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97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32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2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1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79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27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1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6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89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83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1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8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92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10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7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92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6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5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2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074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08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9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0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9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63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7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0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31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99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7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2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40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10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8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2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5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0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2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12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6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C1723-91E0-466C-AF8D-5383D57D3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1879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mariscal</dc:creator>
  <cp:keywords/>
  <dc:description/>
  <cp:lastModifiedBy>ismael mariscal</cp:lastModifiedBy>
  <cp:revision>14</cp:revision>
  <cp:lastPrinted>2024-05-22T21:50:00Z</cp:lastPrinted>
  <dcterms:created xsi:type="dcterms:W3CDTF">2024-05-22T18:15:00Z</dcterms:created>
  <dcterms:modified xsi:type="dcterms:W3CDTF">2024-05-22T21:50:00Z</dcterms:modified>
</cp:coreProperties>
</file>