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BodyText"/>
        <w:ind w:left="1061" w:right="387"/>
        <w:jc w:val="both"/>
      </w:pPr>
      <w:r>
        <w:rPr/>
        <w:pict>
          <v:group style="position:absolute;margin-left:59.275833pt;margin-top:.016813pt;width:25.65pt;height:34.950pt;mso-position-horizontal-relative:page;mso-position-vertical-relative:paragraph;z-index:15729152" coordorigin="1186,0" coordsize="513,699">
            <v:shape style="position:absolute;left:1185;top:0;width:513;height:699" coordorigin="1186,0" coordsize="513,699" path="m1302,567l1256,593,1215,640,1192,682,1186,699,1302,567xm1445,118l1438,104,1425,101,1415,99,1406,101,1397,106,1392,114,1391,124,1394,133,1400,140,1409,145,1422,150,1435,143,1440,131,1445,118xm1585,247l1581,248,1579,248,1576,252,1576,253,1575,259,1585,247xm1602,185l1599,169,1589,155,1575,146,1558,141,1541,145,1527,154,1517,167,1513,184,1516,200,1526,214,1540,223,1558,226,1574,224,1589,215,1599,201,1602,185xm1698,120l1696,109,1693,97,1689,90,1677,70,1670,60,1643,36,1606,13,1572,0,1472,0,1472,134,1472,136,1468,145,1465,148,1463,148,1452,145,1450,145,1448,146,1447,146,1447,148,1445,150,1443,150,1443,153,1447,165,1447,168,1445,168,1437,174,1432,174,1432,172,1424,163,1424,162,1422,160,1420,162,1414,162,1414,163,1407,174,1407,175,1402,175,1394,172,1390,172,1390,167,1392,157,1392,153,1390,153,1389,151,1389,150,1387,150,1385,148,1384,150,1372,151,1371,153,1367,150,1364,141,1362,140,1366,136,1374,131,1377,128,1375,126,1375,121,1374,119,1364,114,1361,111,1362,109,1366,101,1366,99,1367,97,1369,97,1380,101,1382,101,1384,99,1385,99,1385,97,1387,95,1389,95,1389,92,1385,80,1385,77,1387,77,1397,72,1400,72,1402,73,1409,84,1410,85,1412,84,1419,84,1420,82,1425,72,1427,70,1430,70,1440,73,1442,73,1442,78,1440,89,1440,92,1442,92,1442,94,1443,94,1443,95,1445,95,1447,97,1448,95,1460,94,1462,92,1465,95,1468,104,1470,106,1468,107,1468,109,1458,114,1457,116,1457,124,1458,126,1468,131,1472,134,1472,0,1428,0,1386,19,1344,64,1316,136,1317,227,1352,296,1394,354,1419,410,1420,417,1422,431,1557,279,1544,279,1541,275,1541,274,1539,258,1538,253,1538,252,1535,248,1533,248,1530,247,1528,247,1526,245,1521,245,1520,247,1503,257,1500,258,1496,258,1493,257,1482,245,1478,243,1478,238,1480,236,1493,219,1495,218,1495,214,1493,213,1491,208,1490,204,1488,202,1485,202,1465,199,1458,196,1458,175,1459,174,1462,168,1465,168,1486,165,1488,165,1491,163,1491,160,1493,158,1493,155,1495,153,1495,150,1493,148,1482,131,1480,129,1480,124,1482,123,1495,111,1498,109,1501,109,1505,111,1521,123,1523,124,1526,124,1528,123,1535,121,1536,119,1539,118,1539,116,1541,109,1543,95,1543,92,1546,90,1571,90,1574,92,1574,95,1578,116,1578,118,1581,121,1583,121,1586,123,1589,123,1591,124,1594,124,1596,123,1612,111,1616,109,1622,112,1634,124,1637,126,1637,131,1636,133,1622,150,1621,151,1621,155,1622,157,1624,162,1626,165,1627,167,1631,167,1650,170,1654,170,1698,120xe" filled="true" fillcolor="#f47b13" stroked="false">
              <v:path arrowok="t"/>
              <v:fill type="solid"/>
            </v:shape>
            <v:shape style="position:absolute;left:1458;top:90;width:196;height:189" type="#_x0000_t75" stroked="false">
              <v:imagedata r:id="rId7" o:title=""/>
            </v:shape>
            <w10:wrap type="none"/>
          </v:group>
        </w:pict>
      </w:r>
      <w:r>
        <w:rPr/>
        <w:t>Esta pauta tiene como objetivo ayudarte a monitorear el desarrollo de tu Proyecto APT,</w:t>
      </w:r>
      <w:r>
        <w:rPr>
          <w:spacing w:val="1"/>
        </w:rPr>
        <w:t> </w:t>
      </w:r>
      <w:r>
        <w:rPr/>
        <w:t>reflexionando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avances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planificado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fase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recibiendo retroalimentación de tus pares y docentes que te permita hacer los ajustes</w:t>
      </w:r>
      <w:r>
        <w:rPr>
          <w:spacing w:val="1"/>
        </w:rPr>
        <w:t> </w:t>
      </w:r>
      <w:r>
        <w:rPr/>
        <w:t>necesarios para cumplir con los objetivos de tu proyecto. Esta pauta debe ser respondida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tu</w:t>
      </w:r>
      <w:r>
        <w:rPr>
          <w:spacing w:val="-1"/>
        </w:rPr>
        <w:t> </w:t>
      </w:r>
      <w:r>
        <w:rPr/>
        <w:t>grupo.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54.150002pt;margin-top:14.738623pt;width:503pt;height:31.75pt;mso-position-horizontal-relative:page;mso-position-vertical-relative:paragraph;z-index:-15728640;mso-wrap-distance-left:0;mso-wrap-distance-right:0" type="#_x0000_t202" filled="false" stroked="true" strokeweight=".75pt" strokecolor="#cdcdcd">
            <v:textbox inset="0,0,0,0">
              <w:txbxContent>
                <w:p>
                  <w:pPr>
                    <w:pStyle w:val="BodyText"/>
                    <w:spacing w:line="242" w:lineRule="auto" w:before="16"/>
                    <w:ind w:left="10" w:right="355"/>
                  </w:pPr>
                  <w:r>
                    <w:rPr/>
                    <w:t>Puedes completar esta guía y, posteriormente, cargarla en la sección de reflexión de la Fase 2, para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 reflexiona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avances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tu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APT</w:t>
            </w:r>
          </w:p>
        </w:tc>
      </w:tr>
      <w:tr>
        <w:trPr>
          <w:trHeight w:val="3175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line="242" w:lineRule="auto" w:before="1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¿Has podido cumplir todas las actividades en los tiempos definidos? ¿Qué factores han facilitado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dificultado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 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 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 trabajo?</w:t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Hasta ahora, hemos podido cumplir la mayoría de las actividades en los tiempos definidos en nuestra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product</w:t>
            </w:r>
            <w:r>
              <w:rPr>
                <w:color w:val="767070"/>
                <w:spacing w:val="-15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Blacklong.</w:t>
            </w:r>
            <w:r>
              <w:rPr>
                <w:color w:val="767070"/>
                <w:spacing w:val="-15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Los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factores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que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han</w:t>
            </w:r>
            <w:r>
              <w:rPr>
                <w:color w:val="767070"/>
                <w:spacing w:val="-16"/>
                <w:sz w:val="24"/>
              </w:rPr>
              <w:t> </w:t>
            </w:r>
            <w:r>
              <w:rPr>
                <w:color w:val="767070"/>
                <w:spacing w:val="-1"/>
                <w:sz w:val="24"/>
              </w:rPr>
              <w:t>facilitado</w:t>
            </w:r>
            <w:r>
              <w:rPr>
                <w:color w:val="767070"/>
                <w:spacing w:val="-16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6"/>
                <w:sz w:val="24"/>
              </w:rPr>
              <w:t> </w:t>
            </w:r>
            <w:r>
              <w:rPr>
                <w:color w:val="767070"/>
                <w:sz w:val="24"/>
              </w:rPr>
              <w:t>incluyen</w:t>
            </w:r>
            <w:r>
              <w:rPr>
                <w:color w:val="767070"/>
                <w:spacing w:val="-15"/>
                <w:sz w:val="24"/>
              </w:rPr>
              <w:t> </w:t>
            </w:r>
            <w:r>
              <w:rPr>
                <w:color w:val="767070"/>
                <w:sz w:val="24"/>
              </w:rPr>
              <w:t>una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buena</w:t>
            </w:r>
            <w:r>
              <w:rPr>
                <w:color w:val="767070"/>
                <w:spacing w:val="-15"/>
                <w:sz w:val="24"/>
              </w:rPr>
              <w:t> </w:t>
            </w:r>
            <w:r>
              <w:rPr>
                <w:color w:val="767070"/>
                <w:sz w:val="24"/>
              </w:rPr>
              <w:t>planificación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inicial,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z w:val="24"/>
              </w:rPr>
              <w:t>una comunicación efectiva entre los miembros del equipo y el uso de herramientas de gestión de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proyectos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Trello.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Sin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embargo,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hemos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algunas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debido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disponibilidad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z w:val="24"/>
              </w:rPr>
              <w:t>limitada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algunos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técnicos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imprevistos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retrasado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ciertas</w:t>
            </w:r>
            <w:r>
              <w:rPr>
                <w:color w:val="767070"/>
                <w:spacing w:val="-52"/>
                <w:sz w:val="24"/>
              </w:rPr>
              <w:t> </w:t>
            </w:r>
            <w:r>
              <w:rPr>
                <w:color w:val="767070"/>
                <w:sz w:val="24"/>
              </w:rPr>
              <w:t>tareas.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  <w:tr>
        <w:trPr>
          <w:trHeight w:val="1930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line="237" w:lineRule="auto" w:before="3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¿De qué manera has enfrentado y/o planeas enfrentar las dificultades que han afectado el desarrollo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 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APT?</w:t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right="106"/>
              <w:jc w:val="both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-8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enfrentar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las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dificultades,</w:t>
            </w:r>
            <w:r>
              <w:rPr>
                <w:b/>
                <w:color w:val="1F4E79"/>
                <w:spacing w:val="-10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hemos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implementado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reuniones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semanales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9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seguimiento</w:t>
            </w:r>
            <w:r>
              <w:rPr>
                <w:b/>
                <w:color w:val="1F4E79"/>
                <w:spacing w:val="-8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identificar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-4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resolver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problemas rápidamente. También hemos redistribuido algunas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tareas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entre los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miembros del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equipo para equilibrar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 carga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trabajo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-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asegurarnos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que</w:t>
            </w:r>
            <w:r>
              <w:rPr>
                <w:b/>
                <w:color w:val="1F4E79"/>
                <w:spacing w:val="-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todas las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actividades</w:t>
            </w:r>
          </w:p>
        </w:tc>
      </w:tr>
    </w:tbl>
    <w:p>
      <w:pPr>
        <w:spacing w:after="0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520" w:bottom="62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momento:</w:t>
            </w:r>
          </w:p>
        </w:tc>
      </w:tr>
      <w:tr>
        <w:trPr>
          <w:trHeight w:val="1635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¿Cómo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evalúas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trabajo?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¿Qué destacas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podrías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mejorar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trabajo?</w:t>
            </w: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Evaluamos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nuestro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trabajo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como positivo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general. Destacamos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colaboración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el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compromiso del</w:t>
            </w:r>
            <w:r>
              <w:rPr>
                <w:b/>
                <w:color w:val="1F4E79"/>
                <w:spacing w:val="-4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equipo, así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como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calidad</w:t>
            </w:r>
            <w:r>
              <w:rPr>
                <w:b/>
                <w:color w:val="1F4E79"/>
                <w:spacing w:val="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del</w:t>
            </w:r>
            <w:r>
              <w:rPr>
                <w:b/>
                <w:color w:val="1F4E79"/>
                <w:spacing w:val="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trabajo</w:t>
            </w:r>
            <w:r>
              <w:rPr>
                <w:b/>
                <w:color w:val="1F4E79"/>
                <w:spacing w:val="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entregado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hasta</w:t>
            </w:r>
            <w:r>
              <w:rPr>
                <w:b/>
                <w:color w:val="1F4E79"/>
                <w:spacing w:val="-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ahora.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mejorar, podríamos</w:t>
            </w:r>
            <w:r>
              <w:rPr>
                <w:b/>
                <w:color w:val="1F4E79"/>
                <w:spacing w:val="5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enfocarnos</w:t>
            </w:r>
            <w:r>
              <w:rPr>
                <w:b/>
                <w:color w:val="1F4E79"/>
                <w:spacing w:val="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</w:t>
            </w:r>
            <w:r>
              <w:rPr>
                <w:b/>
                <w:color w:val="1F4E79"/>
                <w:spacing w:val="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una</w:t>
            </w:r>
          </w:p>
          <w:p>
            <w:pPr>
              <w:pStyle w:val="TableParagraph"/>
              <w:spacing w:line="266" w:lineRule="exact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mejor</w:t>
            </w:r>
            <w:r>
              <w:rPr>
                <w:b/>
                <w:color w:val="1F4E79"/>
                <w:spacing w:val="2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gestión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del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tiempo</w:t>
            </w:r>
            <w:r>
              <w:rPr>
                <w:b/>
                <w:color w:val="1F4E79"/>
                <w:spacing w:val="2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2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en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</w:t>
            </w:r>
            <w:r>
              <w:rPr>
                <w:b/>
                <w:color w:val="1F4E79"/>
                <w:spacing w:val="2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anticipación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2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problemas</w:t>
            </w:r>
            <w:r>
              <w:rPr>
                <w:b/>
                <w:color w:val="1F4E79"/>
                <w:spacing w:val="25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técnicos,</w:t>
            </w:r>
            <w:r>
              <w:rPr>
                <w:b/>
                <w:color w:val="1F4E79"/>
                <w:spacing w:val="2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asegurándonos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2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tener</w:t>
            </w:r>
            <w:r>
              <w:rPr>
                <w:b/>
                <w:color w:val="1F4E79"/>
                <w:spacing w:val="2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planes</w:t>
            </w:r>
            <w:r>
              <w:rPr>
                <w:b/>
                <w:color w:val="1F4E79"/>
                <w:spacing w:val="25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</w:t>
            </w:r>
            <w:r>
              <w:rPr>
                <w:b/>
                <w:color w:val="1F4E79"/>
                <w:spacing w:val="-4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contingencia más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sólidos.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Después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reflexionar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APT</w:t>
            </w:r>
          </w:p>
        </w:tc>
      </w:tr>
      <w:tr>
        <w:trPr>
          <w:trHeight w:val="2200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line="237" w:lineRule="auto" w:before="3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inquietudes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cómo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proceder?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¿Qué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pregunta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gustaría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hacerle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pares?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ind w:right="107"/>
              <w:jc w:val="both"/>
              <w:rPr>
                <w:b/>
                <w:sz w:val="22"/>
              </w:rPr>
            </w:pPr>
            <w:r>
              <w:rPr>
                <w:b/>
                <w:color w:val="1F4E79"/>
                <w:sz w:val="22"/>
              </w:rPr>
              <w:t>Nos preocupa cómo manejar posibles retrasos futuros y cómo optimizar el uso de recursos limitados. Nos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gustaría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preguntar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a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nuestro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docente: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¿Qué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estrategias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recomienda</w:t>
            </w:r>
            <w:r>
              <w:rPr>
                <w:b/>
                <w:color w:val="1F4E79"/>
                <w:spacing w:val="-6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para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mejorar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la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gestión</w:t>
            </w:r>
            <w:r>
              <w:rPr>
                <w:b/>
                <w:color w:val="1F4E79"/>
                <w:spacing w:val="-2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del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tiempo</w:t>
            </w:r>
            <w:r>
              <w:rPr>
                <w:b/>
                <w:color w:val="1F4E79"/>
                <w:spacing w:val="-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y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los</w:t>
            </w:r>
            <w:r>
              <w:rPr>
                <w:b/>
                <w:color w:val="1F4E79"/>
                <w:spacing w:val="-47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recursos en</w:t>
            </w:r>
            <w:r>
              <w:rPr>
                <w:b/>
                <w:color w:val="1F4E79"/>
                <w:spacing w:val="-4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proyectos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con</w:t>
            </w:r>
            <w:r>
              <w:rPr>
                <w:b/>
                <w:color w:val="1F4E79"/>
                <w:spacing w:val="1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múltiples</w:t>
            </w:r>
            <w:r>
              <w:rPr>
                <w:b/>
                <w:color w:val="1F4E79"/>
                <w:spacing w:val="-3"/>
                <w:sz w:val="22"/>
              </w:rPr>
              <w:t> </w:t>
            </w:r>
            <w:r>
              <w:rPr>
                <w:b/>
                <w:color w:val="1F4E79"/>
                <w:sz w:val="22"/>
              </w:rPr>
              <w:t>dependencias?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40" w:hRule="atLeast"/>
        </w:trPr>
        <w:tc>
          <w:tcPr>
            <w:tcW w:w="10079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monitoreo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Proyecto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APT</w:t>
            </w:r>
          </w:p>
        </w:tc>
      </w:tr>
      <w:tr>
        <w:trPr>
          <w:trHeight w:val="2030" w:hRule="atLeast"/>
        </w:trPr>
        <w:tc>
          <w:tcPr>
            <w:tcW w:w="10079" w:type="dxa"/>
            <w:shd w:val="clear" w:color="auto" w:fill="DEEAF6"/>
          </w:tcPr>
          <w:p>
            <w:pPr>
              <w:pStyle w:val="TableParagraph"/>
              <w:spacing w:line="237" w:lineRule="auto" w:before="3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¿Consideran que las actividades deben ser redistribuidas entre los miembros del grupo? ¿Hay nuevas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asignadas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miembro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grupo?</w:t>
            </w:r>
          </w:p>
          <w:p>
            <w:pPr>
              <w:pStyle w:val="TableParagraph"/>
              <w:spacing w:before="5"/>
              <w:ind w:left="0"/>
              <w:rPr>
                <w:sz w:val="24"/>
              </w:rPr>
            </w:pPr>
          </w:p>
          <w:p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Sí, consideramos que algunas actividades deben ser redistribuidas para equilibrar mejor la carga de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trabajo. También hemos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identificado nuevas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relacionadas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con pruebas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adicionales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documentación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que deben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asignadas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específicos del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grupo.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54.025002pt;margin-top:19.539845pt;width:504pt;height:22.55pt;mso-position-horizontal-relative:page;mso-position-vertical-relative:paragraph;z-index:-15727616;mso-wrap-distance-left:0;mso-wrap-distance-right:0" type="#_x0000_t202" filled="false" stroked="true" strokeweight=".5pt" strokecolor="#bebebe">
            <v:textbox inset="0,0,0,0">
              <w:txbxContent>
                <w:p>
                  <w:pPr>
                    <w:pStyle w:val="BodyText"/>
                    <w:spacing w:before="77"/>
                    <w:ind w:left="105"/>
                  </w:pPr>
                  <w:r>
                    <w:rPr/>
                    <w:t>6.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APT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grupal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headerReference w:type="default" r:id="rId8"/>
          <w:footerReference w:type="default" r:id="rId9"/>
          <w:pgSz w:w="12240" w:h="15840"/>
          <w:pgMar w:header="567" w:footer="437" w:top="1520" w:bottom="620" w:left="960" w:right="960"/>
          <w:pgNumType w:start="1"/>
        </w:sectPr>
      </w:pPr>
    </w:p>
    <w:p>
      <w:pPr>
        <w:pStyle w:val="BodyText"/>
        <w:ind w:left="115"/>
        <w:rPr>
          <w:sz w:val="20"/>
        </w:rPr>
      </w:pPr>
      <w:r>
        <w:rPr>
          <w:position w:val="0"/>
          <w:sz w:val="20"/>
        </w:rPr>
        <w:pict>
          <v:shape style="width:504pt;height:116.3pt;mso-position-horizontal-relative:char;mso-position-vertical-relative:line" type="#_x0000_t202" filled="true" fillcolor="#deeaf6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left="105" w:right="108"/>
                    <w:jc w:val="both"/>
                  </w:pPr>
                  <w:r>
                    <w:rPr/>
                    <w:t>¿Cómo evalúan el trabajo en grupo? ¿Qué aspectos positivos destacan? ¿Qué aspectos podrían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mejorar?</w:t>
                  </w:r>
                </w:p>
                <w:p>
                  <w:pPr>
                    <w:pStyle w:val="BodyText"/>
                    <w:ind w:left="105" w:right="101"/>
                    <w:jc w:val="both"/>
                  </w:pPr>
                  <w:r>
                    <w:rPr>
                      <w:color w:val="767070"/>
                    </w:rPr>
                    <w:t>Evaluamos el trabajo en grupo como muy positivo. Destacamos la buena comunicación, la</w:t>
                  </w:r>
                  <w:r>
                    <w:rPr>
                      <w:color w:val="767070"/>
                      <w:spacing w:val="1"/>
                    </w:rPr>
                    <w:t> </w:t>
                  </w:r>
                  <w:r>
                    <w:rPr>
                      <w:color w:val="767070"/>
                    </w:rPr>
                    <w:t>colaboración y el apoyo mutuo entre los miembros del equipo. Para mejorar, podríamos trabajar en</w:t>
                  </w:r>
                  <w:r>
                    <w:rPr>
                      <w:color w:val="767070"/>
                      <w:spacing w:val="1"/>
                    </w:rPr>
                    <w:t> </w:t>
                  </w:r>
                  <w:r>
                    <w:rPr>
                      <w:color w:val="767070"/>
                    </w:rPr>
                    <w:t>una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mejor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gestión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del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tiempo</w:t>
                  </w:r>
                  <w:r>
                    <w:rPr>
                      <w:color w:val="767070"/>
                      <w:spacing w:val="-4"/>
                    </w:rPr>
                    <w:t> </w:t>
                  </w:r>
                  <w:r>
                    <w:rPr>
                      <w:color w:val="767070"/>
                    </w:rPr>
                    <w:t>y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en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la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asignación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más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equitativa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de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tareas</w:t>
                  </w:r>
                  <w:r>
                    <w:rPr>
                      <w:color w:val="767070"/>
                      <w:spacing w:val="-5"/>
                    </w:rPr>
                    <w:t> </w:t>
                  </w:r>
                  <w:r>
                    <w:rPr>
                      <w:color w:val="767070"/>
                    </w:rPr>
                    <w:t>desde</w:t>
                  </w:r>
                  <w:r>
                    <w:rPr>
                      <w:color w:val="767070"/>
                      <w:spacing w:val="-2"/>
                    </w:rPr>
                    <w:t> </w:t>
                  </w:r>
                  <w:r>
                    <w:rPr>
                      <w:color w:val="767070"/>
                    </w:rPr>
                    <w:t>el</w:t>
                  </w:r>
                  <w:r>
                    <w:rPr>
                      <w:color w:val="767070"/>
                      <w:spacing w:val="-7"/>
                    </w:rPr>
                    <w:t> </w:t>
                  </w:r>
                  <w:r>
                    <w:rPr>
                      <w:color w:val="767070"/>
                    </w:rPr>
                    <w:t>inicio</w:t>
                  </w:r>
                  <w:r>
                    <w:rPr>
                      <w:color w:val="767070"/>
                      <w:spacing w:val="-4"/>
                    </w:rPr>
                    <w:t> </w:t>
                  </w:r>
                  <w:r>
                    <w:rPr>
                      <w:color w:val="767070"/>
                    </w:rPr>
                    <w:t>del</w:t>
                  </w:r>
                  <w:r>
                    <w:rPr>
                      <w:color w:val="767070"/>
                      <w:spacing w:val="-3"/>
                    </w:rPr>
                    <w:t> </w:t>
                  </w:r>
                  <w:r>
                    <w:rPr>
                      <w:color w:val="767070"/>
                    </w:rPr>
                    <w:t>proyecto.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sectPr>
      <w:pgSz w:w="12240" w:h="15840"/>
      <w:pgMar w:header="567" w:footer="437" w:top="1520" w:bottom="62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5pt;margin-top:756.525024pt;width:610.5pt;height:11.5pt;mso-position-horizontal-relative:page;mso-position-vertical-relative:page;z-index:-15806976" coordorigin="15,15131" coordsize="12210,230" path="m12225,15361l11597,15361,11597,15131,10970,15131m15,15361l10617,15361,10617,15131,10970,15131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19971pt;margin-top:758.5pt;width:7.6pt;height:13pt;mso-position-horizontal-relative:page;mso-position-vertical-relative:page;z-index:-1580646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5pt;margin-top:756.525024pt;width:610.5pt;height:11.5pt;mso-position-horizontal-relative:page;mso-position-vertical-relative:page;z-index:-15804928" coordorigin="15,15131" coordsize="12210,230" path="m12225,15361l11597,15361,11597,15131,10970,15131m15,15361l10617,15361,10617,15131,10970,15131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19971pt;margin-top:758.5pt;width:11.6pt;height:13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848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275002pt;margin-top:27.373751pt;width:111.1pt;height:31.3pt;mso-position-horizontal-relative:page;mso-position-vertical-relative:page;z-index:-15807488" type="#_x0000_t202" filled="false" stroked="false">
          <v:textbox inset="0,0,0,0">
            <w:txbxContent>
              <w:p>
                <w:pPr>
                  <w:spacing w:line="244" w:lineRule="auto" w:before="18"/>
                  <w:ind w:left="20" w:right="16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D27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D27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D27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D27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0528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275002pt;margin-top:27.373751pt;width:111.1pt;height:31.3pt;mso-position-horizontal-relative:page;mso-position-vertical-relative:page;z-index:-15805440" type="#_x0000_t202" filled="false" stroked="false">
          <v:textbox inset="0,0,0,0">
            <w:txbxContent>
              <w:p>
                <w:pPr>
                  <w:spacing w:line="244" w:lineRule="auto" w:before="18"/>
                  <w:ind w:left="20" w:right="16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D27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D2762"/>
                    <w:spacing w:val="-9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D27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D27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D2762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 w:right="16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2024-10-22T11:50:08Z</dcterms:created>
  <dcterms:modified xsi:type="dcterms:W3CDTF">2024-10-22T11:50:08Z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2024-10-22T00:00:00Z</vt:filetime>
  </property>
</Properties>
</file>