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28" w:after="57"/>
      </w:pPr>
      <w:r>
        <w:rPr/>
        <w:pict>
          <v:shape style="position:absolute;margin-left:409.390015pt;margin-top:15.719858pt;width:183.5pt;height:242.45pt;mso-position-horizontal-relative:page;mso-position-vertical-relative:paragraph;z-index:15732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2" w:type="dxa"/>
                    <w:tblBorders>
                      <w:top w:val="single" w:sz="4" w:space="0" w:color="BABABA"/>
                      <w:left w:val="single" w:sz="4" w:space="0" w:color="BABABA"/>
                      <w:bottom w:val="single" w:sz="4" w:space="0" w:color="BABABA"/>
                      <w:right w:val="single" w:sz="4" w:space="0" w:color="BABABA"/>
                      <w:insideH w:val="single" w:sz="4" w:space="0" w:color="BABABA"/>
                      <w:insideV w:val="single" w:sz="4" w:space="0" w:color="BABABA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29"/>
                    <w:gridCol w:w="1804"/>
                  </w:tblGrid>
                  <w:tr>
                    <w:trPr>
                      <w:trHeight w:val="258" w:hRule="atLeast"/>
                    </w:trPr>
                    <w:tc>
                      <w:tcPr>
                        <w:tcW w:w="1829" w:type="dxa"/>
                        <w:tcBorders>
                          <w:left w:val="single" w:sz="18" w:space="0" w:color="FB6D04"/>
                          <w:bottom w:val="nil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before="2"/>
                          <w:ind w:left="183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Versión</w:t>
                        </w:r>
                      </w:p>
                    </w:tc>
                    <w:tc>
                      <w:tcPr>
                        <w:tcW w:w="1804" w:type="dxa"/>
                        <w:tcBorders>
                          <w:bottom w:val="nil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before="2"/>
                          <w:ind w:left="117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Renovación</w:t>
                        </w:r>
                      </w:p>
                    </w:tc>
                  </w:tr>
                  <w:tr>
                    <w:trPr>
                      <w:trHeight w:val="266" w:hRule="atLeast"/>
                    </w:trPr>
                    <w:tc>
                      <w:tcPr>
                        <w:tcW w:w="1829" w:type="dxa"/>
                        <w:tcBorders>
                          <w:top w:val="nil"/>
                          <w:left w:val="single" w:sz="18" w:space="0" w:color="FB6D04"/>
                        </w:tcBorders>
                      </w:tcPr>
                      <w:p>
                        <w:pPr>
                          <w:pStyle w:val="TableParagraph"/>
                          <w:spacing w:line="220" w:lineRule="exact"/>
                          <w:ind w:left="183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w w:val="96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80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220" w:lineRule="exact"/>
                          <w:ind w:left="117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w w:val="96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1829" w:type="dxa"/>
                        <w:tcBorders>
                          <w:left w:val="single" w:sz="18" w:space="0" w:color="FB6D04"/>
                          <w:bottom w:val="nil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line="222" w:lineRule="exact"/>
                          <w:ind w:left="183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Carátula</w:t>
                        </w:r>
                      </w:p>
                    </w:tc>
                    <w:tc>
                      <w:tcPr>
                        <w:tcW w:w="1804" w:type="dxa"/>
                        <w:tcBorders>
                          <w:bottom w:val="nil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line="222" w:lineRule="exact"/>
                          <w:ind w:left="117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Contrato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1829" w:type="dxa"/>
                        <w:tcBorders>
                          <w:top w:val="nil"/>
                          <w:left w:val="single" w:sz="18" w:space="0" w:color="FB6D04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183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786588951</w:t>
                        </w:r>
                      </w:p>
                    </w:tc>
                    <w:tc>
                      <w:tcPr>
                        <w:tcW w:w="180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117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75790</w:t>
                        </w:r>
                      </w:p>
                    </w:tc>
                  </w:tr>
                  <w:tr>
                    <w:trPr>
                      <w:trHeight w:val="249" w:hRule="atLeast"/>
                    </w:trPr>
                    <w:tc>
                      <w:tcPr>
                        <w:tcW w:w="3633" w:type="dxa"/>
                        <w:gridSpan w:val="2"/>
                        <w:tcBorders>
                          <w:left w:val="single" w:sz="18" w:space="0" w:color="FB6D04"/>
                          <w:bottom w:val="nil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line="222" w:lineRule="exact"/>
                          <w:ind w:left="224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Vigencia</w:t>
                        </w:r>
                        <w:r>
                          <w:rPr>
                            <w:color w:val="404040"/>
                            <w:spacing w:val="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de</w:t>
                        </w:r>
                        <w:r>
                          <w:rPr>
                            <w:color w:val="404040"/>
                            <w:spacing w:val="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la</w:t>
                        </w:r>
                        <w:r>
                          <w:rPr>
                            <w:color w:val="404040"/>
                            <w:spacing w:val="11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Versión</w:t>
                        </w:r>
                      </w:p>
                    </w:tc>
                  </w:tr>
                  <w:tr>
                    <w:trPr>
                      <w:trHeight w:val="784" w:hRule="atLeast"/>
                    </w:trPr>
                    <w:tc>
                      <w:tcPr>
                        <w:tcW w:w="3633" w:type="dxa"/>
                        <w:gridSpan w:val="2"/>
                        <w:tcBorders>
                          <w:top w:val="nil"/>
                          <w:left w:val="single" w:sz="18" w:space="0" w:color="FB6D04"/>
                          <w:right w:val="single" w:sz="6" w:space="0" w:color="C0C0C0"/>
                        </w:tcBorders>
                      </w:tcPr>
                      <w:p>
                        <w:pPr>
                          <w:pStyle w:val="TableParagraph"/>
                          <w:spacing w:line="266" w:lineRule="auto"/>
                          <w:ind w:left="183" w:right="98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Desde</w:t>
                        </w:r>
                        <w:r>
                          <w:rPr>
                            <w:color w:val="404040"/>
                            <w:spacing w:val="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las</w:t>
                        </w:r>
                        <w:r>
                          <w:rPr>
                            <w:color w:val="404040"/>
                            <w:spacing w:val="2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12</w:t>
                        </w:r>
                        <w:r>
                          <w:rPr>
                            <w:color w:val="404040"/>
                            <w:spacing w:val="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hrs</w:t>
                        </w:r>
                        <w:r>
                          <w:rPr>
                            <w:color w:val="404040"/>
                            <w:spacing w:val="23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del</w:t>
                        </w:r>
                        <w:r>
                          <w:rPr>
                            <w:color w:val="404040"/>
                            <w:spacing w:val="3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position w:val="1"/>
                            <w:sz w:val="20"/>
                          </w:rPr>
                          <w:t>17/08/2024</w:t>
                        </w:r>
                        <w:r>
                          <w:rPr>
                            <w:color w:val="404040"/>
                            <w:spacing w:val="-50"/>
                            <w:w w:val="9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Hasta</w:t>
                        </w:r>
                        <w:r>
                          <w:rPr>
                            <w:color w:val="40404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las</w:t>
                        </w:r>
                        <w:r>
                          <w:rPr>
                            <w:color w:val="40404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12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hrs</w:t>
                        </w:r>
                        <w:r>
                          <w:rPr>
                            <w:color w:val="404040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del</w:t>
                        </w:r>
                        <w:r>
                          <w:rPr>
                            <w:color w:val="404040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17/08/2025</w:t>
                        </w:r>
                      </w:p>
                      <w:p>
                        <w:pPr>
                          <w:pStyle w:val="TableParagraph"/>
                          <w:spacing w:before="7"/>
                          <w:ind w:left="217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Duración</w:t>
                        </w:r>
                        <w:r>
                          <w:rPr>
                            <w:color w:val="40404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366</w:t>
                        </w:r>
                        <w:r>
                          <w:rPr>
                            <w:color w:val="40404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días.</w:t>
                        </w:r>
                      </w:p>
                    </w:tc>
                  </w:tr>
                  <w:tr>
                    <w:trPr>
                      <w:trHeight w:val="254" w:hRule="atLeast"/>
                    </w:trPr>
                    <w:tc>
                      <w:tcPr>
                        <w:tcW w:w="3633" w:type="dxa"/>
                        <w:gridSpan w:val="2"/>
                        <w:tcBorders>
                          <w:left w:val="single" w:sz="18" w:space="0" w:color="FB6D04"/>
                          <w:bottom w:val="nil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line="225" w:lineRule="exact"/>
                          <w:ind w:left="224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Descripción</w:t>
                        </w:r>
                      </w:p>
                    </w:tc>
                  </w:tr>
                  <w:tr>
                    <w:trPr>
                      <w:trHeight w:val="443" w:hRule="atLeast"/>
                    </w:trPr>
                    <w:tc>
                      <w:tcPr>
                        <w:tcW w:w="3633" w:type="dxa"/>
                        <w:gridSpan w:val="2"/>
                        <w:tcBorders>
                          <w:top w:val="nil"/>
                          <w:left w:val="single" w:sz="18" w:space="0" w:color="FB6D04"/>
                        </w:tcBorders>
                      </w:tcPr>
                      <w:p>
                        <w:pPr>
                          <w:pStyle w:val="TableParagraph"/>
                          <w:spacing w:line="214" w:lineRule="exact"/>
                          <w:ind w:left="854" w:right="643" w:firstLine="31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Petición del Asegurado</w:t>
                        </w:r>
                        <w:r>
                          <w:rPr>
                            <w:color w:val="404040"/>
                            <w:spacing w:val="-53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PRODUCCION</w:t>
                        </w:r>
                        <w:r>
                          <w:rPr>
                            <w:color w:val="404040"/>
                            <w:spacing w:val="4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w w:val="95"/>
                            <w:sz w:val="20"/>
                          </w:rPr>
                          <w:t>NUEVA</w:t>
                        </w:r>
                      </w:p>
                    </w:tc>
                  </w:tr>
                  <w:tr>
                    <w:trPr>
                      <w:trHeight w:val="1737" w:hRule="atLeast"/>
                    </w:trPr>
                    <w:tc>
                      <w:tcPr>
                        <w:tcW w:w="3633" w:type="dxa"/>
                        <w:gridSpan w:val="2"/>
                        <w:tcBorders>
                          <w:left w:val="single" w:sz="18" w:space="0" w:color="FB6D04"/>
                        </w:tcBorders>
                        <w:shd w:val="clear" w:color="auto" w:fill="E2E2E2"/>
                      </w:tcPr>
                      <w:p>
                        <w:pPr>
                          <w:pStyle w:val="TableParagraph"/>
                          <w:spacing w:before="74"/>
                          <w:ind w:left="20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B6D04"/>
                            <w:sz w:val="20"/>
                          </w:rPr>
                          <w:t>Prima</w:t>
                        </w:r>
                        <w:r>
                          <w:rPr>
                            <w:rFonts w:ascii="Arial"/>
                            <w:b/>
                            <w:color w:val="FB6D0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B6D04"/>
                            <w:sz w:val="20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FB6D04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B6D04"/>
                            <w:sz w:val="20"/>
                          </w:rPr>
                          <w:t>movimiento</w:t>
                        </w:r>
                      </w:p>
                      <w:p>
                        <w:pPr>
                          <w:pStyle w:val="TableParagraph"/>
                          <w:tabs>
                            <w:tab w:pos="2603" w:val="left" w:leader="none"/>
                          </w:tabs>
                          <w:spacing w:line="280" w:lineRule="atLeast" w:before="44"/>
                          <w:ind w:left="224" w:right="17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Prima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Neta</w:t>
                          <w:tab/>
                        </w:r>
                        <w:r>
                          <w:rPr>
                            <w:color w:val="404040"/>
                            <w:spacing w:val="-3"/>
                            <w:position w:val="2"/>
                            <w:sz w:val="20"/>
                          </w:rPr>
                          <w:t>$14,899.32</w:t>
                        </w:r>
                        <w:r>
                          <w:rPr>
                            <w:color w:val="404040"/>
                            <w:spacing w:val="-53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Recargo</w:t>
                        </w:r>
                        <w:r>
                          <w:rPr>
                            <w:color w:val="40404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por Pago</w:t>
                        </w:r>
                      </w:p>
                      <w:p>
                        <w:pPr>
                          <w:pStyle w:val="TableParagraph"/>
                          <w:tabs>
                            <w:tab w:pos="2879" w:val="left" w:leader="none"/>
                          </w:tabs>
                          <w:spacing w:line="234" w:lineRule="exact"/>
                          <w:ind w:left="224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Fraccionado</w:t>
                          <w:tab/>
                        </w:r>
                        <w:r>
                          <w:rPr>
                            <w:color w:val="404040"/>
                            <w:spacing w:val="-1"/>
                            <w:position w:val="4"/>
                            <w:sz w:val="20"/>
                          </w:rPr>
                          <w:t>$975.83</w:t>
                        </w:r>
                      </w:p>
                      <w:p>
                        <w:pPr>
                          <w:pStyle w:val="TableParagraph"/>
                          <w:tabs>
                            <w:tab w:pos="2879" w:val="left" w:leader="none"/>
                          </w:tabs>
                          <w:spacing w:before="17"/>
                          <w:ind w:left="224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Derecho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de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404040"/>
                            <w:sz w:val="20"/>
                          </w:rPr>
                          <w:t>Póliza</w:t>
                          <w:tab/>
                        </w:r>
                        <w:r>
                          <w:rPr>
                            <w:color w:val="404040"/>
                            <w:spacing w:val="-1"/>
                            <w:position w:val="2"/>
                            <w:sz w:val="20"/>
                          </w:rPr>
                          <w:t>$590.00</w:t>
                        </w:r>
                      </w:p>
                      <w:p>
                        <w:pPr>
                          <w:pStyle w:val="TableParagraph"/>
                          <w:tabs>
                            <w:tab w:pos="2711" w:val="left" w:leader="none"/>
                          </w:tabs>
                          <w:spacing w:before="30"/>
                          <w:ind w:left="224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I.V.A.</w:t>
                          <w:tab/>
                        </w:r>
                        <w:r>
                          <w:rPr>
                            <w:color w:val="404040"/>
                            <w:spacing w:val="-1"/>
                            <w:position w:val="2"/>
                            <w:sz w:val="20"/>
                          </w:rPr>
                          <w:t>$2,634.42</w:t>
                        </w: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3633" w:type="dxa"/>
                        <w:gridSpan w:val="2"/>
                        <w:tcBorders>
                          <w:left w:val="single" w:sz="18" w:space="0" w:color="FB6D04"/>
                          <w:bottom w:val="single" w:sz="2" w:space="0" w:color="BABABA"/>
                        </w:tcBorders>
                        <w:shd w:val="clear" w:color="auto" w:fill="CFD9E0"/>
                      </w:tcPr>
                      <w:p>
                        <w:pPr>
                          <w:pStyle w:val="TableParagraph"/>
                          <w:tabs>
                            <w:tab w:pos="2603" w:val="left" w:leader="none"/>
                          </w:tabs>
                          <w:spacing w:before="14"/>
                          <w:ind w:left="22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z w:val="20"/>
                          </w:rPr>
                          <w:t>Importe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z w:val="20"/>
                          </w:rPr>
                          <w:t>Pagar</w:t>
                          <w:tab/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0"/>
                          </w:rPr>
                          <w:t>$19,099.57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FB6D04"/>
        </w:rPr>
        <w:t>CONTRATANTE</w:t>
      </w:r>
    </w:p>
    <w:tbl>
      <w:tblPr>
        <w:tblW w:w="0" w:type="auto"/>
        <w:jc w:val="left"/>
        <w:tblInd w:w="25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1"/>
        <w:gridCol w:w="5329"/>
      </w:tblGrid>
      <w:tr>
        <w:trPr>
          <w:trHeight w:val="254" w:hRule="atLeast"/>
        </w:trPr>
        <w:tc>
          <w:tcPr>
            <w:tcW w:w="2021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Código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de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Cliente</w:t>
            </w:r>
          </w:p>
        </w:tc>
        <w:tc>
          <w:tcPr>
            <w:tcW w:w="5329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223"/>
              <w:rPr>
                <w:sz w:val="20"/>
              </w:rPr>
            </w:pPr>
            <w:r>
              <w:rPr>
                <w:color w:val="404040"/>
                <w:sz w:val="20"/>
              </w:rPr>
              <w:t>Nombre</w:t>
            </w:r>
          </w:p>
        </w:tc>
      </w:tr>
      <w:tr>
        <w:trPr>
          <w:trHeight w:val="391" w:hRule="atLeast"/>
        </w:trPr>
        <w:tc>
          <w:tcPr>
            <w:tcW w:w="2021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before="74"/>
              <w:ind w:left="147"/>
              <w:rPr>
                <w:sz w:val="20"/>
              </w:rPr>
            </w:pPr>
            <w:r>
              <w:rPr>
                <w:color w:val="404040"/>
                <w:sz w:val="20"/>
              </w:rPr>
              <w:t>0131395041</w:t>
            </w:r>
          </w:p>
        </w:tc>
        <w:tc>
          <w:tcPr>
            <w:tcW w:w="5329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45"/>
              <w:ind w:left="223" w:right="238"/>
              <w:rPr>
                <w:sz w:val="20"/>
              </w:rPr>
            </w:pPr>
            <w:r>
              <w:rPr>
                <w:color w:val="404040"/>
                <w:sz w:val="20"/>
              </w:rPr>
              <w:t>CONCRETO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z w:val="20"/>
              </w:rPr>
              <w:t>LANZADO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FRESNILLO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MARCA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S.A.</w:t>
            </w:r>
            <w:r>
              <w:rPr>
                <w:color w:val="404040"/>
                <w:spacing w:val="-53"/>
                <w:sz w:val="20"/>
              </w:rPr>
              <w:t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C.V.</w:t>
            </w:r>
          </w:p>
        </w:tc>
      </w:tr>
      <w:tr>
        <w:trPr>
          <w:trHeight w:val="232" w:hRule="atLeast"/>
        </w:trPr>
        <w:tc>
          <w:tcPr>
            <w:tcW w:w="2021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12" w:lineRule="exact"/>
              <w:ind w:left="147"/>
              <w:rPr>
                <w:sz w:val="20"/>
              </w:rPr>
            </w:pPr>
            <w:r>
              <w:rPr>
                <w:color w:val="404040"/>
                <w:sz w:val="20"/>
              </w:rPr>
              <w:t>R.F.C.</w:t>
            </w:r>
          </w:p>
        </w:tc>
        <w:tc>
          <w:tcPr>
            <w:tcW w:w="5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atLeast"/>
        </w:trPr>
        <w:tc>
          <w:tcPr>
            <w:tcW w:w="2021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before="76"/>
              <w:ind w:left="147"/>
              <w:rPr>
                <w:sz w:val="20"/>
              </w:rPr>
            </w:pPr>
            <w:r>
              <w:rPr>
                <w:color w:val="404040"/>
                <w:sz w:val="20"/>
              </w:rPr>
              <w:t>CLF220325CT4</w:t>
            </w:r>
          </w:p>
        </w:tc>
        <w:tc>
          <w:tcPr>
            <w:tcW w:w="5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2021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147"/>
              <w:rPr>
                <w:sz w:val="20"/>
              </w:rPr>
            </w:pPr>
            <w:r>
              <w:rPr>
                <w:color w:val="404040"/>
                <w:sz w:val="20"/>
              </w:rPr>
              <w:t>Referencia</w:t>
            </w:r>
          </w:p>
        </w:tc>
        <w:tc>
          <w:tcPr>
            <w:tcW w:w="5329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223"/>
              <w:rPr>
                <w:sz w:val="20"/>
              </w:rPr>
            </w:pPr>
            <w:r>
              <w:rPr>
                <w:color w:val="404040"/>
                <w:sz w:val="20"/>
              </w:rPr>
              <w:t>Dirección</w:t>
            </w:r>
          </w:p>
        </w:tc>
      </w:tr>
      <w:tr>
        <w:trPr>
          <w:trHeight w:val="486" w:hRule="atLeast"/>
        </w:trPr>
        <w:tc>
          <w:tcPr>
            <w:tcW w:w="2021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9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232" w:lineRule="auto" w:before="87"/>
              <w:ind w:left="216" w:right="424"/>
              <w:rPr>
                <w:sz w:val="20"/>
              </w:rPr>
            </w:pPr>
            <w:r>
              <w:rPr>
                <w:color w:val="404040"/>
                <w:sz w:val="20"/>
              </w:rPr>
              <w:t>CALLE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ENRIQUE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ESTRADA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755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,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LAS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AMERICAS,</w:t>
            </w:r>
            <w:r>
              <w:rPr>
                <w:color w:val="404040"/>
                <w:spacing w:val="-52"/>
                <w:sz w:val="20"/>
              </w:rPr>
              <w:t> </w:t>
            </w:r>
            <w:r>
              <w:rPr>
                <w:color w:val="404040"/>
                <w:sz w:val="20"/>
              </w:rPr>
              <w:t>FRESNILLO,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sz w:val="20"/>
              </w:rPr>
              <w:t>ZACATECAS, C.P.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z w:val="20"/>
              </w:rPr>
              <w:t>99030</w:t>
            </w:r>
          </w:p>
        </w:tc>
      </w:tr>
      <w:tr>
        <w:trPr>
          <w:trHeight w:val="239" w:hRule="atLeast"/>
        </w:trPr>
        <w:tc>
          <w:tcPr>
            <w:tcW w:w="2021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20" w:lineRule="exact"/>
              <w:ind w:left="147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Referencia</w:t>
            </w:r>
            <w:r>
              <w:rPr>
                <w:color w:val="404040"/>
                <w:spacing w:val="-8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Cliente</w:t>
            </w:r>
          </w:p>
        </w:tc>
        <w:tc>
          <w:tcPr>
            <w:tcW w:w="5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4" w:hRule="atLeast"/>
        </w:trPr>
        <w:tc>
          <w:tcPr>
            <w:tcW w:w="2021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2021" w:type="dxa"/>
            <w:tcBorders>
              <w:left w:val="single" w:sz="18" w:space="0" w:color="FB6D04"/>
            </w:tcBorders>
            <w:shd w:val="clear" w:color="auto" w:fill="E2E2E2"/>
          </w:tcPr>
          <w:p>
            <w:pPr>
              <w:pStyle w:val="TableParagraph"/>
              <w:spacing w:line="210" w:lineRule="exact"/>
              <w:ind w:left="147"/>
              <w:rPr>
                <w:sz w:val="20"/>
              </w:rPr>
            </w:pPr>
            <w:r>
              <w:rPr>
                <w:color w:val="404040"/>
                <w:sz w:val="20"/>
              </w:rPr>
              <w:t>Giro</w:t>
            </w:r>
          </w:p>
        </w:tc>
        <w:tc>
          <w:tcPr>
            <w:tcW w:w="5329" w:type="dxa"/>
          </w:tcPr>
          <w:p>
            <w:pPr>
              <w:pStyle w:val="TableParagraph"/>
              <w:spacing w:line="210" w:lineRule="exact"/>
              <w:ind w:left="132"/>
              <w:rPr>
                <w:sz w:val="20"/>
              </w:rPr>
            </w:pPr>
            <w:r>
              <w:rPr>
                <w:color w:val="404040"/>
                <w:sz w:val="20"/>
              </w:rPr>
              <w:t>CONSTRUCCIÓN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Y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MATERIAL</w:t>
            </w:r>
          </w:p>
        </w:tc>
      </w:tr>
    </w:tbl>
    <w:p>
      <w:pPr>
        <w:spacing w:before="139" w:after="59"/>
        <w:ind w:left="232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FB6D04"/>
          <w:w w:val="95"/>
          <w:sz w:val="20"/>
        </w:rPr>
        <w:t>VEHÍCULO</w:t>
      </w:r>
      <w:r>
        <w:rPr>
          <w:rFonts w:ascii="Arial" w:hAnsi="Arial"/>
          <w:b/>
          <w:color w:val="FB6D04"/>
          <w:spacing w:val="-5"/>
          <w:w w:val="95"/>
          <w:sz w:val="20"/>
        </w:rPr>
        <w:t> </w:t>
      </w:r>
      <w:r>
        <w:rPr>
          <w:rFonts w:ascii="Arial" w:hAnsi="Arial"/>
          <w:b/>
          <w:color w:val="FB6D04"/>
          <w:w w:val="95"/>
          <w:sz w:val="20"/>
        </w:rPr>
        <w:t>ASEGURADO</w:t>
      </w:r>
    </w:p>
    <w:tbl>
      <w:tblPr>
        <w:tblW w:w="0" w:type="auto"/>
        <w:jc w:val="left"/>
        <w:tblInd w:w="25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2480"/>
        <w:gridCol w:w="1421"/>
        <w:gridCol w:w="1923"/>
      </w:tblGrid>
      <w:tr>
        <w:trPr>
          <w:trHeight w:val="275" w:hRule="atLeast"/>
        </w:trPr>
        <w:tc>
          <w:tcPr>
            <w:tcW w:w="3985" w:type="dxa"/>
            <w:gridSpan w:val="2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before="21"/>
              <w:ind w:left="133"/>
              <w:rPr>
                <w:sz w:val="20"/>
              </w:rPr>
            </w:pPr>
            <w:r>
              <w:rPr>
                <w:color w:val="404040"/>
                <w:sz w:val="20"/>
              </w:rPr>
              <w:t>Descripción</w:t>
            </w:r>
          </w:p>
        </w:tc>
        <w:tc>
          <w:tcPr>
            <w:tcW w:w="3344" w:type="dxa"/>
            <w:gridSpan w:val="2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before="14"/>
              <w:ind w:left="112"/>
              <w:rPr>
                <w:sz w:val="20"/>
              </w:rPr>
            </w:pPr>
            <w:r>
              <w:rPr>
                <w:color w:val="404040"/>
                <w:sz w:val="20"/>
              </w:rPr>
              <w:t>Serie</w:t>
            </w:r>
          </w:p>
        </w:tc>
      </w:tr>
      <w:tr>
        <w:trPr>
          <w:trHeight w:val="446" w:hRule="atLeast"/>
        </w:trPr>
        <w:tc>
          <w:tcPr>
            <w:tcW w:w="3985" w:type="dxa"/>
            <w:gridSpan w:val="2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line="213" w:lineRule="exact"/>
              <w:ind w:left="111"/>
              <w:rPr>
                <w:sz w:val="20"/>
              </w:rPr>
            </w:pPr>
            <w:r>
              <w:rPr>
                <w:color w:val="404040"/>
                <w:sz w:val="20"/>
              </w:rPr>
              <w:t>CA2CH0509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CAMIONETA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FORD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F450</w:t>
            </w:r>
          </w:p>
          <w:p>
            <w:pPr>
              <w:pStyle w:val="TableParagraph"/>
              <w:spacing w:line="213" w:lineRule="exact"/>
              <w:ind w:left="111"/>
              <w:rPr>
                <w:sz w:val="20"/>
              </w:rPr>
            </w:pPr>
            <w:r>
              <w:rPr>
                <w:color w:val="404040"/>
                <w:sz w:val="20"/>
              </w:rPr>
              <w:t>SUPER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DUTY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sz w:val="20"/>
              </w:rPr>
              <w:t>POWER</w:t>
            </w:r>
            <w:r>
              <w:rPr>
                <w:color w:val="404040"/>
                <w:spacing w:val="1"/>
                <w:sz w:val="20"/>
              </w:rPr>
              <w:t> </w:t>
            </w:r>
            <w:r>
              <w:rPr>
                <w:color w:val="404040"/>
                <w:sz w:val="20"/>
              </w:rPr>
              <w:t>STOKE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6.7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L</w:t>
            </w:r>
          </w:p>
        </w:tc>
        <w:tc>
          <w:tcPr>
            <w:tcW w:w="334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43"/>
              <w:rPr>
                <w:sz w:val="20"/>
              </w:rPr>
            </w:pPr>
            <w:r>
              <w:rPr>
                <w:color w:val="404040"/>
                <w:sz w:val="20"/>
              </w:rPr>
              <w:t>1FDGF46TXGED04840</w:t>
            </w:r>
          </w:p>
        </w:tc>
      </w:tr>
      <w:tr>
        <w:trPr>
          <w:trHeight w:val="268" w:hRule="atLeast"/>
        </w:trPr>
        <w:tc>
          <w:tcPr>
            <w:tcW w:w="1505" w:type="dxa"/>
            <w:tcBorders>
              <w:left w:val="single" w:sz="18" w:space="0" w:color="FB6D04"/>
            </w:tcBorders>
            <w:shd w:val="clear" w:color="auto" w:fill="E2E2E2"/>
          </w:tcPr>
          <w:p>
            <w:pPr>
              <w:pStyle w:val="TableParagraph"/>
              <w:spacing w:before="16"/>
              <w:ind w:left="104"/>
              <w:rPr>
                <w:sz w:val="20"/>
              </w:rPr>
            </w:pPr>
            <w:r>
              <w:rPr>
                <w:color w:val="404040"/>
                <w:sz w:val="20"/>
              </w:rPr>
              <w:t>Modelo</w:t>
            </w:r>
          </w:p>
        </w:tc>
        <w:tc>
          <w:tcPr>
            <w:tcW w:w="2480" w:type="dxa"/>
            <w:shd w:val="clear" w:color="auto" w:fill="E2E2E2"/>
          </w:tcPr>
          <w:p>
            <w:pPr>
              <w:pStyle w:val="TableParagraph"/>
              <w:spacing w:before="16"/>
              <w:ind w:left="120"/>
              <w:rPr>
                <w:sz w:val="20"/>
              </w:rPr>
            </w:pPr>
            <w:r>
              <w:rPr>
                <w:color w:val="404040"/>
                <w:sz w:val="20"/>
              </w:rPr>
              <w:t>Placas</w:t>
            </w:r>
          </w:p>
        </w:tc>
        <w:tc>
          <w:tcPr>
            <w:tcW w:w="3344" w:type="dxa"/>
            <w:gridSpan w:val="2"/>
            <w:shd w:val="clear" w:color="auto" w:fill="E2E2E2"/>
          </w:tcPr>
          <w:p>
            <w:pPr>
              <w:pStyle w:val="TableParagraph"/>
              <w:spacing w:before="16"/>
              <w:ind w:left="112"/>
              <w:rPr>
                <w:sz w:val="20"/>
              </w:rPr>
            </w:pPr>
            <w:r>
              <w:rPr>
                <w:color w:val="404040"/>
                <w:sz w:val="20"/>
              </w:rPr>
              <w:t>Motor</w:t>
            </w:r>
          </w:p>
        </w:tc>
      </w:tr>
      <w:tr>
        <w:trPr>
          <w:trHeight w:val="266" w:hRule="atLeast"/>
        </w:trPr>
        <w:tc>
          <w:tcPr>
            <w:tcW w:w="1505" w:type="dxa"/>
            <w:tcBorders>
              <w:left w:val="single" w:sz="18" w:space="0" w:color="FB6D04"/>
            </w:tcBorders>
          </w:tcPr>
          <w:p>
            <w:pPr>
              <w:pStyle w:val="TableParagraph"/>
              <w:spacing w:line="225" w:lineRule="exact"/>
              <w:ind w:left="159"/>
              <w:rPr>
                <w:sz w:val="20"/>
              </w:rPr>
            </w:pPr>
            <w:r>
              <w:rPr>
                <w:color w:val="404040"/>
                <w:sz w:val="20"/>
              </w:rPr>
              <w:t>2016</w:t>
            </w:r>
          </w:p>
        </w:tc>
        <w:tc>
          <w:tcPr>
            <w:tcW w:w="24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1505" w:type="dxa"/>
            <w:tcBorders>
              <w:left w:val="single" w:sz="18" w:space="0" w:color="FB6D04"/>
            </w:tcBorders>
            <w:shd w:val="clear" w:color="auto" w:fill="E2E2E2"/>
          </w:tcPr>
          <w:p>
            <w:pPr>
              <w:pStyle w:val="TableParagraph"/>
              <w:spacing w:before="14"/>
              <w:ind w:left="104"/>
              <w:rPr>
                <w:sz w:val="20"/>
              </w:rPr>
            </w:pPr>
            <w:r>
              <w:rPr>
                <w:color w:val="404040"/>
                <w:sz w:val="20"/>
              </w:rPr>
              <w:t>Uso</w:t>
            </w:r>
          </w:p>
        </w:tc>
        <w:tc>
          <w:tcPr>
            <w:tcW w:w="2480" w:type="dxa"/>
          </w:tcPr>
          <w:p>
            <w:pPr>
              <w:pStyle w:val="TableParagraph"/>
              <w:spacing w:line="218" w:lineRule="auto"/>
              <w:ind w:left="120" w:right="211"/>
              <w:rPr>
                <w:sz w:val="20"/>
              </w:rPr>
            </w:pPr>
            <w:r>
              <w:rPr>
                <w:color w:val="404040"/>
                <w:spacing w:val="-1"/>
                <w:sz w:val="20"/>
              </w:rPr>
              <w:t>CARGA</w:t>
            </w:r>
            <w:r>
              <w:rPr>
                <w:color w:val="404040"/>
                <w:spacing w:val="-13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(FEDERAL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Y/O</w:t>
            </w:r>
            <w:r>
              <w:rPr>
                <w:color w:val="404040"/>
                <w:spacing w:val="-52"/>
                <w:sz w:val="20"/>
              </w:rPr>
              <w:t> </w:t>
            </w:r>
            <w:r>
              <w:rPr>
                <w:color w:val="404040"/>
                <w:sz w:val="20"/>
              </w:rPr>
              <w:t>LOCAL)</w:t>
            </w:r>
          </w:p>
        </w:tc>
        <w:tc>
          <w:tcPr>
            <w:tcW w:w="1421" w:type="dxa"/>
            <w:shd w:val="clear" w:color="auto" w:fill="E2E2E2"/>
          </w:tcPr>
          <w:p>
            <w:pPr>
              <w:pStyle w:val="TableParagraph"/>
              <w:spacing w:line="225" w:lineRule="exact"/>
              <w:ind w:left="129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Tipo</w:t>
            </w:r>
            <w:r>
              <w:rPr>
                <w:color w:val="404040"/>
                <w:spacing w:val="4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de Carga</w:t>
            </w:r>
          </w:p>
        </w:tc>
        <w:tc>
          <w:tcPr>
            <w:tcW w:w="1923" w:type="dxa"/>
          </w:tcPr>
          <w:p>
            <w:pPr>
              <w:pStyle w:val="TableParagraph"/>
              <w:spacing w:line="218" w:lineRule="auto"/>
              <w:ind w:left="119" w:right="618"/>
              <w:rPr>
                <w:sz w:val="20"/>
              </w:rPr>
            </w:pPr>
            <w:r>
              <w:rPr>
                <w:color w:val="404040"/>
                <w:sz w:val="20"/>
              </w:rPr>
              <w:t>CARGA</w:t>
            </w:r>
            <w:r>
              <w:rPr>
                <w:color w:val="404040"/>
                <w:spacing w:val="1"/>
                <w:sz w:val="20"/>
              </w:rPr>
              <w:t> </w:t>
            </w:r>
            <w:r>
              <w:rPr>
                <w:color w:val="404040"/>
                <w:sz w:val="20"/>
              </w:rPr>
              <w:t>PELIGROSA</w:t>
            </w:r>
          </w:p>
        </w:tc>
      </w:tr>
      <w:tr>
        <w:trPr>
          <w:trHeight w:val="436" w:hRule="atLeast"/>
        </w:trPr>
        <w:tc>
          <w:tcPr>
            <w:tcW w:w="1505" w:type="dxa"/>
            <w:tcBorders>
              <w:left w:val="single" w:sz="18" w:space="0" w:color="FB6D04"/>
            </w:tcBorders>
            <w:shd w:val="clear" w:color="auto" w:fill="E2E2E2"/>
          </w:tcPr>
          <w:p>
            <w:pPr>
              <w:pStyle w:val="TableParagraph"/>
              <w:spacing w:before="93"/>
              <w:ind w:left="92"/>
              <w:rPr>
                <w:sz w:val="20"/>
              </w:rPr>
            </w:pPr>
            <w:r>
              <w:rPr>
                <w:color w:val="404040"/>
                <w:sz w:val="20"/>
              </w:rPr>
              <w:t>Procedencia</w:t>
            </w:r>
          </w:p>
        </w:tc>
        <w:tc>
          <w:tcPr>
            <w:tcW w:w="2480" w:type="dxa"/>
          </w:tcPr>
          <w:p>
            <w:pPr>
              <w:pStyle w:val="TableParagraph"/>
              <w:spacing w:line="208" w:lineRule="exact"/>
              <w:ind w:left="120" w:right="1051"/>
              <w:rPr>
                <w:sz w:val="20"/>
              </w:rPr>
            </w:pPr>
            <w:r>
              <w:rPr>
                <w:color w:val="404040"/>
                <w:sz w:val="20"/>
              </w:rPr>
              <w:t>VEHICULOS</w:t>
            </w:r>
            <w:r>
              <w:rPr>
                <w:color w:val="404040"/>
                <w:spacing w:val="1"/>
                <w:sz w:val="20"/>
              </w:rPr>
              <w:t> </w:t>
            </w:r>
            <w:r>
              <w:rPr>
                <w:color w:val="404040"/>
                <w:sz w:val="20"/>
              </w:rPr>
              <w:t>RESIDENTES</w:t>
            </w:r>
          </w:p>
        </w:tc>
        <w:tc>
          <w:tcPr>
            <w:tcW w:w="1421" w:type="dxa"/>
            <w:shd w:val="clear" w:color="auto" w:fill="E2E2E2"/>
          </w:tcPr>
          <w:p>
            <w:pPr>
              <w:pStyle w:val="TableParagraph"/>
              <w:spacing w:before="105"/>
              <w:ind w:left="57"/>
              <w:rPr>
                <w:sz w:val="20"/>
              </w:rPr>
            </w:pPr>
            <w:r>
              <w:rPr>
                <w:color w:val="404040"/>
                <w:spacing w:val="-3"/>
                <w:sz w:val="20"/>
              </w:rPr>
              <w:t>Carga</w:t>
            </w:r>
            <w:r>
              <w:rPr>
                <w:color w:val="404040"/>
                <w:spacing w:val="-16"/>
                <w:sz w:val="20"/>
              </w:rPr>
              <w:t> </w:t>
            </w:r>
            <w:r>
              <w:rPr>
                <w:color w:val="404040"/>
                <w:spacing w:val="-3"/>
                <w:sz w:val="20"/>
              </w:rPr>
              <w:t>Propia</w:t>
            </w:r>
          </w:p>
        </w:tc>
        <w:tc>
          <w:tcPr>
            <w:tcW w:w="1923" w:type="dxa"/>
          </w:tcPr>
          <w:p>
            <w:pPr>
              <w:pStyle w:val="TableParagraph"/>
              <w:spacing w:before="93"/>
              <w:ind w:left="133"/>
              <w:rPr>
                <w:sz w:val="20"/>
              </w:rPr>
            </w:pPr>
            <w:r>
              <w:rPr>
                <w:color w:val="404040"/>
                <w:sz w:val="20"/>
              </w:rPr>
              <w:t>SI</w:t>
            </w:r>
          </w:p>
        </w:tc>
      </w:tr>
      <w:tr>
        <w:trPr>
          <w:trHeight w:val="275" w:hRule="atLeast"/>
        </w:trPr>
        <w:tc>
          <w:tcPr>
            <w:tcW w:w="1505" w:type="dxa"/>
            <w:tcBorders>
              <w:left w:val="single" w:sz="18" w:space="0" w:color="FB6D04"/>
            </w:tcBorders>
            <w:shd w:val="clear" w:color="auto" w:fill="E2E2E2"/>
          </w:tcPr>
          <w:p>
            <w:pPr>
              <w:pStyle w:val="TableParagraph"/>
              <w:spacing w:before="11"/>
              <w:ind w:left="92"/>
              <w:rPr>
                <w:sz w:val="20"/>
              </w:rPr>
            </w:pPr>
            <w:r>
              <w:rPr>
                <w:color w:val="404040"/>
                <w:sz w:val="20"/>
              </w:rPr>
              <w:t>Circula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en</w:t>
            </w:r>
          </w:p>
        </w:tc>
        <w:tc>
          <w:tcPr>
            <w:tcW w:w="5824" w:type="dxa"/>
            <w:gridSpan w:val="3"/>
          </w:tcPr>
          <w:p>
            <w:pPr>
              <w:pStyle w:val="TableParagraph"/>
              <w:spacing w:before="11"/>
              <w:ind w:left="120"/>
              <w:rPr>
                <w:sz w:val="20"/>
              </w:rPr>
            </w:pPr>
            <w:r>
              <w:rPr>
                <w:color w:val="404040"/>
                <w:sz w:val="20"/>
              </w:rPr>
              <w:t>ZACATECAS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"/>
        <w:rPr>
          <w:rFonts w:ascii="Arial"/>
          <w:b/>
          <w:sz w:val="23"/>
        </w:rPr>
      </w:pPr>
    </w:p>
    <w:p>
      <w:pPr>
        <w:pStyle w:val="Heading1"/>
        <w:ind w:left="216"/>
      </w:pPr>
      <w:r>
        <w:rPr/>
        <w:pict>
          <v:shape style="position:absolute;margin-left:37.799999pt;margin-top:38.109886pt;width:548.4pt;height:.1pt;mso-position-horizontal-relative:page;mso-position-vertical-relative:paragraph;z-index:-15990272" coordorigin="756,762" coordsize="10968,0" path="m756,762l11724,762m756,762l7548,762m7548,762l9708,762m9708,762l11724,762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49.209888pt;width:548.4pt;height:.1pt;mso-position-horizontal-relative:page;mso-position-vertical-relative:paragraph;z-index:-15989760" coordorigin="756,984" coordsize="10968,0" path="m756,984l11724,984m756,984l7548,984m7548,984l9708,984m9708,984l11724,984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60.309887pt;width:548.4pt;height:.1pt;mso-position-horizontal-relative:page;mso-position-vertical-relative:paragraph;z-index:-15989248" coordorigin="756,1206" coordsize="10968,0" path="m756,1206l11724,1206m756,1206l7548,1206m7548,1206l9708,1206m9708,1206l11724,1206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71.409889pt;width:548.4pt;height:.1pt;mso-position-horizontal-relative:page;mso-position-vertical-relative:paragraph;z-index:-15988736" coordorigin="756,1428" coordsize="10968,0" path="m756,1428l11724,1428m756,1428l7548,1428m7548,1428l9708,1428m9708,1428l11724,1428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82.509888pt;width:548.4pt;height:.1pt;mso-position-horizontal-relative:page;mso-position-vertical-relative:paragraph;z-index:-15988224" coordorigin="756,1650" coordsize="10968,0" path="m756,1650l11724,1650m756,1650l7548,1650m7548,1650l9708,1650m9708,1650l11724,1650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93.309891pt;width:548.4pt;height:.1pt;mso-position-horizontal-relative:page;mso-position-vertical-relative:paragraph;z-index:-15987712" coordorigin="756,1866" coordsize="10968,0" path="m756,1866l11724,1866m756,1866l7548,1866m7548,1866l9708,1866m9708,1866l11724,1866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104.409889pt;width:548.4pt;height:.1pt;mso-position-horizontal-relative:page;mso-position-vertical-relative:paragraph;z-index:-15987200" coordorigin="756,2088" coordsize="10968,0" path="m756,2088l11724,2088m756,2088l7548,2088m7548,2088l9708,2088m9708,2088l11724,2088e" filled="false" stroked="true" strokeweight=".3pt" strokecolor="#bababa">
            <v:path arrowok="t"/>
            <v:stroke dashstyle="shortdot"/>
            <w10:wrap type="none"/>
          </v:shape>
        </w:pict>
      </w:r>
      <w:r>
        <w:rPr/>
        <w:pict>
          <v:shape style="position:absolute;margin-left:37.799999pt;margin-top:115.509888pt;width:548.4pt;height:.1pt;mso-position-horizontal-relative:page;mso-position-vertical-relative:paragraph;z-index:-15986688" coordorigin="756,2310" coordsize="10968,0" path="m756,2310l11724,2310m756,2310l7548,2310m7548,2310l9708,2310m9708,2310l11724,2310e" filled="false" stroked="true" strokeweight=".3pt" strokecolor="#bababa">
            <v:path arrowok="t"/>
            <v:stroke dashstyle="shortdot"/>
            <w10:wrap type="none"/>
          </v:shape>
        </w:pict>
      </w:r>
      <w:r>
        <w:rPr>
          <w:color w:val="FB6D04"/>
        </w:rPr>
        <w:t>DESGLOSE</w:t>
      </w:r>
      <w:r>
        <w:rPr>
          <w:color w:val="FB6D04"/>
          <w:spacing w:val="-5"/>
        </w:rPr>
        <w:t> </w:t>
      </w:r>
      <w:r>
        <w:rPr>
          <w:color w:val="FB6D04"/>
        </w:rPr>
        <w:t>DE</w:t>
      </w:r>
      <w:r>
        <w:rPr>
          <w:color w:val="FB6D04"/>
          <w:spacing w:val="-11"/>
        </w:rPr>
        <w:t> </w:t>
      </w:r>
      <w:r>
        <w:rPr>
          <w:color w:val="FB6D04"/>
        </w:rPr>
        <w:t>COBERTURAS</w:t>
      </w:r>
      <w:r>
        <w:rPr>
          <w:color w:val="FB6D04"/>
          <w:spacing w:val="-1"/>
        </w:rPr>
        <w:t> </w:t>
      </w:r>
      <w:r>
        <w:rPr>
          <w:color w:val="FB6D04"/>
        </w:rPr>
        <w:t>Y</w:t>
      </w:r>
      <w:r>
        <w:rPr>
          <w:color w:val="FB6D04"/>
          <w:spacing w:val="-8"/>
        </w:rPr>
        <w:t> </w:t>
      </w:r>
      <w:r>
        <w:rPr>
          <w:color w:val="FB6D04"/>
        </w:rPr>
        <w:t>SERVICIOS</w:t>
      </w:r>
      <w:r>
        <w:rPr>
          <w:color w:val="FB6D04"/>
          <w:spacing w:val="-7"/>
        </w:rPr>
        <w:t> </w:t>
      </w:r>
      <w:r>
        <w:rPr>
          <w:color w:val="FB6D04"/>
        </w:rPr>
        <w:t>AMPARADOS</w:t>
      </w:r>
      <w:r>
        <w:rPr>
          <w:color w:val="FB6D04"/>
          <w:spacing w:val="-3"/>
        </w:rPr>
        <w:t> </w:t>
      </w:r>
      <w:r>
        <w:rPr>
          <w:color w:val="FB6D04"/>
        </w:rPr>
        <w:t>POR</w:t>
      </w:r>
      <w:r>
        <w:rPr>
          <w:color w:val="FB6D04"/>
          <w:spacing w:val="-4"/>
        </w:rPr>
        <w:t> </w:t>
      </w:r>
      <w:r>
        <w:rPr>
          <w:color w:val="FB6D04"/>
        </w:rPr>
        <w:t>LA</w:t>
      </w:r>
      <w:r>
        <w:rPr>
          <w:color w:val="FB6D04"/>
          <w:spacing w:val="-5"/>
        </w:rPr>
        <w:t> </w:t>
      </w:r>
      <w:r>
        <w:rPr>
          <w:color w:val="FB6D04"/>
        </w:rPr>
        <w:t>PÓLIZA</w:t>
      </w:r>
    </w:p>
    <w:p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jc w:val="left"/>
        <w:tblInd w:w="2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1"/>
        <w:gridCol w:w="3142"/>
        <w:gridCol w:w="2153"/>
      </w:tblGrid>
      <w:tr>
        <w:trPr>
          <w:trHeight w:val="232" w:hRule="atLeast"/>
        </w:trPr>
        <w:tc>
          <w:tcPr>
            <w:tcW w:w="5921" w:type="dxa"/>
            <w:tcBorders>
              <w:top w:val="single" w:sz="4" w:space="0" w:color="BABABA"/>
              <w:left w:val="single" w:sz="34" w:space="0" w:color="FB6D04"/>
            </w:tcBorders>
            <w:shd w:val="clear" w:color="auto" w:fill="E2E2E2"/>
          </w:tcPr>
          <w:p>
            <w:pPr>
              <w:pStyle w:val="TableParagraph"/>
              <w:spacing w:line="213" w:lineRule="exact"/>
              <w:ind w:left="255"/>
              <w:rPr>
                <w:sz w:val="20"/>
              </w:rPr>
            </w:pPr>
            <w:r>
              <w:rPr>
                <w:color w:val="404040"/>
                <w:sz w:val="20"/>
              </w:rPr>
              <w:t>Coberturas</w:t>
            </w:r>
          </w:p>
        </w:tc>
        <w:tc>
          <w:tcPr>
            <w:tcW w:w="3142" w:type="dxa"/>
            <w:tcBorders>
              <w:top w:val="single" w:sz="4" w:space="0" w:color="BABABA"/>
            </w:tcBorders>
            <w:shd w:val="clear" w:color="auto" w:fill="E2E2E2"/>
          </w:tcPr>
          <w:p>
            <w:pPr>
              <w:pStyle w:val="TableParagraph"/>
              <w:spacing w:line="213" w:lineRule="exact"/>
              <w:ind w:right="203"/>
              <w:jc w:val="right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Suma</w:t>
            </w:r>
            <w:r>
              <w:rPr>
                <w:color w:val="404040"/>
                <w:spacing w:val="4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Asegurada</w:t>
            </w:r>
          </w:p>
        </w:tc>
        <w:tc>
          <w:tcPr>
            <w:tcW w:w="2153" w:type="dxa"/>
            <w:tcBorders>
              <w:top w:val="single" w:sz="4" w:space="0" w:color="BABABA"/>
              <w:right w:val="single" w:sz="4" w:space="0" w:color="BABABA"/>
            </w:tcBorders>
            <w:shd w:val="clear" w:color="auto" w:fill="E2E2E2"/>
          </w:tcPr>
          <w:p>
            <w:pPr>
              <w:pStyle w:val="TableParagraph"/>
              <w:spacing w:line="213" w:lineRule="exact"/>
              <w:ind w:left="699"/>
              <w:rPr>
                <w:sz w:val="20"/>
              </w:rPr>
            </w:pPr>
            <w:r>
              <w:rPr>
                <w:color w:val="404040"/>
                <w:sz w:val="20"/>
              </w:rPr>
              <w:t>Deducible</w:t>
            </w:r>
          </w:p>
        </w:tc>
      </w:tr>
      <w:tr>
        <w:trPr>
          <w:trHeight w:val="1987" w:hRule="atLeast"/>
        </w:trPr>
        <w:tc>
          <w:tcPr>
            <w:tcW w:w="5921" w:type="dxa"/>
            <w:tcBorders>
              <w:left w:val="single" w:sz="34" w:space="0" w:color="FB6D04"/>
              <w:bottom w:val="single" w:sz="4" w:space="0" w:color="BABABA"/>
            </w:tcBorders>
          </w:tcPr>
          <w:p>
            <w:pPr>
              <w:pStyle w:val="TableParagraph"/>
              <w:spacing w:line="232" w:lineRule="auto"/>
              <w:ind w:left="255" w:right="2667"/>
              <w:rPr>
                <w:sz w:val="20"/>
              </w:rPr>
            </w:pPr>
            <w:r>
              <w:rPr>
                <w:color w:val="404040"/>
                <w:sz w:val="20"/>
              </w:rPr>
              <w:t>Daños Materiales Pérdida Total</w:t>
            </w:r>
            <w:r>
              <w:rPr>
                <w:color w:val="404040"/>
                <w:spacing w:val="1"/>
                <w:sz w:val="20"/>
              </w:rPr>
              <w:t> </w:t>
            </w:r>
            <w:r>
              <w:rPr>
                <w:color w:val="404040"/>
                <w:sz w:val="20"/>
              </w:rPr>
              <w:t>Daños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Materiales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Pérdida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Parcial</w:t>
            </w:r>
            <w:r>
              <w:rPr>
                <w:color w:val="404040"/>
                <w:spacing w:val="-53"/>
                <w:sz w:val="20"/>
              </w:rPr>
              <w:t> </w:t>
            </w:r>
            <w:r>
              <w:rPr>
                <w:color w:val="404040"/>
                <w:sz w:val="20"/>
              </w:rPr>
              <w:t>Cristales</w:t>
            </w:r>
          </w:p>
          <w:p>
            <w:pPr>
              <w:pStyle w:val="TableParagraph"/>
              <w:spacing w:line="208" w:lineRule="exact"/>
              <w:ind w:left="255"/>
              <w:rPr>
                <w:sz w:val="20"/>
              </w:rPr>
            </w:pPr>
            <w:r>
              <w:rPr>
                <w:color w:val="404040"/>
                <w:sz w:val="20"/>
              </w:rPr>
              <w:t>Robo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Total</w:t>
            </w:r>
          </w:p>
          <w:p>
            <w:pPr>
              <w:pStyle w:val="TableParagraph"/>
              <w:spacing w:line="230" w:lineRule="auto" w:before="5"/>
              <w:ind w:left="255" w:right="1724"/>
              <w:rPr>
                <w:sz w:val="20"/>
              </w:rPr>
            </w:pPr>
            <w:r>
              <w:rPr>
                <w:color w:val="404040"/>
                <w:sz w:val="20"/>
              </w:rPr>
              <w:t>Responsabilidad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Civil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por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Daños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a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Terceros</w:t>
            </w:r>
            <w:r>
              <w:rPr>
                <w:color w:val="404040"/>
                <w:spacing w:val="-53"/>
                <w:sz w:val="20"/>
              </w:rPr>
              <w:t> </w:t>
            </w:r>
            <w:r>
              <w:rPr>
                <w:color w:val="404040"/>
                <w:sz w:val="20"/>
              </w:rPr>
              <w:t>Protección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Legal</w:t>
            </w:r>
          </w:p>
          <w:p>
            <w:pPr>
              <w:pStyle w:val="TableParagraph"/>
              <w:spacing w:line="228" w:lineRule="auto" w:before="5"/>
              <w:ind w:left="255" w:right="3183"/>
              <w:rPr>
                <w:sz w:val="20"/>
              </w:rPr>
            </w:pPr>
            <w:r>
              <w:rPr>
                <w:color w:val="404040"/>
                <w:spacing w:val="-1"/>
                <w:sz w:val="20"/>
              </w:rPr>
              <w:t>Gastos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Médicos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Ocupantes</w:t>
            </w:r>
            <w:r>
              <w:rPr>
                <w:color w:val="404040"/>
                <w:spacing w:val="-52"/>
                <w:sz w:val="20"/>
              </w:rPr>
              <w:t> </w:t>
            </w:r>
            <w:r>
              <w:rPr>
                <w:color w:val="404040"/>
                <w:sz w:val="20"/>
              </w:rPr>
              <w:t>Club GNP</w:t>
            </w:r>
            <w:r>
              <w:rPr>
                <w:color w:val="404040"/>
                <w:spacing w:val="2"/>
                <w:sz w:val="20"/>
              </w:rPr>
              <w:t> </w:t>
            </w:r>
            <w:r>
              <w:rPr>
                <w:color w:val="404040"/>
                <w:sz w:val="20"/>
              </w:rPr>
              <w:t>Autos</w:t>
            </w:r>
          </w:p>
          <w:p>
            <w:pPr>
              <w:pStyle w:val="TableParagraph"/>
              <w:spacing w:line="201" w:lineRule="exact"/>
              <w:ind w:left="255"/>
              <w:rPr>
                <w:sz w:val="20"/>
              </w:rPr>
            </w:pPr>
            <w:r>
              <w:rPr>
                <w:color w:val="404040"/>
                <w:sz w:val="20"/>
              </w:rPr>
              <w:t>Daños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z w:val="20"/>
              </w:rPr>
              <w:t>por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la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Carga</w:t>
            </w:r>
          </w:p>
        </w:tc>
        <w:tc>
          <w:tcPr>
            <w:tcW w:w="3142" w:type="dxa"/>
            <w:tcBorders>
              <w:bottom w:val="single" w:sz="4" w:space="0" w:color="BABABA"/>
            </w:tcBorders>
          </w:tcPr>
          <w:p>
            <w:pPr>
              <w:pStyle w:val="TableParagraph"/>
              <w:spacing w:line="203" w:lineRule="exact"/>
              <w:ind w:left="1515" w:right="306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$268,100.00</w:t>
            </w:r>
          </w:p>
          <w:p>
            <w:pPr>
              <w:pStyle w:val="TableParagraph"/>
              <w:spacing w:line="221" w:lineRule="exact"/>
              <w:ind w:left="1515" w:right="306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$268,100.00</w:t>
            </w:r>
          </w:p>
          <w:p>
            <w:pPr>
              <w:pStyle w:val="TableParagraph"/>
              <w:spacing w:line="222" w:lineRule="exact"/>
              <w:ind w:left="1515" w:right="301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Amparada</w:t>
            </w:r>
          </w:p>
          <w:p>
            <w:pPr>
              <w:pStyle w:val="TableParagraph"/>
              <w:spacing w:line="222" w:lineRule="exact"/>
              <w:ind w:left="1515" w:right="306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$268,100.00</w:t>
            </w:r>
          </w:p>
          <w:p>
            <w:pPr>
              <w:pStyle w:val="TableParagraph"/>
              <w:spacing w:line="222" w:lineRule="exact"/>
              <w:ind w:left="1515" w:right="307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$3,000,000.00</w:t>
            </w:r>
          </w:p>
          <w:p>
            <w:pPr>
              <w:pStyle w:val="TableParagraph"/>
              <w:spacing w:line="222" w:lineRule="exact"/>
              <w:ind w:left="1515" w:right="301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Amparada</w:t>
            </w:r>
          </w:p>
          <w:p>
            <w:pPr>
              <w:pStyle w:val="TableParagraph"/>
              <w:spacing w:line="217" w:lineRule="exact"/>
              <w:ind w:left="1515" w:right="306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$150,000.00</w:t>
            </w:r>
          </w:p>
          <w:p>
            <w:pPr>
              <w:pStyle w:val="TableParagraph"/>
              <w:spacing w:line="214" w:lineRule="exact"/>
              <w:ind w:left="1515" w:right="301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Amparada</w:t>
            </w:r>
          </w:p>
          <w:p>
            <w:pPr>
              <w:pStyle w:val="TableParagraph"/>
              <w:tabs>
                <w:tab w:pos="1724" w:val="left" w:leader="none"/>
                <w:tab w:pos="3184" w:val="left" w:leader="none"/>
              </w:tabs>
              <w:spacing w:line="222" w:lineRule="exact"/>
              <w:ind w:left="1107" w:right="-44"/>
              <w:jc w:val="center"/>
              <w:rPr>
                <w:sz w:val="20"/>
              </w:rPr>
            </w:pPr>
            <w:r>
              <w:rPr>
                <w:color w:val="404040"/>
                <w:w w:val="99"/>
                <w:sz w:val="20"/>
                <w:u w:val="dotted" w:color="BABABA"/>
              </w:rPr>
              <w:t> </w:t>
            </w:r>
            <w:r>
              <w:rPr>
                <w:color w:val="404040"/>
                <w:sz w:val="20"/>
                <w:u w:val="dotted" w:color="BABABA"/>
              </w:rPr>
              <w:tab/>
            </w:r>
            <w:r>
              <w:rPr>
                <w:color w:val="404040"/>
                <w:sz w:val="20"/>
                <w:u w:val="dotted" w:color="BABABA"/>
              </w:rPr>
              <w:t>Amparada</w:t>
              <w:tab/>
            </w:r>
          </w:p>
        </w:tc>
        <w:tc>
          <w:tcPr>
            <w:tcW w:w="2153" w:type="dxa"/>
            <w:tcBorders>
              <w:bottom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spacing w:line="207" w:lineRule="exact"/>
              <w:ind w:left="627"/>
              <w:rPr>
                <w:sz w:val="20"/>
              </w:rPr>
            </w:pPr>
            <w:r>
              <w:rPr>
                <w:color w:val="404040"/>
                <w:sz w:val="20"/>
              </w:rPr>
              <w:t>$13,405.00</w:t>
            </w:r>
          </w:p>
          <w:p>
            <w:pPr>
              <w:pStyle w:val="TableParagraph"/>
              <w:spacing w:line="235" w:lineRule="auto"/>
              <w:ind w:left="927" w:right="239" w:hanging="300"/>
              <w:rPr>
                <w:sz w:val="20"/>
              </w:rPr>
            </w:pPr>
            <w:r>
              <w:rPr>
                <w:color w:val="404040"/>
                <w:w w:val="90"/>
                <w:sz w:val="20"/>
              </w:rPr>
              <w:t>$13,405.00</w:t>
            </w:r>
            <w:r>
              <w:rPr>
                <w:color w:val="404040"/>
                <w:spacing w:val="1"/>
                <w:w w:val="90"/>
                <w:sz w:val="20"/>
              </w:rPr>
              <w:t> </w:t>
            </w:r>
            <w:r>
              <w:rPr>
                <w:color w:val="404040"/>
                <w:sz w:val="20"/>
              </w:rPr>
              <w:t>20%</w:t>
            </w:r>
          </w:p>
          <w:p>
            <w:pPr>
              <w:pStyle w:val="TableParagraph"/>
              <w:spacing w:line="209" w:lineRule="exact"/>
              <w:ind w:left="627"/>
              <w:rPr>
                <w:sz w:val="20"/>
              </w:rPr>
            </w:pPr>
            <w:r>
              <w:rPr>
                <w:color w:val="404040"/>
                <w:sz w:val="20"/>
              </w:rPr>
              <w:t>$26,810.00</w:t>
            </w:r>
          </w:p>
          <w:p>
            <w:pPr>
              <w:pStyle w:val="TableParagraph"/>
              <w:spacing w:line="232" w:lineRule="auto" w:before="5"/>
              <w:ind w:left="711" w:right="599"/>
              <w:jc w:val="both"/>
              <w:rPr>
                <w:sz w:val="20"/>
              </w:rPr>
            </w:pPr>
            <w:r>
              <w:rPr>
                <w:color w:val="404040"/>
                <w:sz w:val="20"/>
              </w:rPr>
              <w:t>No aplica</w:t>
            </w:r>
            <w:r>
              <w:rPr>
                <w:color w:val="404040"/>
                <w:spacing w:val="-53"/>
                <w:sz w:val="20"/>
              </w:rPr>
              <w:t> </w:t>
            </w:r>
            <w:r>
              <w:rPr>
                <w:color w:val="404040"/>
                <w:sz w:val="20"/>
              </w:rPr>
              <w:t>No aplica</w:t>
            </w:r>
            <w:r>
              <w:rPr>
                <w:color w:val="404040"/>
                <w:spacing w:val="-53"/>
                <w:sz w:val="20"/>
              </w:rPr>
              <w:t> </w:t>
            </w:r>
            <w:r>
              <w:rPr>
                <w:color w:val="404040"/>
                <w:sz w:val="20"/>
              </w:rPr>
              <w:t>No aplica</w:t>
            </w:r>
            <w:r>
              <w:rPr>
                <w:color w:val="404040"/>
                <w:spacing w:val="-53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No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aplica</w:t>
            </w:r>
          </w:p>
          <w:p>
            <w:pPr>
              <w:pStyle w:val="TableParagraph"/>
              <w:tabs>
                <w:tab w:pos="2120" w:val="left" w:leader="none"/>
              </w:tabs>
              <w:spacing w:line="198" w:lineRule="exact"/>
              <w:ind w:left="711"/>
              <w:jc w:val="both"/>
              <w:rPr>
                <w:sz w:val="20"/>
              </w:rPr>
            </w:pPr>
            <w:r>
              <w:rPr>
                <w:color w:val="404040"/>
                <w:sz w:val="20"/>
                <w:u w:val="dotted" w:color="BABABA"/>
              </w:rPr>
              <w:t>No</w:t>
            </w:r>
            <w:r>
              <w:rPr>
                <w:color w:val="404040"/>
                <w:spacing w:val="-8"/>
                <w:sz w:val="20"/>
                <w:u w:val="dotted" w:color="BABABA"/>
              </w:rPr>
              <w:t> </w:t>
            </w:r>
            <w:r>
              <w:rPr>
                <w:color w:val="404040"/>
                <w:sz w:val="20"/>
                <w:u w:val="dotted" w:color="BABABA"/>
              </w:rPr>
              <w:t>aplica</w:t>
              <w:tab/>
            </w:r>
          </w:p>
        </w:tc>
      </w:tr>
      <w:tr>
        <w:trPr>
          <w:trHeight w:val="294" w:hRule="atLeast"/>
        </w:trPr>
        <w:tc>
          <w:tcPr>
            <w:tcW w:w="5921" w:type="dxa"/>
            <w:tcBorders>
              <w:top w:val="single" w:sz="4" w:space="0" w:color="BABABA"/>
              <w:right w:val="single" w:sz="4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2" w:type="dxa"/>
            <w:tcBorders>
              <w:top w:val="single" w:sz="4" w:space="0" w:color="BABABA"/>
              <w:left w:val="single" w:sz="4" w:space="0" w:color="BABABA"/>
              <w:bottom w:val="single" w:sz="4" w:space="0" w:color="BABABA"/>
            </w:tcBorders>
          </w:tcPr>
          <w:p>
            <w:pPr>
              <w:pStyle w:val="TableParagraph"/>
              <w:spacing w:before="21"/>
              <w:ind w:right="23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sz w:val="20"/>
              </w:rPr>
              <w:t>Total</w:t>
            </w:r>
            <w:r>
              <w:rPr>
                <w:rFonts w:ascii="Arial"/>
                <w:b/>
                <w:color w:val="404040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Coberturas</w:t>
            </w:r>
            <w:r>
              <w:rPr>
                <w:rFonts w:ascii="Arial"/>
                <w:b/>
                <w:color w:val="404040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y</w:t>
            </w:r>
            <w:r>
              <w:rPr>
                <w:rFonts w:ascii="Arial"/>
                <w:b/>
                <w:color w:val="404040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Servicios</w:t>
            </w:r>
          </w:p>
        </w:tc>
        <w:tc>
          <w:tcPr>
            <w:tcW w:w="2153" w:type="dxa"/>
            <w:tcBorders>
              <w:top w:val="single" w:sz="4" w:space="0" w:color="BABABA"/>
              <w:bottom w:val="single" w:sz="4" w:space="0" w:color="BABABA"/>
              <w:right w:val="single" w:sz="4" w:space="0" w:color="BABABA"/>
            </w:tcBorders>
            <w:shd w:val="clear" w:color="auto" w:fill="E2E2E2"/>
          </w:tcPr>
          <w:p>
            <w:pPr>
              <w:pStyle w:val="TableParagraph"/>
              <w:spacing w:before="21"/>
              <w:ind w:left="1191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w w:val="95"/>
                <w:sz w:val="20"/>
              </w:rPr>
              <w:t>$24,482.19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"/>
        <w:rPr>
          <w:rFonts w:ascii="Arial"/>
          <w:b/>
          <w:sz w:val="30"/>
        </w:rPr>
      </w:pPr>
    </w:p>
    <w:p>
      <w:pPr>
        <w:tabs>
          <w:tab w:pos="8677" w:val="left" w:leader="none"/>
        </w:tabs>
        <w:spacing w:before="0"/>
        <w:ind w:left="372" w:right="0" w:firstLine="0"/>
        <w:jc w:val="left"/>
        <w:rPr>
          <w:sz w:val="14"/>
        </w:rPr>
      </w:pPr>
      <w:r>
        <w:rPr>
          <w:color w:val="404040"/>
          <w:sz w:val="14"/>
        </w:rPr>
        <w:t>LCC</w:t>
      </w:r>
      <w:r>
        <w:rPr>
          <w:color w:val="404040"/>
          <w:spacing w:val="-7"/>
          <w:sz w:val="14"/>
        </w:rPr>
        <w:t> </w:t>
      </w:r>
      <w:r>
        <w:rPr>
          <w:color w:val="404040"/>
          <w:sz w:val="14"/>
        </w:rPr>
        <w:t>043A</w:t>
      </w:r>
      <w:r>
        <w:rPr>
          <w:color w:val="404040"/>
          <w:spacing w:val="-5"/>
          <w:sz w:val="14"/>
        </w:rPr>
        <w:t> </w:t>
      </w:r>
      <w:r>
        <w:rPr>
          <w:color w:val="404040"/>
          <w:sz w:val="14"/>
        </w:rPr>
        <w:t>0126</w:t>
      </w:r>
      <w:r>
        <w:rPr>
          <w:color w:val="404040"/>
          <w:spacing w:val="-7"/>
          <w:sz w:val="14"/>
        </w:rPr>
        <w:t> </w:t>
      </w:r>
      <w:r>
        <w:rPr>
          <w:color w:val="404040"/>
          <w:sz w:val="14"/>
        </w:rPr>
        <w:t>0001341669</w:t>
      </w:r>
      <w:r>
        <w:rPr>
          <w:color w:val="404040"/>
          <w:spacing w:val="-7"/>
          <w:sz w:val="14"/>
        </w:rPr>
        <w:t> </w:t>
      </w:r>
      <w:r>
        <w:rPr>
          <w:color w:val="404040"/>
          <w:sz w:val="14"/>
        </w:rPr>
        <w:t>00000569632839</w:t>
        <w:tab/>
        <w:t>75790</w:t>
      </w:r>
      <w:r>
        <w:rPr>
          <w:color w:val="404040"/>
          <w:spacing w:val="-6"/>
          <w:sz w:val="14"/>
        </w:rPr>
        <w:t> </w:t>
      </w:r>
      <w:r>
        <w:rPr>
          <w:color w:val="404040"/>
          <w:sz w:val="14"/>
        </w:rPr>
        <w:t>EO43</w:t>
      </w:r>
      <w:r>
        <w:rPr>
          <w:color w:val="404040"/>
          <w:spacing w:val="-3"/>
          <w:sz w:val="14"/>
        </w:rPr>
        <w:t> </w:t>
      </w:r>
      <w:r>
        <w:rPr>
          <w:color w:val="404040"/>
          <w:sz w:val="14"/>
        </w:rPr>
        <w:t>OF.</w:t>
      </w:r>
      <w:r>
        <w:rPr>
          <w:color w:val="404040"/>
          <w:spacing w:val="-5"/>
          <w:sz w:val="14"/>
        </w:rPr>
        <w:t> </w:t>
      </w:r>
      <w:r>
        <w:rPr>
          <w:color w:val="404040"/>
          <w:sz w:val="14"/>
        </w:rPr>
        <w:t>GARZA</w:t>
      </w:r>
      <w:r>
        <w:rPr>
          <w:color w:val="404040"/>
          <w:spacing w:val="-2"/>
          <w:sz w:val="14"/>
        </w:rPr>
        <w:t> </w:t>
      </w:r>
      <w:r>
        <w:rPr>
          <w:color w:val="404040"/>
          <w:sz w:val="14"/>
        </w:rPr>
        <w:t>GARCIA</w:t>
      </w:r>
      <w:r>
        <w:rPr>
          <w:color w:val="404040"/>
          <w:spacing w:val="-2"/>
          <w:sz w:val="14"/>
        </w:rPr>
        <w:t> </w:t>
      </w:r>
      <w:r>
        <w:rPr>
          <w:color w:val="404040"/>
          <w:sz w:val="14"/>
        </w:rPr>
        <w:t>«»</w:t>
      </w:r>
    </w:p>
    <w:p>
      <w:pPr>
        <w:spacing w:after="0"/>
        <w:jc w:val="left"/>
        <w:rPr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0" w:footer="597" w:top="1260" w:bottom="780" w:left="420" w:right="240"/>
          <w:pgNumType w:start="1"/>
        </w:sectPr>
      </w:pPr>
    </w:p>
    <w:p>
      <w:pPr>
        <w:pStyle w:val="BodyText"/>
        <w:spacing w:before="4" w:after="1"/>
        <w:rPr>
          <w:sz w:val="14"/>
        </w:rPr>
      </w:pPr>
    </w:p>
    <w:tbl>
      <w:tblPr>
        <w:tblW w:w="0" w:type="auto"/>
        <w:jc w:val="left"/>
        <w:tblInd w:w="21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9172"/>
      </w:tblGrid>
      <w:tr>
        <w:trPr>
          <w:trHeight w:val="242" w:hRule="atLeast"/>
        </w:trPr>
        <w:tc>
          <w:tcPr>
            <w:tcW w:w="2052" w:type="dxa"/>
            <w:tcBorders>
              <w:left w:val="single" w:sz="18" w:space="0" w:color="FB6D04"/>
            </w:tcBorders>
            <w:shd w:val="clear" w:color="auto" w:fill="E2E2E2"/>
          </w:tcPr>
          <w:p>
            <w:pPr>
              <w:pStyle w:val="TableParagraph"/>
              <w:spacing w:line="220" w:lineRule="exact"/>
              <w:ind w:left="224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Código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de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Cliente</w:t>
            </w:r>
          </w:p>
        </w:tc>
        <w:tc>
          <w:tcPr>
            <w:tcW w:w="9172" w:type="dxa"/>
            <w:shd w:val="clear" w:color="auto" w:fill="E2E2E2"/>
          </w:tcPr>
          <w:p>
            <w:pPr>
              <w:pStyle w:val="TableParagraph"/>
              <w:spacing w:line="215" w:lineRule="exact"/>
              <w:ind w:left="161"/>
              <w:rPr>
                <w:sz w:val="20"/>
              </w:rPr>
            </w:pPr>
            <w:r>
              <w:rPr>
                <w:color w:val="404040"/>
                <w:sz w:val="20"/>
              </w:rPr>
              <w:t>Conductor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Habitual</w:t>
            </w:r>
          </w:p>
        </w:tc>
      </w:tr>
      <w:tr>
        <w:trPr>
          <w:trHeight w:val="242" w:hRule="atLeast"/>
        </w:trPr>
        <w:tc>
          <w:tcPr>
            <w:tcW w:w="2052" w:type="dxa"/>
            <w:tcBorders>
              <w:left w:val="single" w:sz="18" w:space="0" w:color="FB6D04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7" w:hRule="atLeast"/>
        </w:trPr>
        <w:tc>
          <w:tcPr>
            <w:tcW w:w="11224" w:type="dxa"/>
            <w:gridSpan w:val="2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20" w:lineRule="exact"/>
              <w:ind w:left="224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Beneficiario</w:t>
            </w:r>
            <w:r>
              <w:rPr>
                <w:color w:val="404040"/>
                <w:spacing w:val="-3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Preferente</w:t>
            </w:r>
          </w:p>
        </w:tc>
      </w:tr>
      <w:tr>
        <w:trPr>
          <w:trHeight w:val="294" w:hRule="atLeast"/>
        </w:trPr>
        <w:tc>
          <w:tcPr>
            <w:tcW w:w="11224" w:type="dxa"/>
            <w:gridSpan w:val="2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1"/>
        <w:spacing w:before="107" w:after="47"/>
        <w:ind w:left="184"/>
      </w:pPr>
      <w:r>
        <w:rPr>
          <w:color w:val="FB6D04"/>
          <w:spacing w:val="-5"/>
        </w:rPr>
        <w:t>INFORMACIÓN</w:t>
      </w:r>
      <w:r>
        <w:rPr>
          <w:color w:val="FB6D04"/>
          <w:spacing w:val="-17"/>
        </w:rPr>
        <w:t> </w:t>
      </w:r>
      <w:r>
        <w:rPr>
          <w:color w:val="FB6D04"/>
          <w:spacing w:val="-4"/>
        </w:rPr>
        <w:t>ADICIONAL</w:t>
      </w:r>
    </w:p>
    <w:tbl>
      <w:tblPr>
        <w:tblW w:w="0" w:type="auto"/>
        <w:jc w:val="left"/>
        <w:tblInd w:w="21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6"/>
        <w:gridCol w:w="4112"/>
        <w:gridCol w:w="3736"/>
      </w:tblGrid>
      <w:tr>
        <w:trPr>
          <w:trHeight w:val="249" w:hRule="atLeast"/>
        </w:trPr>
        <w:tc>
          <w:tcPr>
            <w:tcW w:w="3366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207"/>
              <w:rPr>
                <w:sz w:val="20"/>
              </w:rPr>
            </w:pPr>
            <w:r>
              <w:rPr>
                <w:color w:val="404040"/>
                <w:sz w:val="20"/>
              </w:rPr>
              <w:t>Vigencia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de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la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Póliza</w:t>
            </w:r>
          </w:p>
        </w:tc>
        <w:tc>
          <w:tcPr>
            <w:tcW w:w="4112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157"/>
              <w:rPr>
                <w:sz w:val="20"/>
              </w:rPr>
            </w:pPr>
            <w:r>
              <w:rPr>
                <w:color w:val="404040"/>
                <w:sz w:val="20"/>
              </w:rPr>
              <w:t>Importe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Total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Actualizado</w:t>
            </w:r>
          </w:p>
        </w:tc>
        <w:tc>
          <w:tcPr>
            <w:tcW w:w="3736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25" w:lineRule="exact"/>
              <w:ind w:left="155"/>
              <w:rPr>
                <w:sz w:val="20"/>
              </w:rPr>
            </w:pPr>
            <w:r>
              <w:rPr>
                <w:color w:val="404040"/>
                <w:spacing w:val="-1"/>
                <w:sz w:val="20"/>
              </w:rPr>
              <w:t>Descuentos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Aplicados</w:t>
            </w:r>
          </w:p>
        </w:tc>
      </w:tr>
      <w:tr>
        <w:trPr>
          <w:trHeight w:val="246" w:hRule="atLeast"/>
        </w:trPr>
        <w:tc>
          <w:tcPr>
            <w:tcW w:w="3366" w:type="dxa"/>
            <w:vMerge w:val="restart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line="215" w:lineRule="exact"/>
              <w:ind w:left="207"/>
              <w:rPr>
                <w:sz w:val="20"/>
              </w:rPr>
            </w:pPr>
            <w:r>
              <w:rPr>
                <w:color w:val="404040"/>
                <w:sz w:val="20"/>
              </w:rPr>
              <w:t>Desde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las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z w:val="20"/>
              </w:rPr>
              <w:t>12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z w:val="20"/>
              </w:rPr>
              <w:t>hrs</w:t>
            </w:r>
            <w:r>
              <w:rPr>
                <w:color w:val="404040"/>
                <w:spacing w:val="-1"/>
                <w:sz w:val="20"/>
              </w:rPr>
              <w:t> </w:t>
            </w:r>
            <w:r>
              <w:rPr>
                <w:color w:val="404040"/>
                <w:sz w:val="20"/>
              </w:rPr>
              <w:t>del</w:t>
            </w:r>
          </w:p>
          <w:p>
            <w:pPr>
              <w:pStyle w:val="TableParagraph"/>
              <w:spacing w:line="250" w:lineRule="atLeast" w:before="7"/>
              <w:ind w:left="207" w:right="1378"/>
              <w:rPr>
                <w:sz w:val="20"/>
              </w:rPr>
            </w:pPr>
            <w:r>
              <w:rPr>
                <w:color w:val="404040"/>
                <w:sz w:val="20"/>
              </w:rPr>
              <w:t>Hasta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las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12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hrs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del</w:t>
            </w:r>
            <w:r>
              <w:rPr>
                <w:color w:val="404040"/>
                <w:spacing w:val="-52"/>
                <w:sz w:val="20"/>
              </w:rPr>
              <w:t> </w:t>
            </w:r>
            <w:r>
              <w:rPr>
                <w:color w:val="404040"/>
                <w:sz w:val="20"/>
              </w:rPr>
              <w:t>Duración: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366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días</w:t>
            </w:r>
          </w:p>
        </w:tc>
        <w:tc>
          <w:tcPr>
            <w:tcW w:w="4112" w:type="dxa"/>
            <w:vMerge w:val="restart"/>
            <w:tcBorders>
              <w:top w:val="nil"/>
              <w:right w:val="single" w:sz="6" w:space="0" w:color="BABABA"/>
            </w:tcBorders>
          </w:tcPr>
          <w:p>
            <w:pPr>
              <w:pStyle w:val="TableParagraph"/>
              <w:tabs>
                <w:tab w:pos="2745" w:val="left" w:leader="none"/>
                <w:tab w:pos="3705" w:val="left" w:leader="none"/>
              </w:tabs>
              <w:spacing w:line="227" w:lineRule="exact"/>
              <w:ind w:left="157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Importe</w:t>
            </w:r>
            <w:r>
              <w:rPr>
                <w:color w:val="404040"/>
                <w:spacing w:val="-3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Total</w:t>
            </w:r>
            <w:r>
              <w:rPr>
                <w:color w:val="404040"/>
                <w:spacing w:val="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Anterior</w:t>
              <w:tab/>
            </w:r>
            <w:r>
              <w:rPr>
                <w:color w:val="404040"/>
                <w:sz w:val="20"/>
              </w:rPr>
              <w:t>$</w:t>
              <w:tab/>
            </w:r>
            <w:r>
              <w:rPr>
                <w:color w:val="404040"/>
                <w:position w:val="2"/>
                <w:sz w:val="20"/>
              </w:rPr>
              <w:t>0.00</w:t>
            </w:r>
          </w:p>
          <w:p>
            <w:pPr>
              <w:pStyle w:val="TableParagraph"/>
              <w:tabs>
                <w:tab w:pos="2745" w:val="left" w:leader="none"/>
                <w:tab w:pos="3201" w:val="left" w:leader="none"/>
              </w:tabs>
              <w:spacing w:before="9"/>
              <w:ind w:left="157" w:right="24"/>
              <w:rPr>
                <w:sz w:val="20"/>
              </w:rPr>
            </w:pPr>
            <w:r>
              <w:rPr>
                <w:color w:val="404040"/>
                <w:spacing w:val="-1"/>
                <w:sz w:val="20"/>
              </w:rPr>
              <w:t>Importe</w:t>
            </w:r>
            <w:r>
              <w:rPr>
                <w:color w:val="404040"/>
                <w:spacing w:val="-18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Total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Versión</w:t>
              <w:tab/>
            </w:r>
            <w:r>
              <w:rPr>
                <w:color w:val="404040"/>
                <w:sz w:val="20"/>
              </w:rPr>
              <w:t>$</w:t>
              <w:tab/>
            </w:r>
            <w:r>
              <w:rPr>
                <w:color w:val="404040"/>
                <w:spacing w:val="-3"/>
                <w:position w:val="2"/>
                <w:sz w:val="20"/>
              </w:rPr>
              <w:t>19,099.57</w:t>
            </w:r>
            <w:r>
              <w:rPr>
                <w:color w:val="404040"/>
                <w:spacing w:val="-53"/>
                <w:position w:val="2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Importe</w:t>
            </w:r>
            <w:r>
              <w:rPr>
                <w:color w:val="404040"/>
                <w:spacing w:val="-18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Total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z w:val="20"/>
              </w:rPr>
              <w:t>Actual</w:t>
              <w:tab/>
              <w:t>$</w:t>
              <w:tab/>
            </w:r>
            <w:r>
              <w:rPr>
                <w:color w:val="404040"/>
                <w:spacing w:val="-3"/>
                <w:position w:val="2"/>
                <w:sz w:val="20"/>
              </w:rPr>
              <w:t>19,099.57</w:t>
            </w:r>
          </w:p>
        </w:tc>
        <w:tc>
          <w:tcPr>
            <w:tcW w:w="3736" w:type="dxa"/>
            <w:tcBorders>
              <w:top w:val="nil"/>
              <w:left w:val="single" w:sz="6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3366" w:type="dxa"/>
            <w:vMerge/>
            <w:tcBorders>
              <w:top w:val="nil"/>
              <w:left w:val="single" w:sz="18" w:space="0" w:color="FB6D04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  <w:vMerge/>
            <w:tcBorders>
              <w:top w:val="nil"/>
              <w:right w:val="single" w:sz="6" w:space="0" w:color="BABAB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  <w:tcBorders>
              <w:left w:val="single" w:sz="6" w:space="0" w:color="BABABA"/>
            </w:tcBorders>
          </w:tcPr>
          <w:p>
            <w:pPr>
              <w:pStyle w:val="TableParagraph"/>
              <w:tabs>
                <w:tab w:pos="3220" w:val="left" w:leader="none"/>
              </w:tabs>
              <w:spacing w:line="225" w:lineRule="exact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sz w:val="20"/>
              </w:rPr>
              <w:t>Total</w:t>
            </w:r>
            <w:r>
              <w:rPr>
                <w:rFonts w:ascii="Arial"/>
                <w:b/>
                <w:color w:val="404040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de</w:t>
            </w:r>
            <w:r>
              <w:rPr>
                <w:rFonts w:ascii="Arial"/>
                <w:b/>
                <w:color w:val="404040"/>
                <w:spacing w:val="-2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descuentos</w:t>
              <w:tab/>
            </w:r>
            <w:r>
              <w:rPr>
                <w:rFonts w:ascii="Arial"/>
                <w:b/>
                <w:color w:val="404040"/>
                <w:spacing w:val="-1"/>
                <w:position w:val="1"/>
                <w:sz w:val="20"/>
              </w:rPr>
              <w:t>$0.00</w:t>
            </w:r>
          </w:p>
        </w:tc>
      </w:tr>
      <w:tr>
        <w:trPr>
          <w:trHeight w:val="242" w:hRule="atLeast"/>
        </w:trPr>
        <w:tc>
          <w:tcPr>
            <w:tcW w:w="3366" w:type="dxa"/>
            <w:vMerge/>
            <w:tcBorders>
              <w:top w:val="nil"/>
              <w:left w:val="single" w:sz="18" w:space="0" w:color="FB6D04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  <w:vMerge/>
            <w:tcBorders>
              <w:top w:val="nil"/>
              <w:right w:val="single" w:sz="6" w:space="0" w:color="BABAB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  <w:tcBorders>
              <w:left w:val="single" w:sz="6" w:space="0" w:color="BABABA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"/>
        <w:rPr>
          <w:rFonts w:ascii="Arial"/>
          <w:b/>
          <w:sz w:val="25"/>
        </w:rPr>
      </w:pPr>
    </w:p>
    <w:tbl>
      <w:tblPr>
        <w:tblW w:w="0" w:type="auto"/>
        <w:jc w:val="left"/>
        <w:tblInd w:w="21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6"/>
        <w:gridCol w:w="3723"/>
        <w:gridCol w:w="3719"/>
      </w:tblGrid>
      <w:tr>
        <w:trPr>
          <w:trHeight w:val="235" w:hRule="atLeast"/>
        </w:trPr>
        <w:tc>
          <w:tcPr>
            <w:tcW w:w="3786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15" w:lineRule="exact"/>
              <w:ind w:left="212"/>
              <w:rPr>
                <w:sz w:val="20"/>
              </w:rPr>
            </w:pPr>
            <w:r>
              <w:rPr>
                <w:color w:val="404040"/>
                <w:spacing w:val="-1"/>
                <w:sz w:val="20"/>
              </w:rPr>
              <w:t>Conducto</w:t>
            </w:r>
            <w:r>
              <w:rPr>
                <w:color w:val="404040"/>
                <w:spacing w:val="-13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de</w:t>
            </w:r>
            <w:r>
              <w:rPr>
                <w:color w:val="404040"/>
                <w:spacing w:val="-13"/>
                <w:sz w:val="20"/>
              </w:rPr>
              <w:t> </w:t>
            </w:r>
            <w:r>
              <w:rPr>
                <w:color w:val="404040"/>
                <w:spacing w:val="-1"/>
                <w:sz w:val="20"/>
              </w:rPr>
              <w:t>Pago</w:t>
            </w:r>
          </w:p>
        </w:tc>
        <w:tc>
          <w:tcPr>
            <w:tcW w:w="3723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color w:val="404040"/>
                <w:w w:val="95"/>
                <w:sz w:val="20"/>
              </w:rPr>
              <w:t>Forma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de</w:t>
            </w:r>
            <w:r>
              <w:rPr>
                <w:color w:val="404040"/>
                <w:spacing w:val="4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Pago</w:t>
            </w:r>
          </w:p>
        </w:tc>
        <w:tc>
          <w:tcPr>
            <w:tcW w:w="3719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15" w:lineRule="exact"/>
              <w:ind w:left="157"/>
              <w:rPr>
                <w:sz w:val="20"/>
              </w:rPr>
            </w:pPr>
            <w:r>
              <w:rPr>
                <w:color w:val="404040"/>
                <w:sz w:val="20"/>
              </w:rPr>
              <w:t>Moneda</w:t>
            </w:r>
          </w:p>
        </w:tc>
      </w:tr>
      <w:tr>
        <w:trPr>
          <w:trHeight w:val="222" w:hRule="atLeast"/>
        </w:trPr>
        <w:tc>
          <w:tcPr>
            <w:tcW w:w="3786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line="203" w:lineRule="exact"/>
              <w:ind w:left="212"/>
              <w:rPr>
                <w:sz w:val="20"/>
              </w:rPr>
            </w:pPr>
            <w:r>
              <w:rPr>
                <w:color w:val="404040"/>
                <w:sz w:val="20"/>
              </w:rPr>
              <w:t>Intermediario</w:t>
            </w:r>
          </w:p>
        </w:tc>
        <w:tc>
          <w:tcPr>
            <w:tcW w:w="3723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105"/>
              <w:rPr>
                <w:sz w:val="20"/>
              </w:rPr>
            </w:pPr>
            <w:r>
              <w:rPr>
                <w:color w:val="404040"/>
                <w:sz w:val="20"/>
              </w:rPr>
              <w:t>Trimestral</w:t>
            </w:r>
          </w:p>
        </w:tc>
        <w:tc>
          <w:tcPr>
            <w:tcW w:w="3719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157"/>
              <w:rPr>
                <w:sz w:val="20"/>
              </w:rPr>
            </w:pPr>
            <w:r>
              <w:rPr>
                <w:color w:val="404040"/>
                <w:sz w:val="20"/>
              </w:rPr>
              <w:t>Nacional</w:t>
            </w:r>
          </w:p>
        </w:tc>
      </w:tr>
    </w:tbl>
    <w:p>
      <w:pPr>
        <w:pStyle w:val="BodyText"/>
        <w:spacing w:before="5"/>
        <w:rPr>
          <w:rFonts w:ascii="Arial"/>
          <w:b/>
          <w:sz w:val="7"/>
        </w:rPr>
      </w:pPr>
      <w:r>
        <w:rPr/>
        <w:pict>
          <v:group style="position:absolute;margin-left:29.549999pt;margin-top:7.14pt;width:561.6pt;height:35.4pt;mso-position-horizontal-relative:page;mso-position-vertical-relative:paragraph;z-index:-15724032;mso-wrap-distance-left:0;mso-wrap-distance-right:0" coordorigin="591,143" coordsize="11232,708">
            <v:rect style="position:absolute;left:612;top:145;width:11208;height:252" filled="true" fillcolor="#e2e2e2" stroked="false">
              <v:fill type="solid"/>
            </v:rect>
            <v:line style="position:absolute" from="612,398" to="612,146" stroked="true" strokeweight="2.1pt" strokecolor="#fb6d04">
              <v:stroke dashstyle="solid"/>
            </v:line>
            <v:shape style="position:absolute;left:612;top:145;width:11208;height:702" coordorigin="612,146" coordsize="11208,702" path="m612,146l756,146m756,146l11820,146,11820,398m756,848l612,848e" filled="false" stroked="true" strokeweight=".3pt" strokecolor="#bababa">
              <v:path arrowok="t"/>
              <v:stroke dashstyle="solid"/>
            </v:shape>
            <v:line style="position:absolute" from="612,848" to="612,398" stroked="true" strokeweight="2.1pt" strokecolor="#fb6d04">
              <v:stroke dashstyle="solid"/>
            </v:line>
            <v:shape style="position:absolute;left:756;top:397;width:11064;height:450" coordorigin="756,398" coordsize="11064,450" path="m11820,398l11820,848,756,848e" filled="false" stroked="true" strokeweight=".3pt" strokecolor="#bababa">
              <v:path arrowok="t"/>
              <v:stroke dashstyle="solid"/>
            </v:shape>
            <v:rect style="position:absolute;left:633;top:148;width:11184;height:249" filled="true" fillcolor="#e2e2e2" stroked="false">
              <v:fill type="solid"/>
            </v:rect>
            <v:shape style="position:absolute;left:633;top:148;width:11184;height:249" type="#_x0000_t202" filled="true" fillcolor="#e2e2e2" stroked="false">
              <v:textbox inset="0,0,0,0">
                <w:txbxContent>
                  <w:p>
                    <w:pPr>
                      <w:spacing w:line="213" w:lineRule="exact" w:before="0"/>
                      <w:ind w:left="19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04040"/>
                        <w:sz w:val="20"/>
                      </w:rPr>
                      <w:t>Observaciones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1"/>
        <w:rPr>
          <w:rFonts w:ascii="Arial"/>
          <w:b/>
          <w:sz w:val="31"/>
        </w:rPr>
      </w:pPr>
    </w:p>
    <w:p>
      <w:pPr>
        <w:spacing w:before="0" w:after="23"/>
        <w:ind w:left="29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B6D04"/>
          <w:sz w:val="20"/>
        </w:rPr>
        <w:t>AGENTE</w:t>
      </w:r>
    </w:p>
    <w:tbl>
      <w:tblPr>
        <w:tblW w:w="0" w:type="auto"/>
        <w:jc w:val="left"/>
        <w:tblInd w:w="280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3"/>
        <w:gridCol w:w="7077"/>
        <w:gridCol w:w="2259"/>
      </w:tblGrid>
      <w:tr>
        <w:trPr>
          <w:trHeight w:val="254" w:hRule="atLeast"/>
        </w:trPr>
        <w:tc>
          <w:tcPr>
            <w:tcW w:w="1863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13" w:lineRule="exact"/>
              <w:ind w:left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sz w:val="20"/>
              </w:rPr>
              <w:t>Clave</w:t>
            </w:r>
          </w:p>
        </w:tc>
        <w:tc>
          <w:tcPr>
            <w:tcW w:w="7077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20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sz w:val="20"/>
              </w:rPr>
              <w:t>Agente</w:t>
            </w:r>
          </w:p>
        </w:tc>
        <w:tc>
          <w:tcPr>
            <w:tcW w:w="2259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17" w:lineRule="exact"/>
              <w:ind w:left="159" w:right="5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04040"/>
                <w:sz w:val="20"/>
              </w:rPr>
              <w:t>Fecha</w:t>
            </w:r>
            <w:r>
              <w:rPr>
                <w:rFonts w:ascii="Arial" w:hAnsi="Arial"/>
                <w:b/>
                <w:color w:val="404040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404040"/>
                <w:sz w:val="20"/>
              </w:rPr>
              <w:t>de</w:t>
            </w:r>
            <w:r>
              <w:rPr>
                <w:rFonts w:ascii="Arial" w:hAnsi="Arial"/>
                <w:b/>
                <w:color w:val="404040"/>
                <w:spacing w:val="6"/>
                <w:sz w:val="20"/>
              </w:rPr>
              <w:t> </w:t>
            </w:r>
            <w:r>
              <w:rPr>
                <w:rFonts w:ascii="Arial" w:hAnsi="Arial"/>
                <w:b/>
                <w:color w:val="404040"/>
                <w:sz w:val="20"/>
              </w:rPr>
              <w:t>Expedición</w:t>
            </w:r>
          </w:p>
        </w:tc>
      </w:tr>
      <w:tr>
        <w:trPr>
          <w:trHeight w:val="249" w:hRule="atLeast"/>
        </w:trPr>
        <w:tc>
          <w:tcPr>
            <w:tcW w:w="1863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line="218" w:lineRule="exact"/>
              <w:ind w:left="155"/>
              <w:rPr>
                <w:sz w:val="20"/>
              </w:rPr>
            </w:pPr>
            <w:r>
              <w:rPr>
                <w:color w:val="404040"/>
                <w:sz w:val="20"/>
              </w:rPr>
              <w:t>0017770001</w:t>
            </w:r>
          </w:p>
        </w:tc>
        <w:tc>
          <w:tcPr>
            <w:tcW w:w="7077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129"/>
              <w:rPr>
                <w:sz w:val="20"/>
              </w:rPr>
            </w:pPr>
            <w:r>
              <w:rPr>
                <w:color w:val="404040"/>
                <w:sz w:val="20"/>
              </w:rPr>
              <w:t>HERNAN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TREVIÑO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RUIZ</w:t>
            </w:r>
          </w:p>
        </w:tc>
        <w:tc>
          <w:tcPr>
            <w:tcW w:w="2259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158" w:right="52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15/08/2024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tabs>
          <w:tab w:pos="8677" w:val="left" w:leader="none"/>
        </w:tabs>
        <w:spacing w:before="136"/>
        <w:ind w:left="372" w:right="0" w:firstLine="0"/>
        <w:jc w:val="left"/>
        <w:rPr>
          <w:sz w:val="14"/>
        </w:rPr>
      </w:pPr>
      <w:r>
        <w:rPr>
          <w:color w:val="404040"/>
          <w:sz w:val="14"/>
        </w:rPr>
        <w:t>LCC</w:t>
      </w:r>
      <w:r>
        <w:rPr>
          <w:color w:val="404040"/>
          <w:spacing w:val="-7"/>
          <w:sz w:val="14"/>
        </w:rPr>
        <w:t> </w:t>
      </w:r>
      <w:r>
        <w:rPr>
          <w:color w:val="404040"/>
          <w:sz w:val="14"/>
        </w:rPr>
        <w:t>043A</w:t>
      </w:r>
      <w:r>
        <w:rPr>
          <w:color w:val="404040"/>
          <w:spacing w:val="-5"/>
          <w:sz w:val="14"/>
        </w:rPr>
        <w:t> </w:t>
      </w:r>
      <w:r>
        <w:rPr>
          <w:color w:val="404040"/>
          <w:sz w:val="14"/>
        </w:rPr>
        <w:t>0126</w:t>
      </w:r>
      <w:r>
        <w:rPr>
          <w:color w:val="404040"/>
          <w:spacing w:val="-7"/>
          <w:sz w:val="14"/>
        </w:rPr>
        <w:t> </w:t>
      </w:r>
      <w:r>
        <w:rPr>
          <w:color w:val="404040"/>
          <w:sz w:val="14"/>
        </w:rPr>
        <w:t>0001341669</w:t>
      </w:r>
      <w:r>
        <w:rPr>
          <w:color w:val="404040"/>
          <w:spacing w:val="-7"/>
          <w:sz w:val="14"/>
        </w:rPr>
        <w:t> </w:t>
      </w:r>
      <w:r>
        <w:rPr>
          <w:color w:val="404040"/>
          <w:sz w:val="14"/>
        </w:rPr>
        <w:t>00000569632839</w:t>
        <w:tab/>
        <w:t>75790</w:t>
      </w:r>
      <w:r>
        <w:rPr>
          <w:color w:val="404040"/>
          <w:spacing w:val="-6"/>
          <w:sz w:val="14"/>
        </w:rPr>
        <w:t> </w:t>
      </w:r>
      <w:r>
        <w:rPr>
          <w:color w:val="404040"/>
          <w:sz w:val="14"/>
        </w:rPr>
        <w:t>EO43</w:t>
      </w:r>
      <w:r>
        <w:rPr>
          <w:color w:val="404040"/>
          <w:spacing w:val="-3"/>
          <w:sz w:val="14"/>
        </w:rPr>
        <w:t> </w:t>
      </w:r>
      <w:r>
        <w:rPr>
          <w:color w:val="404040"/>
          <w:sz w:val="14"/>
        </w:rPr>
        <w:t>OF.</w:t>
      </w:r>
      <w:r>
        <w:rPr>
          <w:color w:val="404040"/>
          <w:spacing w:val="-5"/>
          <w:sz w:val="14"/>
        </w:rPr>
        <w:t> </w:t>
      </w:r>
      <w:r>
        <w:rPr>
          <w:color w:val="404040"/>
          <w:sz w:val="14"/>
        </w:rPr>
        <w:t>GARZA</w:t>
      </w:r>
      <w:r>
        <w:rPr>
          <w:color w:val="404040"/>
          <w:spacing w:val="-2"/>
          <w:sz w:val="14"/>
        </w:rPr>
        <w:t> </w:t>
      </w:r>
      <w:r>
        <w:rPr>
          <w:color w:val="404040"/>
          <w:sz w:val="14"/>
        </w:rPr>
        <w:t>GARCIA</w:t>
      </w:r>
      <w:r>
        <w:rPr>
          <w:color w:val="404040"/>
          <w:spacing w:val="-2"/>
          <w:sz w:val="14"/>
        </w:rPr>
        <w:t> </w:t>
      </w:r>
      <w:r>
        <w:rPr>
          <w:color w:val="404040"/>
          <w:sz w:val="14"/>
        </w:rPr>
        <w:t>«»</w:t>
      </w:r>
    </w:p>
    <w:p>
      <w:pPr>
        <w:spacing w:after="0"/>
        <w:jc w:val="left"/>
        <w:rPr>
          <w:sz w:val="14"/>
        </w:rPr>
        <w:sectPr>
          <w:pgSz w:w="12240" w:h="15840"/>
          <w:pgMar w:header="0" w:footer="597" w:top="1260" w:bottom="780" w:left="420" w:right="240"/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93"/>
        <w:ind w:left="107"/>
        <w:jc w:val="both"/>
      </w:pPr>
      <w:r>
        <w:rPr>
          <w:color w:val="404040"/>
        </w:rPr>
        <w:t>Este</w:t>
      </w:r>
      <w:r>
        <w:rPr>
          <w:color w:val="404040"/>
          <w:spacing w:val="-6"/>
        </w:rPr>
        <w:t> </w:t>
      </w:r>
      <w:r>
        <w:rPr>
          <w:color w:val="404040"/>
        </w:rPr>
        <w:t>documento</w:t>
      </w:r>
      <w:r>
        <w:rPr>
          <w:color w:val="404040"/>
          <w:spacing w:val="-3"/>
        </w:rPr>
        <w:t> </w:t>
      </w:r>
      <w:r>
        <w:rPr>
          <w:color w:val="404040"/>
        </w:rPr>
        <w:t>no</w:t>
      </w:r>
      <w:r>
        <w:rPr>
          <w:color w:val="404040"/>
          <w:spacing w:val="-2"/>
        </w:rPr>
        <w:t> </w:t>
      </w:r>
      <w:r>
        <w:rPr>
          <w:color w:val="404040"/>
        </w:rPr>
        <w:t>acredita</w:t>
      </w:r>
      <w:r>
        <w:rPr>
          <w:color w:val="404040"/>
          <w:spacing w:val="-5"/>
        </w:rPr>
        <w:t> </w:t>
      </w:r>
      <w:r>
        <w:rPr>
          <w:color w:val="404040"/>
        </w:rPr>
        <w:t>el</w:t>
      </w:r>
      <w:r>
        <w:rPr>
          <w:color w:val="404040"/>
          <w:spacing w:val="-2"/>
        </w:rPr>
        <w:t> </w:t>
      </w:r>
      <w:r>
        <w:rPr>
          <w:color w:val="404040"/>
        </w:rPr>
        <w:t>pago</w:t>
      </w:r>
      <w:r>
        <w:rPr>
          <w:color w:val="404040"/>
          <w:spacing w:val="-5"/>
        </w:rPr>
        <w:t> </w:t>
      </w:r>
      <w:r>
        <w:rPr>
          <w:color w:val="404040"/>
        </w:rPr>
        <w:t>de</w:t>
      </w:r>
      <w:r>
        <w:rPr>
          <w:color w:val="404040"/>
          <w:spacing w:val="-3"/>
        </w:rPr>
        <w:t> </w:t>
      </w:r>
      <w:r>
        <w:rPr>
          <w:color w:val="404040"/>
        </w:rPr>
        <w:t>la</w:t>
      </w:r>
      <w:r>
        <w:rPr>
          <w:color w:val="404040"/>
          <w:spacing w:val="-3"/>
        </w:rPr>
        <w:t> </w:t>
      </w:r>
      <w:r>
        <w:rPr>
          <w:color w:val="404040"/>
        </w:rPr>
        <w:t>Póliza,</w:t>
      </w:r>
      <w:r>
        <w:rPr>
          <w:color w:val="404040"/>
          <w:spacing w:val="-3"/>
        </w:rPr>
        <w:t> </w:t>
      </w:r>
      <w:r>
        <w:rPr>
          <w:color w:val="404040"/>
        </w:rPr>
        <w:t>por</w:t>
      </w:r>
      <w:r>
        <w:rPr>
          <w:color w:val="404040"/>
          <w:spacing w:val="-4"/>
        </w:rPr>
        <w:t> </w:t>
      </w:r>
      <w:r>
        <w:rPr>
          <w:color w:val="404040"/>
        </w:rPr>
        <w:t>lo</w:t>
      </w:r>
      <w:r>
        <w:rPr>
          <w:color w:val="404040"/>
          <w:spacing w:val="-6"/>
        </w:rPr>
        <w:t> </w:t>
      </w:r>
      <w:r>
        <w:rPr>
          <w:color w:val="404040"/>
        </w:rPr>
        <w:t>que</w:t>
      </w:r>
      <w:r>
        <w:rPr>
          <w:color w:val="404040"/>
          <w:spacing w:val="-3"/>
        </w:rPr>
        <w:t> </w:t>
      </w:r>
      <w:r>
        <w:rPr>
          <w:color w:val="404040"/>
        </w:rPr>
        <w:t>es</w:t>
      </w:r>
      <w:r>
        <w:rPr>
          <w:color w:val="404040"/>
          <w:spacing w:val="-4"/>
        </w:rPr>
        <w:t> </w:t>
      </w:r>
      <w:r>
        <w:rPr>
          <w:color w:val="404040"/>
        </w:rPr>
        <w:t>indispensable</w:t>
      </w:r>
      <w:r>
        <w:rPr>
          <w:color w:val="404040"/>
          <w:spacing w:val="-2"/>
        </w:rPr>
        <w:t> </w:t>
      </w:r>
      <w:r>
        <w:rPr>
          <w:color w:val="404040"/>
        </w:rPr>
        <w:t>solicite</w:t>
      </w:r>
      <w:r>
        <w:rPr>
          <w:color w:val="404040"/>
          <w:spacing w:val="-5"/>
        </w:rPr>
        <w:t> </w:t>
      </w:r>
      <w:r>
        <w:rPr>
          <w:color w:val="404040"/>
        </w:rPr>
        <w:t>el</w:t>
      </w:r>
      <w:r>
        <w:rPr>
          <w:color w:val="404040"/>
          <w:spacing w:val="-6"/>
        </w:rPr>
        <w:t> </w:t>
      </w:r>
      <w:r>
        <w:rPr>
          <w:color w:val="404040"/>
        </w:rPr>
        <w:t>comprobante</w:t>
      </w:r>
      <w:r>
        <w:rPr>
          <w:color w:val="404040"/>
          <w:spacing w:val="-2"/>
        </w:rPr>
        <w:t> </w:t>
      </w:r>
      <w:r>
        <w:rPr>
          <w:color w:val="404040"/>
        </w:rPr>
        <w:t>correspondiente.</w:t>
      </w:r>
    </w:p>
    <w:p>
      <w:pPr>
        <w:pStyle w:val="BodyText"/>
        <w:rPr>
          <w:sz w:val="19"/>
        </w:rPr>
      </w:pPr>
    </w:p>
    <w:p>
      <w:pPr>
        <w:pStyle w:val="Heading1"/>
        <w:spacing w:before="1"/>
        <w:ind w:left="107"/>
        <w:jc w:val="both"/>
      </w:pPr>
      <w:r>
        <w:rPr>
          <w:color w:val="404040"/>
        </w:rPr>
        <w:t>Artículo</w:t>
      </w:r>
      <w:r>
        <w:rPr>
          <w:color w:val="404040"/>
          <w:spacing w:val="-1"/>
        </w:rPr>
        <w:t> </w:t>
      </w:r>
      <w:r>
        <w:rPr>
          <w:color w:val="404040"/>
        </w:rPr>
        <w:t>25</w:t>
      </w:r>
      <w:r>
        <w:rPr>
          <w:color w:val="404040"/>
          <w:spacing w:val="-6"/>
        </w:rPr>
        <w:t> </w:t>
      </w:r>
      <w:r>
        <w:rPr>
          <w:color w:val="404040"/>
        </w:rPr>
        <w:t>de</w:t>
      </w:r>
      <w:r>
        <w:rPr>
          <w:color w:val="404040"/>
          <w:spacing w:val="-3"/>
        </w:rPr>
        <w:t> </w:t>
      </w:r>
      <w:r>
        <w:rPr>
          <w:color w:val="404040"/>
        </w:rPr>
        <w:t>la</w:t>
      </w:r>
      <w:r>
        <w:rPr>
          <w:color w:val="404040"/>
          <w:spacing w:val="-5"/>
        </w:rPr>
        <w:t> </w:t>
      </w:r>
      <w:r>
        <w:rPr>
          <w:color w:val="404040"/>
        </w:rPr>
        <w:t>Ley</w:t>
      </w:r>
      <w:r>
        <w:rPr>
          <w:color w:val="404040"/>
          <w:spacing w:val="-5"/>
        </w:rPr>
        <w:t> </w:t>
      </w:r>
      <w:r>
        <w:rPr>
          <w:color w:val="404040"/>
        </w:rPr>
        <w:t>Sobre</w:t>
      </w:r>
      <w:r>
        <w:rPr>
          <w:color w:val="404040"/>
          <w:spacing w:val="-5"/>
        </w:rPr>
        <w:t> </w:t>
      </w:r>
      <w:r>
        <w:rPr>
          <w:color w:val="404040"/>
        </w:rPr>
        <w:t>el</w:t>
      </w:r>
      <w:r>
        <w:rPr>
          <w:color w:val="404040"/>
          <w:spacing w:val="-3"/>
        </w:rPr>
        <w:t> </w:t>
      </w:r>
      <w:r>
        <w:rPr>
          <w:color w:val="404040"/>
        </w:rPr>
        <w:t>Contrato de Seguro.</w:t>
      </w:r>
    </w:p>
    <w:p>
      <w:pPr>
        <w:pStyle w:val="BodyText"/>
        <w:spacing w:before="8"/>
        <w:rPr>
          <w:rFonts w:ascii="Arial"/>
          <w:b/>
        </w:rPr>
      </w:pPr>
    </w:p>
    <w:p>
      <w:pPr>
        <w:spacing w:line="232" w:lineRule="auto" w:before="0"/>
        <w:ind w:left="107" w:right="357" w:firstLine="0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color w:val="404040"/>
          <w:sz w:val="20"/>
        </w:rPr>
        <w:t>“Si el contenido de la Póliza o sus modificaciones no concordaren con la oferta, el Asegurado podrá pedir la rectificación</w:t>
      </w:r>
      <w:r>
        <w:rPr>
          <w:rFonts w:ascii="Arial" w:hAnsi="Arial"/>
          <w:i/>
          <w:color w:val="404040"/>
          <w:spacing w:val="1"/>
          <w:sz w:val="20"/>
        </w:rPr>
        <w:t> </w:t>
      </w:r>
      <w:r>
        <w:rPr>
          <w:rFonts w:ascii="Arial" w:hAnsi="Arial"/>
          <w:i/>
          <w:color w:val="404040"/>
          <w:sz w:val="20"/>
        </w:rPr>
        <w:t>correspondiente dentro de los 30 días que sigan al día en que reciba la Póliza. Transcurrido este plazo se considerarán</w:t>
      </w:r>
      <w:r>
        <w:rPr>
          <w:rFonts w:ascii="Arial" w:hAnsi="Arial"/>
          <w:i/>
          <w:color w:val="404040"/>
          <w:spacing w:val="1"/>
          <w:sz w:val="20"/>
        </w:rPr>
        <w:t> </w:t>
      </w:r>
      <w:r>
        <w:rPr>
          <w:rFonts w:ascii="Arial" w:hAnsi="Arial"/>
          <w:i/>
          <w:color w:val="404040"/>
          <w:sz w:val="20"/>
        </w:rPr>
        <w:t>aceptadas</w:t>
      </w:r>
      <w:r>
        <w:rPr>
          <w:rFonts w:ascii="Arial" w:hAnsi="Arial"/>
          <w:i/>
          <w:color w:val="404040"/>
          <w:spacing w:val="1"/>
          <w:sz w:val="20"/>
        </w:rPr>
        <w:t> </w:t>
      </w:r>
      <w:r>
        <w:rPr>
          <w:rFonts w:ascii="Arial" w:hAnsi="Arial"/>
          <w:i/>
          <w:color w:val="404040"/>
          <w:sz w:val="20"/>
        </w:rPr>
        <w:t>las estipulaciones</w:t>
      </w:r>
      <w:r>
        <w:rPr>
          <w:rFonts w:ascii="Arial" w:hAnsi="Arial"/>
          <w:i/>
          <w:color w:val="404040"/>
          <w:spacing w:val="2"/>
          <w:sz w:val="20"/>
        </w:rPr>
        <w:t> </w:t>
      </w:r>
      <w:r>
        <w:rPr>
          <w:rFonts w:ascii="Arial" w:hAnsi="Arial"/>
          <w:i/>
          <w:color w:val="404040"/>
          <w:sz w:val="20"/>
        </w:rPr>
        <w:t>de</w:t>
      </w:r>
      <w:r>
        <w:rPr>
          <w:rFonts w:ascii="Arial" w:hAnsi="Arial"/>
          <w:i/>
          <w:color w:val="404040"/>
          <w:spacing w:val="-1"/>
          <w:sz w:val="20"/>
        </w:rPr>
        <w:t> </w:t>
      </w:r>
      <w:r>
        <w:rPr>
          <w:rFonts w:ascii="Arial" w:hAnsi="Arial"/>
          <w:i/>
          <w:color w:val="404040"/>
          <w:sz w:val="20"/>
        </w:rPr>
        <w:t>la Póliza</w:t>
      </w:r>
      <w:r>
        <w:rPr>
          <w:rFonts w:ascii="Arial" w:hAnsi="Arial"/>
          <w:i/>
          <w:color w:val="404040"/>
          <w:spacing w:val="3"/>
          <w:sz w:val="20"/>
        </w:rPr>
        <w:t> </w:t>
      </w:r>
      <w:r>
        <w:rPr>
          <w:rFonts w:ascii="Arial" w:hAnsi="Arial"/>
          <w:i/>
          <w:color w:val="404040"/>
          <w:sz w:val="20"/>
        </w:rPr>
        <w:t>o</w:t>
      </w:r>
      <w:r>
        <w:rPr>
          <w:rFonts w:ascii="Arial" w:hAnsi="Arial"/>
          <w:i/>
          <w:color w:val="404040"/>
          <w:spacing w:val="-4"/>
          <w:sz w:val="20"/>
        </w:rPr>
        <w:t> </w:t>
      </w:r>
      <w:r>
        <w:rPr>
          <w:rFonts w:ascii="Arial" w:hAnsi="Arial"/>
          <w:i/>
          <w:color w:val="404040"/>
          <w:sz w:val="20"/>
        </w:rPr>
        <w:t>de</w:t>
      </w:r>
      <w:r>
        <w:rPr>
          <w:rFonts w:ascii="Arial" w:hAnsi="Arial"/>
          <w:i/>
          <w:color w:val="404040"/>
          <w:spacing w:val="-1"/>
          <w:sz w:val="20"/>
        </w:rPr>
        <w:t> </w:t>
      </w:r>
      <w:r>
        <w:rPr>
          <w:rFonts w:ascii="Arial" w:hAnsi="Arial"/>
          <w:i/>
          <w:color w:val="404040"/>
          <w:sz w:val="20"/>
        </w:rPr>
        <w:t>sus</w:t>
      </w:r>
      <w:r>
        <w:rPr>
          <w:rFonts w:ascii="Arial" w:hAnsi="Arial"/>
          <w:i/>
          <w:color w:val="404040"/>
          <w:spacing w:val="-1"/>
          <w:sz w:val="20"/>
        </w:rPr>
        <w:t> </w:t>
      </w:r>
      <w:r>
        <w:rPr>
          <w:rFonts w:ascii="Arial" w:hAnsi="Arial"/>
          <w:i/>
          <w:color w:val="404040"/>
          <w:sz w:val="20"/>
        </w:rPr>
        <w:t>modificaciones”.</w:t>
      </w:r>
    </w:p>
    <w:p>
      <w:pPr>
        <w:pStyle w:val="BodyText"/>
        <w:spacing w:before="5"/>
        <w:rPr>
          <w:rFonts w:ascii="Arial"/>
          <w:i/>
          <w:sz w:val="18"/>
        </w:rPr>
      </w:pPr>
    </w:p>
    <w:p>
      <w:pPr>
        <w:pStyle w:val="BodyText"/>
        <w:spacing w:line="235" w:lineRule="auto" w:before="1"/>
        <w:ind w:left="107" w:right="326"/>
        <w:jc w:val="both"/>
      </w:pPr>
      <w:r>
        <w:rPr>
          <w:color w:val="404040"/>
        </w:rPr>
        <w:t>Esta Carátula de la Póliza forma parte integrante del Contrato de Seguro y de sus Condiciones Generales, las cuales se</w:t>
      </w:r>
      <w:r>
        <w:rPr>
          <w:color w:val="404040"/>
          <w:spacing w:val="1"/>
        </w:rPr>
        <w:t> </w:t>
      </w:r>
      <w:r>
        <w:rPr>
          <w:color w:val="404040"/>
        </w:rPr>
        <w:t>acompañan</w:t>
      </w:r>
      <w:r>
        <w:rPr>
          <w:color w:val="404040"/>
          <w:spacing w:val="1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</w:rPr>
        <w:t>la</w:t>
      </w:r>
      <w:r>
        <w:rPr>
          <w:color w:val="404040"/>
          <w:spacing w:val="1"/>
        </w:rPr>
        <w:t> </w:t>
      </w:r>
      <w:r>
        <w:rPr>
          <w:color w:val="404040"/>
        </w:rPr>
        <w:t>presente,</w:t>
      </w:r>
      <w:r>
        <w:rPr>
          <w:color w:val="404040"/>
          <w:spacing w:val="1"/>
        </w:rPr>
        <w:t> </w:t>
      </w:r>
      <w:r>
        <w:rPr>
          <w:color w:val="404040"/>
        </w:rPr>
        <w:t>por</w:t>
      </w:r>
      <w:r>
        <w:rPr>
          <w:color w:val="404040"/>
          <w:spacing w:val="1"/>
        </w:rPr>
        <w:t> </w:t>
      </w:r>
      <w:r>
        <w:rPr>
          <w:color w:val="404040"/>
        </w:rPr>
        <w:t>lo</w:t>
      </w:r>
      <w:r>
        <w:rPr>
          <w:color w:val="404040"/>
          <w:spacing w:val="1"/>
        </w:rPr>
        <w:t> </w:t>
      </w:r>
      <w:r>
        <w:rPr>
          <w:color w:val="404040"/>
        </w:rPr>
        <w:t>que</w:t>
      </w:r>
      <w:r>
        <w:rPr>
          <w:color w:val="404040"/>
          <w:spacing w:val="1"/>
        </w:rPr>
        <w:t> </w:t>
      </w:r>
      <w:r>
        <w:rPr>
          <w:color w:val="404040"/>
        </w:rPr>
        <w:t>forman</w:t>
      </w:r>
      <w:r>
        <w:rPr>
          <w:color w:val="404040"/>
          <w:spacing w:val="1"/>
        </w:rPr>
        <w:t> </w:t>
      </w:r>
      <w:r>
        <w:rPr>
          <w:color w:val="404040"/>
        </w:rPr>
        <w:t>un</w:t>
      </w:r>
      <w:r>
        <w:rPr>
          <w:color w:val="404040"/>
          <w:spacing w:val="1"/>
        </w:rPr>
        <w:t> </w:t>
      </w:r>
      <w:r>
        <w:rPr>
          <w:color w:val="404040"/>
        </w:rPr>
        <w:t>documento</w:t>
      </w:r>
      <w:r>
        <w:rPr>
          <w:color w:val="404040"/>
          <w:spacing w:val="1"/>
        </w:rPr>
        <w:t> </w:t>
      </w:r>
      <w:r>
        <w:rPr>
          <w:color w:val="404040"/>
        </w:rPr>
        <w:t>indivisible.</w:t>
      </w:r>
      <w:r>
        <w:rPr>
          <w:color w:val="404040"/>
          <w:spacing w:val="1"/>
        </w:rPr>
        <w:t> </w:t>
      </w:r>
      <w:r>
        <w:rPr>
          <w:color w:val="404040"/>
        </w:rPr>
        <w:t>Los</w:t>
      </w:r>
      <w:r>
        <w:rPr>
          <w:color w:val="404040"/>
          <w:spacing w:val="1"/>
        </w:rPr>
        <w:t> </w:t>
      </w:r>
      <w:r>
        <w:rPr>
          <w:color w:val="404040"/>
        </w:rPr>
        <w:t>derechos</w:t>
      </w:r>
      <w:r>
        <w:rPr>
          <w:color w:val="404040"/>
          <w:spacing w:val="1"/>
        </w:rPr>
        <w:t> </w:t>
      </w:r>
      <w:r>
        <w:rPr>
          <w:color w:val="404040"/>
        </w:rPr>
        <w:t>y</w:t>
      </w:r>
      <w:r>
        <w:rPr>
          <w:color w:val="404040"/>
          <w:spacing w:val="1"/>
        </w:rPr>
        <w:t> </w:t>
      </w:r>
      <w:r>
        <w:rPr>
          <w:color w:val="404040"/>
        </w:rPr>
        <w:t>obligaciones</w:t>
      </w:r>
      <w:r>
        <w:rPr>
          <w:color w:val="404040"/>
          <w:spacing w:val="1"/>
        </w:rPr>
        <w:t> </w:t>
      </w:r>
      <w:r>
        <w:rPr>
          <w:color w:val="404040"/>
        </w:rPr>
        <w:t>se</w:t>
      </w:r>
      <w:r>
        <w:rPr>
          <w:color w:val="404040"/>
          <w:spacing w:val="1"/>
        </w:rPr>
        <w:t> </w:t>
      </w:r>
      <w:r>
        <w:rPr>
          <w:color w:val="404040"/>
        </w:rPr>
        <w:t>contienen</w:t>
      </w:r>
      <w:r>
        <w:rPr>
          <w:color w:val="404040"/>
          <w:spacing w:val="1"/>
        </w:rPr>
        <w:t> </w:t>
      </w:r>
      <w:r>
        <w:rPr>
          <w:color w:val="404040"/>
        </w:rPr>
        <w:t>conjuntamente en dichos documentos. Se sugiere al Asegurado conocer los alcances reales de las Coberturas, Exclusiones,</w:t>
      </w:r>
      <w:r>
        <w:rPr>
          <w:color w:val="404040"/>
          <w:spacing w:val="1"/>
        </w:rPr>
        <w:t> </w:t>
      </w:r>
      <w:r>
        <w:rPr>
          <w:color w:val="404040"/>
        </w:rPr>
        <w:t>Limitantes</w:t>
      </w:r>
      <w:r>
        <w:rPr>
          <w:color w:val="404040"/>
          <w:spacing w:val="1"/>
        </w:rPr>
        <w:t> </w:t>
      </w:r>
      <w:r>
        <w:rPr>
          <w:color w:val="404040"/>
        </w:rPr>
        <w:t>y</w:t>
      </w:r>
      <w:r>
        <w:rPr>
          <w:color w:val="404040"/>
          <w:spacing w:val="1"/>
        </w:rPr>
        <w:t> </w:t>
      </w:r>
      <w:r>
        <w:rPr>
          <w:color w:val="404040"/>
        </w:rPr>
        <w:t>Restricciones</w:t>
      </w:r>
      <w:r>
        <w:rPr>
          <w:color w:val="404040"/>
          <w:spacing w:val="1"/>
        </w:rPr>
        <w:t> </w:t>
      </w:r>
      <w:r>
        <w:rPr>
          <w:color w:val="404040"/>
        </w:rPr>
        <w:t>en</w:t>
      </w:r>
      <w:r>
        <w:rPr>
          <w:color w:val="404040"/>
          <w:spacing w:val="1"/>
        </w:rPr>
        <w:t> </w:t>
      </w:r>
      <w:r>
        <w:rPr>
          <w:color w:val="404040"/>
        </w:rPr>
        <w:t>las</w:t>
      </w:r>
      <w:r>
        <w:rPr>
          <w:color w:val="404040"/>
          <w:spacing w:val="1"/>
        </w:rPr>
        <w:t> </w:t>
      </w:r>
      <w:r>
        <w:rPr>
          <w:color w:val="404040"/>
        </w:rPr>
        <w:t>Condiciones</w:t>
      </w:r>
      <w:r>
        <w:rPr>
          <w:color w:val="404040"/>
          <w:spacing w:val="1"/>
        </w:rPr>
        <w:t> </w:t>
      </w:r>
      <w:r>
        <w:rPr>
          <w:color w:val="404040"/>
        </w:rPr>
        <w:t>Generales</w:t>
      </w:r>
      <w:r>
        <w:rPr>
          <w:color w:val="404040"/>
          <w:spacing w:val="1"/>
        </w:rPr>
        <w:t> </w:t>
      </w:r>
      <w:r>
        <w:rPr>
          <w:color w:val="404040"/>
        </w:rPr>
        <w:t>del</w:t>
      </w:r>
      <w:r>
        <w:rPr>
          <w:color w:val="404040"/>
          <w:spacing w:val="1"/>
        </w:rPr>
        <w:t> </w:t>
      </w:r>
      <w:r>
        <w:rPr>
          <w:color w:val="404040"/>
        </w:rPr>
        <w:t>Contrato</w:t>
      </w:r>
      <w:r>
        <w:rPr>
          <w:color w:val="404040"/>
          <w:spacing w:val="1"/>
        </w:rPr>
        <w:t> </w:t>
      </w:r>
      <w:r>
        <w:rPr>
          <w:color w:val="404040"/>
        </w:rPr>
        <w:t>de</w:t>
      </w:r>
      <w:r>
        <w:rPr>
          <w:color w:val="404040"/>
          <w:spacing w:val="1"/>
        </w:rPr>
        <w:t> </w:t>
      </w:r>
      <w:r>
        <w:rPr>
          <w:color w:val="404040"/>
        </w:rPr>
        <w:t>Seguro.</w:t>
      </w:r>
      <w:r>
        <w:rPr>
          <w:color w:val="404040"/>
          <w:spacing w:val="1"/>
        </w:rPr>
        <w:t> </w:t>
      </w:r>
      <w:r>
        <w:rPr>
          <w:color w:val="404040"/>
        </w:rPr>
        <w:t>Adicionalmente,</w:t>
      </w:r>
      <w:r>
        <w:rPr>
          <w:color w:val="404040"/>
          <w:spacing w:val="1"/>
        </w:rPr>
        <w:t> </w:t>
      </w:r>
      <w:r>
        <w:rPr>
          <w:color w:val="404040"/>
        </w:rPr>
        <w:t>las</w:t>
      </w:r>
      <w:r>
        <w:rPr>
          <w:color w:val="404040"/>
          <w:spacing w:val="55"/>
        </w:rPr>
        <w:t> </w:t>
      </w:r>
      <w:r>
        <w:rPr>
          <w:color w:val="404040"/>
        </w:rPr>
        <w:t>Condiciones</w:t>
      </w:r>
      <w:r>
        <w:rPr>
          <w:color w:val="404040"/>
          <w:spacing w:val="1"/>
        </w:rPr>
        <w:t> </w:t>
      </w:r>
      <w:r>
        <w:rPr>
          <w:color w:val="404040"/>
        </w:rPr>
        <w:t>Generales también se encuentran en la página gnp.com.mx, puede solicitarlas nuevamente a su Agente de Seguros o bien</w:t>
      </w:r>
      <w:r>
        <w:rPr>
          <w:color w:val="404040"/>
          <w:spacing w:val="1"/>
        </w:rPr>
        <w:t> </w:t>
      </w:r>
      <w:r>
        <w:rPr>
          <w:color w:val="404040"/>
        </w:rPr>
        <w:t>llamando al 55 5227 9000 o mediante el Registro de Contratos de Adhesión de Seguros de la Comisión Nacional para la</w:t>
      </w:r>
      <w:r>
        <w:rPr>
          <w:color w:val="404040"/>
          <w:spacing w:val="1"/>
        </w:rPr>
        <w:t> </w:t>
      </w:r>
      <w:r>
        <w:rPr>
          <w:color w:val="404040"/>
        </w:rPr>
        <w:t>Protección</w:t>
      </w:r>
      <w:r>
        <w:rPr>
          <w:color w:val="404040"/>
          <w:spacing w:val="-3"/>
        </w:rPr>
        <w:t> </w:t>
      </w:r>
      <w:r>
        <w:rPr>
          <w:color w:val="404040"/>
        </w:rPr>
        <w:t>y Defensa</w:t>
      </w:r>
      <w:r>
        <w:rPr>
          <w:color w:val="404040"/>
          <w:spacing w:val="2"/>
        </w:rPr>
        <w:t> </w:t>
      </w:r>
      <w:r>
        <w:rPr>
          <w:color w:val="404040"/>
        </w:rPr>
        <w:t>de</w:t>
      </w:r>
      <w:r>
        <w:rPr>
          <w:color w:val="404040"/>
          <w:spacing w:val="1"/>
        </w:rPr>
        <w:t> </w:t>
      </w:r>
      <w:r>
        <w:rPr>
          <w:color w:val="404040"/>
        </w:rPr>
        <w:t>los Usuarios</w:t>
      </w:r>
      <w:r>
        <w:rPr>
          <w:color w:val="404040"/>
          <w:spacing w:val="2"/>
        </w:rPr>
        <w:t> </w:t>
      </w:r>
      <w:r>
        <w:rPr>
          <w:color w:val="404040"/>
        </w:rPr>
        <w:t>de</w:t>
      </w:r>
      <w:r>
        <w:rPr>
          <w:color w:val="404040"/>
          <w:spacing w:val="-2"/>
        </w:rPr>
        <w:t> </w:t>
      </w:r>
      <w:r>
        <w:rPr>
          <w:color w:val="404040"/>
        </w:rPr>
        <w:t>Servicios Financieros.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30" w:lineRule="auto"/>
        <w:ind w:left="107" w:right="357"/>
        <w:jc w:val="both"/>
      </w:pPr>
      <w:r>
        <w:rPr>
          <w:color w:val="404040"/>
        </w:rPr>
        <w:t>El tratamiento de los datos personales en Grupo Nacional Provincial, S.A.B. se realiza de conformidad con el Aviso de</w:t>
      </w:r>
      <w:r>
        <w:rPr>
          <w:color w:val="404040"/>
          <w:spacing w:val="1"/>
        </w:rPr>
        <w:t> </w:t>
      </w:r>
      <w:r>
        <w:rPr>
          <w:color w:val="404040"/>
        </w:rPr>
        <w:t>Privacidad</w:t>
      </w:r>
      <w:r>
        <w:rPr>
          <w:color w:val="404040"/>
          <w:spacing w:val="-1"/>
        </w:rPr>
        <w:t> </w:t>
      </w:r>
      <w:r>
        <w:rPr>
          <w:color w:val="404040"/>
        </w:rPr>
        <w:t>Integral,</w:t>
      </w:r>
      <w:r>
        <w:rPr>
          <w:color w:val="404040"/>
          <w:spacing w:val="-2"/>
        </w:rPr>
        <w:t> </w:t>
      </w:r>
      <w:r>
        <w:rPr>
          <w:color w:val="404040"/>
        </w:rPr>
        <w:t>disponible en la</w:t>
      </w:r>
      <w:r>
        <w:rPr>
          <w:color w:val="404040"/>
          <w:spacing w:val="1"/>
        </w:rPr>
        <w:t> </w:t>
      </w:r>
      <w:r>
        <w:rPr>
          <w:color w:val="404040"/>
        </w:rPr>
        <w:t>página</w:t>
      </w:r>
      <w:r>
        <w:rPr>
          <w:color w:val="404040"/>
          <w:spacing w:val="1"/>
        </w:rPr>
        <w:t> </w:t>
      </w:r>
      <w:r>
        <w:rPr>
          <w:color w:val="404040"/>
        </w:rPr>
        <w:t>de</w:t>
      </w:r>
      <w:r>
        <w:rPr>
          <w:color w:val="404040"/>
          <w:spacing w:val="-2"/>
        </w:rPr>
        <w:t> </w:t>
      </w:r>
      <w:r>
        <w:rPr>
          <w:color w:val="404040"/>
        </w:rPr>
        <w:t>Internet gnp.com.mx, o</w:t>
      </w:r>
      <w:r>
        <w:rPr>
          <w:color w:val="404040"/>
          <w:spacing w:val="-1"/>
        </w:rPr>
        <w:t> </w:t>
      </w:r>
      <w:r>
        <w:rPr>
          <w:color w:val="404040"/>
        </w:rPr>
        <w:t>bien</w:t>
      </w:r>
      <w:r>
        <w:rPr>
          <w:color w:val="404040"/>
          <w:spacing w:val="1"/>
        </w:rPr>
        <w:t> </w:t>
      </w:r>
      <w:r>
        <w:rPr>
          <w:color w:val="404040"/>
        </w:rPr>
        <w:t>llamando</w:t>
      </w:r>
      <w:r>
        <w:rPr>
          <w:color w:val="404040"/>
          <w:spacing w:val="-4"/>
        </w:rPr>
        <w:t> </w:t>
      </w:r>
      <w:r>
        <w:rPr>
          <w:color w:val="404040"/>
        </w:rPr>
        <w:t>al</w:t>
      </w:r>
      <w:r>
        <w:rPr>
          <w:color w:val="404040"/>
          <w:spacing w:val="-5"/>
        </w:rPr>
        <w:t> </w:t>
      </w:r>
      <w:r>
        <w:rPr>
          <w:color w:val="404040"/>
        </w:rPr>
        <w:t>teléfono</w:t>
      </w:r>
      <w:r>
        <w:rPr>
          <w:color w:val="404040"/>
          <w:spacing w:val="1"/>
        </w:rPr>
        <w:t> </w:t>
      </w:r>
      <w:r>
        <w:rPr>
          <w:color w:val="404040"/>
        </w:rPr>
        <w:t>55 5227 9000.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35" w:lineRule="auto"/>
        <w:ind w:left="107" w:right="350"/>
        <w:jc w:val="both"/>
      </w:pPr>
      <w:r>
        <w:rPr>
          <w:color w:val="404040"/>
        </w:rPr>
        <w:t>Para cualquier aclaración o duda no resuelta relacionada con su Seguro, le sugerimos ponerse en contacto con la Unidad</w:t>
      </w:r>
      <w:r>
        <w:rPr>
          <w:color w:val="404040"/>
          <w:spacing w:val="1"/>
        </w:rPr>
        <w:t> </w:t>
      </w:r>
      <w:r>
        <w:rPr>
          <w:color w:val="404040"/>
        </w:rPr>
        <w:t>Especializada de Atención a Usuarios (UNE) de Grupo Nacional Provincial, S.A.B. ubicada en Av. Cerro de las Torres 395,</w:t>
      </w:r>
      <w:r>
        <w:rPr>
          <w:color w:val="404040"/>
          <w:spacing w:val="1"/>
        </w:rPr>
        <w:t> </w:t>
      </w:r>
      <w:r>
        <w:rPr>
          <w:color w:val="404040"/>
        </w:rPr>
        <w:t>Colonia Campestre Churubusco, Delegación Coyoacán, C.P. 04200, comunicarse al teléfono 55 5227 9000 opción 4 o al</w:t>
      </w:r>
      <w:r>
        <w:rPr>
          <w:color w:val="404040"/>
          <w:spacing w:val="1"/>
        </w:rPr>
        <w:t> </w:t>
      </w:r>
      <w:r>
        <w:rPr>
          <w:color w:val="404040"/>
        </w:rPr>
        <w:t>correo electrónico: unidad.especializada@gnp.com.mx; o bien contacte a la Comisión Nacional para la Protección y Defensa</w:t>
      </w:r>
      <w:r>
        <w:rPr>
          <w:color w:val="404040"/>
          <w:spacing w:val="1"/>
        </w:rPr>
        <w:t> </w:t>
      </w:r>
      <w:r>
        <w:rPr>
          <w:color w:val="404040"/>
        </w:rPr>
        <w:t>de los Usuarios de Servicios Financieros (CONDUSEF) con domicilio en Insurgentes Sur 762, Colonia Del Valle, Delegación</w:t>
      </w:r>
      <w:r>
        <w:rPr>
          <w:color w:val="404040"/>
          <w:spacing w:val="1"/>
        </w:rPr>
        <w:t> </w:t>
      </w:r>
      <w:r>
        <w:rPr>
          <w:color w:val="404040"/>
        </w:rPr>
        <w:t>Benito</w:t>
      </w:r>
      <w:r>
        <w:rPr>
          <w:color w:val="404040"/>
          <w:spacing w:val="-3"/>
        </w:rPr>
        <w:t> </w:t>
      </w:r>
      <w:r>
        <w:rPr>
          <w:color w:val="404040"/>
        </w:rPr>
        <w:t>Juárez</w:t>
      </w:r>
      <w:r>
        <w:rPr>
          <w:color w:val="404040"/>
          <w:spacing w:val="-1"/>
        </w:rPr>
        <w:t> </w:t>
      </w:r>
      <w:r>
        <w:rPr>
          <w:color w:val="404040"/>
        </w:rPr>
        <w:t>,</w:t>
      </w:r>
      <w:r>
        <w:rPr>
          <w:color w:val="404040"/>
          <w:spacing w:val="-3"/>
        </w:rPr>
        <w:t> </w:t>
      </w:r>
      <w:r>
        <w:rPr>
          <w:color w:val="404040"/>
        </w:rPr>
        <w:t>C.P.</w:t>
      </w:r>
      <w:r>
        <w:rPr>
          <w:color w:val="404040"/>
          <w:spacing w:val="-1"/>
        </w:rPr>
        <w:t> </w:t>
      </w:r>
      <w:r>
        <w:rPr>
          <w:color w:val="404040"/>
        </w:rPr>
        <w:t>03100,</w:t>
      </w:r>
      <w:r>
        <w:rPr>
          <w:color w:val="404040"/>
          <w:spacing w:val="-1"/>
        </w:rPr>
        <w:t> </w:t>
      </w:r>
      <w:r>
        <w:rPr>
          <w:color w:val="404040"/>
        </w:rPr>
        <w:t>comuníquese</w:t>
      </w:r>
      <w:r>
        <w:rPr>
          <w:color w:val="404040"/>
          <w:spacing w:val="-3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los</w:t>
      </w:r>
      <w:r>
        <w:rPr>
          <w:color w:val="404040"/>
          <w:spacing w:val="-2"/>
        </w:rPr>
        <w:t> </w:t>
      </w:r>
      <w:r>
        <w:rPr>
          <w:color w:val="404040"/>
        </w:rPr>
        <w:t>teléfonos</w:t>
      </w:r>
      <w:r>
        <w:rPr>
          <w:color w:val="404040"/>
          <w:spacing w:val="-1"/>
        </w:rPr>
        <w:t> </w:t>
      </w:r>
      <w:r>
        <w:rPr>
          <w:color w:val="404040"/>
        </w:rPr>
        <w:t>55</w:t>
      </w:r>
      <w:r>
        <w:rPr>
          <w:color w:val="404040"/>
          <w:spacing w:val="-3"/>
        </w:rPr>
        <w:t> </w:t>
      </w:r>
      <w:r>
        <w:rPr>
          <w:color w:val="404040"/>
        </w:rPr>
        <w:t>5340</w:t>
      </w:r>
      <w:r>
        <w:rPr>
          <w:color w:val="404040"/>
          <w:spacing w:val="-1"/>
        </w:rPr>
        <w:t> </w:t>
      </w:r>
      <w:r>
        <w:rPr>
          <w:color w:val="404040"/>
        </w:rPr>
        <w:t>0999</w:t>
      </w:r>
      <w:r>
        <w:rPr>
          <w:color w:val="404040"/>
          <w:spacing w:val="-1"/>
        </w:rPr>
        <w:t> </w:t>
      </w:r>
      <w:r>
        <w:rPr>
          <w:color w:val="404040"/>
        </w:rPr>
        <w:t>desde</w:t>
      </w:r>
      <w:r>
        <w:rPr>
          <w:color w:val="404040"/>
          <w:spacing w:val="-1"/>
        </w:rPr>
        <w:t> </w:t>
      </w:r>
      <w:r>
        <w:rPr>
          <w:color w:val="404040"/>
        </w:rPr>
        <w:t>la</w:t>
      </w:r>
      <w:r>
        <w:rPr>
          <w:color w:val="404040"/>
          <w:spacing w:val="-1"/>
        </w:rPr>
        <w:t> </w:t>
      </w:r>
      <w:r>
        <w:rPr>
          <w:color w:val="404040"/>
        </w:rPr>
        <w:t>Ciudad</w:t>
      </w:r>
      <w:r>
        <w:rPr>
          <w:color w:val="404040"/>
          <w:spacing w:val="-1"/>
        </w:rPr>
        <w:t> </w:t>
      </w:r>
      <w:r>
        <w:rPr>
          <w:color w:val="404040"/>
        </w:rPr>
        <w:t>de</w:t>
      </w:r>
      <w:r>
        <w:rPr>
          <w:color w:val="404040"/>
          <w:spacing w:val="-1"/>
        </w:rPr>
        <w:t> </w:t>
      </w:r>
      <w:r>
        <w:rPr>
          <w:color w:val="404040"/>
        </w:rPr>
        <w:t>México</w:t>
      </w:r>
      <w:r>
        <w:rPr>
          <w:color w:val="404040"/>
          <w:spacing w:val="-1"/>
        </w:rPr>
        <w:t> </w:t>
      </w:r>
      <w:r>
        <w:rPr>
          <w:color w:val="404040"/>
        </w:rPr>
        <w:t>e</w:t>
      </w:r>
      <w:r>
        <w:rPr>
          <w:color w:val="404040"/>
          <w:spacing w:val="-3"/>
        </w:rPr>
        <w:t> </w:t>
      </w:r>
      <w:r>
        <w:rPr>
          <w:color w:val="404040"/>
        </w:rPr>
        <w:t>Interior de la</w:t>
      </w:r>
      <w:r>
        <w:rPr>
          <w:color w:val="404040"/>
          <w:spacing w:val="-3"/>
        </w:rPr>
        <w:t> </w:t>
      </w:r>
      <w:r>
        <w:rPr>
          <w:color w:val="404040"/>
        </w:rPr>
        <w:t>República,</w:t>
      </w:r>
      <w:r>
        <w:rPr>
          <w:color w:val="404040"/>
          <w:spacing w:val="-54"/>
        </w:rPr>
        <w:t> </w:t>
      </w:r>
      <w:r>
        <w:rPr>
          <w:color w:val="404040"/>
        </w:rPr>
        <w:t>al</w:t>
      </w:r>
      <w:r>
        <w:rPr>
          <w:color w:val="404040"/>
          <w:spacing w:val="-5"/>
        </w:rPr>
        <w:t> </w:t>
      </w:r>
      <w:r>
        <w:rPr>
          <w:color w:val="404040"/>
        </w:rPr>
        <w:t>correo</w:t>
      </w:r>
      <w:r>
        <w:rPr>
          <w:color w:val="404040"/>
          <w:spacing w:val="2"/>
        </w:rPr>
        <w:t> </w:t>
      </w:r>
      <w:r>
        <w:rPr>
          <w:color w:val="404040"/>
        </w:rPr>
        <w:t>electrónico: </w:t>
      </w:r>
      <w:hyperlink r:id="rId7">
        <w:r>
          <w:rPr>
            <w:color w:val="404040"/>
          </w:rPr>
          <w:t>asesoria@condusef.gob.mx</w:t>
        </w:r>
        <w:r>
          <w:rPr>
            <w:color w:val="404040"/>
            <w:spacing w:val="7"/>
          </w:rPr>
          <w:t> </w:t>
        </w:r>
      </w:hyperlink>
      <w:r>
        <w:rPr>
          <w:color w:val="404040"/>
        </w:rPr>
        <w:t>o</w:t>
      </w:r>
      <w:r>
        <w:rPr>
          <w:color w:val="404040"/>
          <w:spacing w:val="-1"/>
        </w:rPr>
        <w:t> </w:t>
      </w:r>
      <w:r>
        <w:rPr>
          <w:color w:val="404040"/>
        </w:rPr>
        <w:t>visite</w:t>
      </w:r>
      <w:r>
        <w:rPr>
          <w:color w:val="404040"/>
          <w:spacing w:val="1"/>
        </w:rPr>
        <w:t> </w:t>
      </w:r>
      <w:r>
        <w:rPr>
          <w:color w:val="404040"/>
        </w:rPr>
        <w:t>la página</w:t>
      </w:r>
      <w:r>
        <w:rPr>
          <w:color w:val="404040"/>
          <w:spacing w:val="-1"/>
        </w:rPr>
        <w:t> </w:t>
      </w:r>
      <w:r>
        <w:rPr>
          <w:color w:val="404040"/>
        </w:rPr>
        <w:t>condusef.gob.mx.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32" w:lineRule="auto"/>
        <w:ind w:left="107" w:right="355"/>
        <w:jc w:val="both"/>
      </w:pPr>
      <w:r>
        <w:rPr>
          <w:color w:val="404040"/>
        </w:rPr>
        <w:t>Grupo Nacional Provincial, S.A.B. se obliga a indemnizar al Asegurado las pérdidas y/o daños que sufran los bienes que se</w:t>
      </w:r>
      <w:r>
        <w:rPr>
          <w:color w:val="404040"/>
          <w:spacing w:val="1"/>
        </w:rPr>
        <w:t> </w:t>
      </w:r>
      <w:r>
        <w:rPr>
          <w:color w:val="404040"/>
        </w:rPr>
        <w:t>mencionan como amparados y/o la responsabilidad civil que sea imputable legalmente al Asegurado, ocasionados por</w:t>
      </w:r>
      <w:r>
        <w:rPr>
          <w:color w:val="404040"/>
          <w:spacing w:val="1"/>
        </w:rPr>
        <w:t> </w:t>
      </w:r>
      <w:r>
        <w:rPr>
          <w:color w:val="404040"/>
        </w:rPr>
        <w:t>cualquiera de los riesgos expresamente contratados en la Póliza, de acuerdo con las Condiciones Generales y Particulares</w:t>
      </w:r>
      <w:r>
        <w:rPr>
          <w:color w:val="404040"/>
          <w:spacing w:val="1"/>
        </w:rPr>
        <w:t> </w:t>
      </w:r>
      <w:r>
        <w:rPr>
          <w:color w:val="404040"/>
        </w:rPr>
        <w:t>que</w:t>
      </w:r>
      <w:r>
        <w:rPr>
          <w:color w:val="404040"/>
          <w:spacing w:val="-5"/>
        </w:rPr>
        <w:t> </w:t>
      </w:r>
      <w:r>
        <w:rPr>
          <w:color w:val="404040"/>
        </w:rPr>
        <w:t>se</w:t>
      </w:r>
      <w:r>
        <w:rPr>
          <w:color w:val="404040"/>
          <w:spacing w:val="1"/>
        </w:rPr>
        <w:t> </w:t>
      </w:r>
      <w:r>
        <w:rPr>
          <w:color w:val="404040"/>
        </w:rPr>
        <w:t>establecen</w:t>
      </w:r>
      <w:r>
        <w:rPr>
          <w:color w:val="404040"/>
          <w:spacing w:val="1"/>
        </w:rPr>
        <w:t> </w:t>
      </w:r>
      <w:r>
        <w:rPr>
          <w:color w:val="404040"/>
        </w:rPr>
        <w:t>en</w:t>
      </w:r>
      <w:r>
        <w:rPr>
          <w:color w:val="404040"/>
          <w:spacing w:val="1"/>
        </w:rPr>
        <w:t> </w:t>
      </w:r>
      <w:r>
        <w:rPr>
          <w:color w:val="404040"/>
        </w:rPr>
        <w:t>las</w:t>
      </w:r>
      <w:r>
        <w:rPr>
          <w:color w:val="404040"/>
          <w:spacing w:val="3"/>
        </w:rPr>
        <w:t> </w:t>
      </w:r>
      <w:r>
        <w:rPr>
          <w:color w:val="404040"/>
        </w:rPr>
        <w:t>mismas,</w:t>
      </w:r>
      <w:r>
        <w:rPr>
          <w:color w:val="404040"/>
          <w:spacing w:val="-1"/>
        </w:rPr>
        <w:t> </w:t>
      </w:r>
      <w:r>
        <w:rPr>
          <w:color w:val="404040"/>
        </w:rPr>
        <w:t>prevaleciendo</w:t>
      </w:r>
      <w:r>
        <w:rPr>
          <w:color w:val="404040"/>
          <w:spacing w:val="1"/>
        </w:rPr>
        <w:t> </w:t>
      </w:r>
      <w:r>
        <w:rPr>
          <w:color w:val="404040"/>
        </w:rPr>
        <w:t>las</w:t>
      </w:r>
      <w:r>
        <w:rPr>
          <w:color w:val="404040"/>
          <w:spacing w:val="2"/>
        </w:rPr>
        <w:t> </w:t>
      </w:r>
      <w:r>
        <w:rPr>
          <w:color w:val="404040"/>
        </w:rPr>
        <w:t>últimas</w:t>
      </w:r>
      <w:r>
        <w:rPr>
          <w:color w:val="404040"/>
          <w:spacing w:val="-1"/>
        </w:rPr>
        <w:t> </w:t>
      </w:r>
      <w:r>
        <w:rPr>
          <w:color w:val="404040"/>
        </w:rPr>
        <w:t>sobre las primeras.</w:t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107" w:right="328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color w:val="404040"/>
          <w:sz w:val="24"/>
        </w:rPr>
        <w:t>“En cumplimiento a lo dispuesto en el artículo 202 de la Ley de Instituciones de Seguros y Fianzas, la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documentación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contractual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y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la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nota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técnica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que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integran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este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producto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de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Seguro,</w:t>
      </w:r>
      <w:r>
        <w:rPr>
          <w:rFonts w:ascii="Arial" w:hAnsi="Arial"/>
          <w:i/>
          <w:color w:val="404040"/>
          <w:spacing w:val="67"/>
          <w:sz w:val="24"/>
        </w:rPr>
        <w:t> </w:t>
      </w:r>
      <w:r>
        <w:rPr>
          <w:rFonts w:ascii="Arial" w:hAnsi="Arial"/>
          <w:i/>
          <w:color w:val="404040"/>
          <w:sz w:val="24"/>
        </w:rPr>
        <w:t>quedaron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registradas ante la Comisión Nacional de Seguros y Fianzas, a partir del día 17 de Julio de 2023, con el</w:t>
      </w:r>
      <w:r>
        <w:rPr>
          <w:rFonts w:ascii="Arial" w:hAnsi="Arial"/>
          <w:i/>
          <w:color w:val="404040"/>
          <w:spacing w:val="1"/>
          <w:sz w:val="24"/>
        </w:rPr>
        <w:t> </w:t>
      </w:r>
      <w:r>
        <w:rPr>
          <w:rFonts w:ascii="Arial" w:hAnsi="Arial"/>
          <w:i/>
          <w:color w:val="404040"/>
          <w:sz w:val="24"/>
        </w:rPr>
        <w:t>número</w:t>
      </w:r>
      <w:r>
        <w:rPr>
          <w:rFonts w:ascii="Arial" w:hAnsi="Arial"/>
          <w:i/>
          <w:color w:val="404040"/>
          <w:spacing w:val="-2"/>
          <w:sz w:val="24"/>
        </w:rPr>
        <w:t> </w:t>
      </w:r>
      <w:r>
        <w:rPr>
          <w:rFonts w:ascii="Arial" w:hAnsi="Arial"/>
          <w:i/>
          <w:color w:val="404040"/>
          <w:sz w:val="24"/>
        </w:rPr>
        <w:t>CNSF-S0043-0242-2023/CONDUSEF-006049-01.”</w:t>
      </w:r>
    </w:p>
    <w:p>
      <w:pPr>
        <w:pStyle w:val="BodyText"/>
        <w:spacing w:before="6"/>
        <w:rPr>
          <w:rFonts w:ascii="Arial"/>
          <w:i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3219450</wp:posOffset>
            </wp:positionH>
            <wp:positionV relativeFrom="paragraph">
              <wp:posOffset>174637</wp:posOffset>
            </wp:positionV>
            <wp:extent cx="1285875" cy="53340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ind w:right="234"/>
        <w:jc w:val="center"/>
      </w:pPr>
      <w:r>
        <w:rPr>
          <w:color w:val="404040"/>
        </w:rPr>
        <w:t>Grupo</w:t>
      </w:r>
      <w:r>
        <w:rPr>
          <w:color w:val="404040"/>
          <w:spacing w:val="-8"/>
        </w:rPr>
        <w:t> </w:t>
      </w:r>
      <w:r>
        <w:rPr>
          <w:color w:val="404040"/>
        </w:rPr>
        <w:t>Nacional</w:t>
      </w:r>
      <w:r>
        <w:rPr>
          <w:color w:val="404040"/>
          <w:spacing w:val="-4"/>
        </w:rPr>
        <w:t> </w:t>
      </w:r>
      <w:r>
        <w:rPr>
          <w:color w:val="404040"/>
        </w:rPr>
        <w:t>Provincial</w:t>
      </w:r>
      <w:r>
        <w:rPr>
          <w:color w:val="404040"/>
          <w:spacing w:val="-2"/>
        </w:rPr>
        <w:t> </w:t>
      </w:r>
      <w:r>
        <w:rPr>
          <w:color w:val="404040"/>
        </w:rPr>
        <w:t>S.A.B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0"/>
        </w:rPr>
      </w:pPr>
    </w:p>
    <w:p>
      <w:pPr>
        <w:pStyle w:val="Heading1"/>
        <w:spacing w:after="18"/>
        <w:ind w:left="136"/>
      </w:pPr>
      <w:r>
        <w:rPr>
          <w:color w:val="FB6D04"/>
        </w:rPr>
        <w:t>AGENTE</w:t>
      </w:r>
    </w:p>
    <w:tbl>
      <w:tblPr>
        <w:tblW w:w="0" w:type="auto"/>
        <w:jc w:val="left"/>
        <w:tblInd w:w="16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6"/>
        <w:gridCol w:w="6993"/>
        <w:gridCol w:w="2456"/>
      </w:tblGrid>
      <w:tr>
        <w:trPr>
          <w:trHeight w:val="258" w:hRule="atLeast"/>
        </w:trPr>
        <w:tc>
          <w:tcPr>
            <w:tcW w:w="1846" w:type="dxa"/>
            <w:tcBorders>
              <w:left w:val="single" w:sz="18" w:space="0" w:color="FB6D04"/>
              <w:bottom w:val="nil"/>
            </w:tcBorders>
            <w:shd w:val="clear" w:color="auto" w:fill="E2E2E2"/>
          </w:tcPr>
          <w:p>
            <w:pPr>
              <w:pStyle w:val="TableParagraph"/>
              <w:spacing w:line="220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sz w:val="20"/>
              </w:rPr>
              <w:t>Clave</w:t>
            </w:r>
          </w:p>
        </w:tc>
        <w:tc>
          <w:tcPr>
            <w:tcW w:w="6993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before="4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040"/>
                <w:sz w:val="20"/>
              </w:rPr>
              <w:t>Agente</w:t>
            </w:r>
          </w:p>
        </w:tc>
        <w:tc>
          <w:tcPr>
            <w:tcW w:w="2456" w:type="dxa"/>
            <w:tcBorders>
              <w:bottom w:val="nil"/>
            </w:tcBorders>
            <w:shd w:val="clear" w:color="auto" w:fill="E2E2E2"/>
          </w:tcPr>
          <w:p>
            <w:pPr>
              <w:pStyle w:val="TableParagraph"/>
              <w:spacing w:line="222" w:lineRule="exact"/>
              <w:ind w:left="296" w:right="1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04040"/>
                <w:sz w:val="20"/>
              </w:rPr>
              <w:t>Fecha</w:t>
            </w:r>
            <w:r>
              <w:rPr>
                <w:rFonts w:ascii="Arial" w:hAnsi="Arial"/>
                <w:b/>
                <w:color w:val="404040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404040"/>
                <w:sz w:val="20"/>
              </w:rPr>
              <w:t>de</w:t>
            </w:r>
            <w:r>
              <w:rPr>
                <w:rFonts w:ascii="Arial" w:hAnsi="Arial"/>
                <w:b/>
                <w:color w:val="404040"/>
                <w:spacing w:val="6"/>
                <w:sz w:val="20"/>
              </w:rPr>
              <w:t> </w:t>
            </w:r>
            <w:r>
              <w:rPr>
                <w:rFonts w:ascii="Arial" w:hAnsi="Arial"/>
                <w:b/>
                <w:color w:val="404040"/>
                <w:sz w:val="20"/>
              </w:rPr>
              <w:t>Expedición</w:t>
            </w:r>
          </w:p>
        </w:tc>
      </w:tr>
      <w:tr>
        <w:trPr>
          <w:trHeight w:val="247" w:hRule="atLeast"/>
        </w:trPr>
        <w:tc>
          <w:tcPr>
            <w:tcW w:w="1846" w:type="dxa"/>
            <w:tcBorders>
              <w:top w:val="nil"/>
              <w:left w:val="single" w:sz="18" w:space="0" w:color="FB6D04"/>
            </w:tcBorders>
          </w:tcPr>
          <w:p>
            <w:pPr>
              <w:pStyle w:val="TableParagraph"/>
              <w:spacing w:line="220" w:lineRule="exact"/>
              <w:ind w:left="159"/>
              <w:rPr>
                <w:sz w:val="20"/>
              </w:rPr>
            </w:pPr>
            <w:r>
              <w:rPr>
                <w:color w:val="404040"/>
                <w:sz w:val="20"/>
              </w:rPr>
              <w:t>0017770001</w:t>
            </w:r>
          </w:p>
        </w:tc>
        <w:tc>
          <w:tcPr>
            <w:tcW w:w="6993" w:type="dxa"/>
            <w:tcBorders>
              <w:top w:val="nil"/>
              <w:right w:val="double" w:sz="1" w:space="0" w:color="BABABA"/>
            </w:tcBorders>
          </w:tcPr>
          <w:p>
            <w:pPr>
              <w:pStyle w:val="TableParagraph"/>
              <w:spacing w:line="220" w:lineRule="exact"/>
              <w:ind w:left="136"/>
              <w:rPr>
                <w:sz w:val="20"/>
              </w:rPr>
            </w:pPr>
            <w:r>
              <w:rPr>
                <w:color w:val="404040"/>
                <w:sz w:val="20"/>
              </w:rPr>
              <w:t>HERNAN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TREVIÑO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z w:val="20"/>
              </w:rPr>
              <w:t>RUIZ</w:t>
            </w:r>
          </w:p>
        </w:tc>
        <w:tc>
          <w:tcPr>
            <w:tcW w:w="2456" w:type="dxa"/>
            <w:tcBorders>
              <w:top w:val="nil"/>
              <w:left w:val="double" w:sz="1" w:space="0" w:color="BABABA"/>
            </w:tcBorders>
          </w:tcPr>
          <w:p>
            <w:pPr>
              <w:pStyle w:val="TableParagraph"/>
              <w:spacing w:line="222" w:lineRule="exact"/>
              <w:ind w:left="758" w:right="644"/>
              <w:jc w:val="center"/>
              <w:rPr>
                <w:sz w:val="20"/>
              </w:rPr>
            </w:pPr>
            <w:r>
              <w:rPr>
                <w:color w:val="404040"/>
                <w:sz w:val="20"/>
              </w:rPr>
              <w:t>15/08/2024</w:t>
            </w:r>
          </w:p>
        </w:tc>
      </w:tr>
    </w:tbl>
    <w:p>
      <w:pPr>
        <w:pStyle w:val="BodyText"/>
        <w:spacing w:before="10"/>
        <w:rPr>
          <w:rFonts w:ascii="Arial"/>
          <w:b/>
          <w:sz w:val="25"/>
        </w:rPr>
      </w:pPr>
    </w:p>
    <w:p>
      <w:pPr>
        <w:tabs>
          <w:tab w:pos="8305" w:val="left" w:leader="none"/>
        </w:tabs>
        <w:spacing w:before="1"/>
        <w:ind w:left="0" w:right="178" w:firstLine="0"/>
        <w:jc w:val="center"/>
        <w:rPr>
          <w:sz w:val="14"/>
        </w:rPr>
      </w:pPr>
      <w:r>
        <w:rPr>
          <w:color w:val="61606A"/>
          <w:sz w:val="14"/>
        </w:rPr>
        <w:t>LCC</w:t>
      </w:r>
      <w:r>
        <w:rPr>
          <w:color w:val="61606A"/>
          <w:spacing w:val="-7"/>
          <w:sz w:val="14"/>
        </w:rPr>
        <w:t> </w:t>
      </w:r>
      <w:r>
        <w:rPr>
          <w:color w:val="61606A"/>
          <w:sz w:val="14"/>
        </w:rPr>
        <w:t>043A</w:t>
      </w:r>
      <w:r>
        <w:rPr>
          <w:color w:val="61606A"/>
          <w:spacing w:val="-5"/>
          <w:sz w:val="14"/>
        </w:rPr>
        <w:t> </w:t>
      </w:r>
      <w:r>
        <w:rPr>
          <w:color w:val="61606A"/>
          <w:sz w:val="14"/>
        </w:rPr>
        <w:t>0126</w:t>
      </w:r>
      <w:r>
        <w:rPr>
          <w:color w:val="61606A"/>
          <w:spacing w:val="-7"/>
          <w:sz w:val="14"/>
        </w:rPr>
        <w:t> </w:t>
      </w:r>
      <w:r>
        <w:rPr>
          <w:color w:val="61606A"/>
          <w:sz w:val="14"/>
        </w:rPr>
        <w:t>0001341669</w:t>
      </w:r>
      <w:r>
        <w:rPr>
          <w:color w:val="61606A"/>
          <w:spacing w:val="-7"/>
          <w:sz w:val="14"/>
        </w:rPr>
        <w:t> </w:t>
      </w:r>
      <w:r>
        <w:rPr>
          <w:color w:val="61606A"/>
          <w:sz w:val="14"/>
        </w:rPr>
        <w:t>00000569632839</w:t>
        <w:tab/>
        <w:t>75790</w:t>
      </w:r>
      <w:r>
        <w:rPr>
          <w:color w:val="61606A"/>
          <w:spacing w:val="-6"/>
          <w:sz w:val="14"/>
        </w:rPr>
        <w:t> </w:t>
      </w:r>
      <w:r>
        <w:rPr>
          <w:color w:val="61606A"/>
          <w:sz w:val="14"/>
        </w:rPr>
        <w:t>EO43</w:t>
      </w:r>
      <w:r>
        <w:rPr>
          <w:color w:val="61606A"/>
          <w:spacing w:val="-3"/>
          <w:sz w:val="14"/>
        </w:rPr>
        <w:t> </w:t>
      </w:r>
      <w:r>
        <w:rPr>
          <w:color w:val="61606A"/>
          <w:sz w:val="14"/>
        </w:rPr>
        <w:t>OF.</w:t>
      </w:r>
      <w:r>
        <w:rPr>
          <w:color w:val="61606A"/>
          <w:spacing w:val="-5"/>
          <w:sz w:val="14"/>
        </w:rPr>
        <w:t> </w:t>
      </w:r>
      <w:r>
        <w:rPr>
          <w:color w:val="61606A"/>
          <w:sz w:val="14"/>
        </w:rPr>
        <w:t>GARZA</w:t>
      </w:r>
      <w:r>
        <w:rPr>
          <w:color w:val="61606A"/>
          <w:spacing w:val="-2"/>
          <w:sz w:val="14"/>
        </w:rPr>
        <w:t> </w:t>
      </w:r>
      <w:r>
        <w:rPr>
          <w:color w:val="61606A"/>
          <w:sz w:val="14"/>
        </w:rPr>
        <w:t>GARCIA</w:t>
      </w:r>
      <w:r>
        <w:rPr>
          <w:color w:val="61606A"/>
          <w:spacing w:val="-2"/>
          <w:sz w:val="14"/>
        </w:rPr>
        <w:t> </w:t>
      </w:r>
      <w:r>
        <w:rPr>
          <w:color w:val="61606A"/>
          <w:sz w:val="14"/>
        </w:rPr>
        <w:t>«»</w:t>
      </w:r>
    </w:p>
    <w:sectPr>
      <w:pgSz w:w="12240" w:h="15840"/>
      <w:pgMar w:header="0" w:footer="597" w:top="1260" w:bottom="780" w:left="42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27232">
          <wp:simplePos x="0" y="0"/>
          <wp:positionH relativeFrom="page">
            <wp:posOffset>0</wp:posOffset>
          </wp:positionH>
          <wp:positionV relativeFrom="page">
            <wp:posOffset>9501502</wp:posOffset>
          </wp:positionV>
          <wp:extent cx="7763255" cy="540383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3255" cy="5403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573.580017pt;margin-top:769.561584pt;width:18.3pt;height:11pt;mso-position-horizontal-relative:page;mso-position-vertical-relative:page;z-index:-15988736" type="#_x0000_t202" filled="false" stroked="false">
          <v:textbox inset="0,0,0,0">
            <w:txbxContent>
              <w:p>
                <w:pPr>
                  <w:spacing w:before="15"/>
                  <w:ind w:left="60" w:right="0" w:firstLine="0"/>
                  <w:jc w:val="left"/>
                  <w:rPr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color w:val="40404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404040"/>
                    <w:sz w:val="16"/>
                  </w:rPr>
                  <w:t>/3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2620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1764" cy="807593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764" cy="8075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1.51001pt;margin-top:23.703476pt;width:99.85pt;height:35.25pt;mso-position-horizontal-relative:page;mso-position-vertical-relative:page;z-index:-15989760" type="#_x0000_t202" filled="false" stroked="false">
          <v:textbox inset="0,0,0,0">
            <w:txbxContent>
              <w:p>
                <w:pPr>
                  <w:pStyle w:val="BodyText"/>
                  <w:spacing w:line="232" w:lineRule="auto" w:before="18"/>
                  <w:ind w:left="20" w:right="313"/>
                </w:pPr>
                <w:r>
                  <w:rPr>
                    <w:color w:val="363636"/>
                    <w:w w:val="90"/>
                  </w:rPr>
                  <w:t>FLOTILLAS</w:t>
                </w:r>
                <w:r>
                  <w:rPr>
                    <w:color w:val="363636"/>
                    <w:spacing w:val="1"/>
                    <w:w w:val="90"/>
                  </w:rPr>
                  <w:t> </w:t>
                </w:r>
                <w:r>
                  <w:rPr>
                    <w:color w:val="363636"/>
                  </w:rPr>
                  <w:t>AMPLIA</w:t>
                </w:r>
              </w:p>
              <w:p>
                <w:pPr>
                  <w:spacing w:line="220" w:lineRule="exact" w:before="0"/>
                  <w:ind w:left="20" w:right="0" w:firstLine="0"/>
                  <w:jc w:val="left"/>
                  <w:rPr>
                    <w:rFonts w:ascii="Arial" w:hAnsi="Arial"/>
                    <w:b/>
                    <w:sz w:val="20"/>
                  </w:rPr>
                </w:pPr>
                <w:r>
                  <w:rPr>
                    <w:color w:val="363636"/>
                    <w:sz w:val="20"/>
                  </w:rPr>
                  <w:t>No.</w:t>
                </w:r>
                <w:r>
                  <w:rPr>
                    <w:color w:val="363636"/>
                    <w:spacing w:val="-9"/>
                    <w:sz w:val="20"/>
                  </w:rPr>
                  <w:t> </w:t>
                </w:r>
                <w:r>
                  <w:rPr>
                    <w:color w:val="363636"/>
                    <w:sz w:val="20"/>
                  </w:rPr>
                  <w:t>Póliza</w:t>
                </w:r>
                <w:r>
                  <w:rPr>
                    <w:color w:val="363636"/>
                    <w:spacing w:val="-7"/>
                    <w:sz w:val="20"/>
                  </w:rPr>
                  <w:t> </w:t>
                </w:r>
                <w:r>
                  <w:rPr>
                    <w:rFonts w:ascii="Arial" w:hAnsi="Arial"/>
                    <w:b/>
                    <w:color w:val="363636"/>
                    <w:sz w:val="20"/>
                  </w:rPr>
                  <w:t>821159697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2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asesoria@condusef.gob.mx" TargetMode="External"/><Relationship Id="rId8" Type="http://schemas.openxmlformats.org/officeDocument/2006/relationships/image" Target="media/image3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to: GRUPNP</dc:creator>
  <dc:title>CCPACT0101</dc:title>
  <dcterms:created xsi:type="dcterms:W3CDTF">2024-10-21T14:25:42Z</dcterms:created>
  <dcterms:modified xsi:type="dcterms:W3CDTF">2024-10-21T14:25:42Z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2024-10-21T00:00:00Z</vt:filetime>
  </property>
</Properties>
</file>