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B798" w14:textId="64BA7CB3" w:rsidR="008D070C" w:rsidRPr="00A33DB8" w:rsidRDefault="008D070C" w:rsidP="00516435">
      <w:pPr>
        <w:pStyle w:val="Plattetekst"/>
        <w:rPr>
          <w:rFonts w:cstheme="minorHAnsi"/>
        </w:rPr>
      </w:pPr>
    </w:p>
    <w:p w14:paraId="1B5D457F" w14:textId="77777777" w:rsidR="00516435" w:rsidRPr="00A33DB8" w:rsidRDefault="00516435" w:rsidP="00516435">
      <w:pPr>
        <w:pStyle w:val="Plattetekst"/>
        <w:rPr>
          <w:rFonts w:cstheme="minorHAnsi"/>
        </w:rPr>
      </w:pPr>
    </w:p>
    <w:p w14:paraId="1C8FF8B6" w14:textId="77777777" w:rsidR="002E09C4" w:rsidRDefault="002E09C4" w:rsidP="002E09C4">
      <w:pPr>
        <w:framePr w:wrap="around" w:vAnchor="page" w:hAnchor="page" w:x="757" w:y="2293"/>
        <w:suppressOverlap/>
        <w:jc w:val="center"/>
        <w:rPr>
          <w:rFonts w:cstheme="minorHAnsi"/>
          <w:b/>
          <w:color w:val="783293" w:themeColor="accent2"/>
          <w:sz w:val="64"/>
          <w:szCs w:val="64"/>
        </w:rPr>
      </w:pPr>
      <w:r w:rsidRPr="00A33DB8">
        <w:rPr>
          <w:rFonts w:cstheme="minorHAnsi"/>
          <w:b/>
          <w:color w:val="783293" w:themeColor="accent2"/>
          <w:sz w:val="64"/>
          <w:szCs w:val="64"/>
        </w:rPr>
        <w:t>Overeenkomst</w:t>
      </w:r>
    </w:p>
    <w:p w14:paraId="5D2347BF" w14:textId="77777777" w:rsidR="00332805" w:rsidRPr="00A33DB8" w:rsidRDefault="00332805" w:rsidP="002E09C4">
      <w:pPr>
        <w:framePr w:wrap="around" w:vAnchor="page" w:hAnchor="page" w:x="757" w:y="2293"/>
        <w:suppressOverlap/>
        <w:jc w:val="center"/>
        <w:rPr>
          <w:rFonts w:cstheme="minorHAnsi"/>
          <w:b/>
          <w:color w:val="783293" w:themeColor="accent2"/>
          <w:sz w:val="64"/>
          <w:szCs w:val="64"/>
        </w:rPr>
      </w:pPr>
    </w:p>
    <w:p w14:paraId="5A451231" w14:textId="77777777" w:rsidR="002E09C4" w:rsidRPr="00A33DB8" w:rsidRDefault="002E09C4" w:rsidP="002E09C4">
      <w:pPr>
        <w:framePr w:wrap="around" w:vAnchor="page" w:hAnchor="page" w:x="757" w:y="2293"/>
        <w:suppressOverlap/>
        <w:jc w:val="center"/>
        <w:rPr>
          <w:rFonts w:cstheme="minorHAnsi"/>
          <w:b/>
          <w:color w:val="783293" w:themeColor="accent2"/>
          <w:sz w:val="28"/>
          <w:szCs w:val="28"/>
        </w:rPr>
      </w:pPr>
      <w:r w:rsidRPr="00A33DB8">
        <w:rPr>
          <w:rFonts w:cstheme="minorHAnsi"/>
          <w:b/>
          <w:color w:val="783293" w:themeColor="accent2"/>
          <w:sz w:val="28"/>
          <w:szCs w:val="28"/>
        </w:rPr>
        <w:t>Maatwerkvoorzieningen</w:t>
      </w:r>
    </w:p>
    <w:p w14:paraId="26D7C4DC" w14:textId="77777777" w:rsidR="002E09C4" w:rsidRPr="00A33DB8" w:rsidRDefault="002E09C4" w:rsidP="002E09C4">
      <w:pPr>
        <w:framePr w:wrap="around" w:vAnchor="page" w:hAnchor="page" w:x="757" w:y="2293"/>
        <w:suppressOverlap/>
        <w:jc w:val="center"/>
        <w:rPr>
          <w:rFonts w:cstheme="minorHAnsi"/>
          <w:b/>
          <w:color w:val="783293" w:themeColor="accent2"/>
          <w:sz w:val="28"/>
          <w:szCs w:val="28"/>
        </w:rPr>
      </w:pPr>
      <w:proofErr w:type="gramStart"/>
      <w:r w:rsidRPr="00A33DB8">
        <w:rPr>
          <w:rFonts w:cstheme="minorHAnsi"/>
          <w:b/>
          <w:color w:val="783293" w:themeColor="accent2"/>
          <w:sz w:val="28"/>
          <w:szCs w:val="28"/>
        </w:rPr>
        <w:t>maatschappelijke</w:t>
      </w:r>
      <w:proofErr w:type="gramEnd"/>
      <w:r w:rsidRPr="00A33DB8">
        <w:rPr>
          <w:rFonts w:cstheme="minorHAnsi"/>
          <w:b/>
          <w:color w:val="783293" w:themeColor="accent2"/>
          <w:sz w:val="28"/>
          <w:szCs w:val="28"/>
        </w:rPr>
        <w:t xml:space="preserve"> ondersteuning</w:t>
      </w:r>
    </w:p>
    <w:p w14:paraId="3EA7E458" w14:textId="77777777" w:rsidR="002E09C4" w:rsidRPr="00A33DB8" w:rsidRDefault="002E09C4" w:rsidP="002E09C4">
      <w:pPr>
        <w:framePr w:wrap="around" w:vAnchor="page" w:hAnchor="page" w:x="757" w:y="2293"/>
        <w:suppressOverlap/>
        <w:rPr>
          <w:rFonts w:cstheme="minorHAnsi"/>
        </w:rPr>
      </w:pPr>
    </w:p>
    <w:p w14:paraId="10D28EBF" w14:textId="4B58C326" w:rsidR="002E09C4" w:rsidRDefault="00EF2AFE" w:rsidP="002E09C4">
      <w:pPr>
        <w:framePr w:wrap="around" w:vAnchor="page" w:hAnchor="page" w:x="757" w:y="2293"/>
        <w:suppressOverlap/>
        <w:jc w:val="center"/>
        <w:rPr>
          <w:rFonts w:cstheme="minorHAnsi"/>
          <w:b/>
          <w:color w:val="783293" w:themeColor="accent2"/>
          <w:sz w:val="28"/>
          <w:szCs w:val="28"/>
        </w:rPr>
      </w:pPr>
      <w:r w:rsidRPr="00EF2AFE">
        <w:rPr>
          <w:rFonts w:cstheme="minorHAnsi"/>
          <w:b/>
          <w:color w:val="783293" w:themeColor="accent2"/>
          <w:sz w:val="28"/>
          <w:szCs w:val="28"/>
        </w:rPr>
        <w:t>Wmo begeleiding</w:t>
      </w:r>
    </w:p>
    <w:p w14:paraId="5E407037" w14:textId="77777777" w:rsidR="00EF2AFE" w:rsidRPr="00A33DB8" w:rsidRDefault="00EF2AFE" w:rsidP="002E09C4">
      <w:pPr>
        <w:framePr w:wrap="around" w:vAnchor="page" w:hAnchor="page" w:x="757" w:y="2293"/>
        <w:suppressOverlap/>
        <w:jc w:val="center"/>
        <w:rPr>
          <w:rFonts w:cstheme="minorHAnsi"/>
          <w:b/>
          <w:color w:val="783293" w:themeColor="accent2"/>
          <w:sz w:val="28"/>
          <w:szCs w:val="28"/>
        </w:rPr>
      </w:pPr>
    </w:p>
    <w:p w14:paraId="78BAF5F9" w14:textId="19DC25EE" w:rsidR="002E09C4" w:rsidRDefault="002E09C4" w:rsidP="002E09C4">
      <w:pPr>
        <w:framePr w:wrap="around" w:vAnchor="page" w:hAnchor="page" w:x="757" w:y="2293"/>
        <w:suppressOverlap/>
        <w:jc w:val="center"/>
        <w:rPr>
          <w:rFonts w:cstheme="minorHAnsi"/>
          <w:b/>
          <w:color w:val="783293" w:themeColor="accent2"/>
          <w:sz w:val="28"/>
          <w:szCs w:val="28"/>
        </w:rPr>
      </w:pPr>
      <w:r w:rsidRPr="00A33DB8">
        <w:rPr>
          <w:rFonts w:cstheme="minorHAnsi"/>
          <w:b/>
          <w:color w:val="783293" w:themeColor="accent2"/>
          <w:sz w:val="28"/>
          <w:szCs w:val="28"/>
        </w:rPr>
        <w:t>202</w:t>
      </w:r>
      <w:r w:rsidR="00EF2AFE">
        <w:rPr>
          <w:rFonts w:cstheme="minorHAnsi"/>
          <w:b/>
          <w:color w:val="783293" w:themeColor="accent2"/>
          <w:sz w:val="28"/>
          <w:szCs w:val="28"/>
        </w:rPr>
        <w:t>6</w:t>
      </w:r>
      <w:r w:rsidRPr="00A33DB8">
        <w:rPr>
          <w:rFonts w:cstheme="minorHAnsi"/>
          <w:b/>
          <w:color w:val="783293" w:themeColor="accent2"/>
          <w:sz w:val="28"/>
          <w:szCs w:val="28"/>
        </w:rPr>
        <w:t xml:space="preserve"> </w:t>
      </w:r>
      <w:r w:rsidR="00EF2AFE">
        <w:rPr>
          <w:rFonts w:cstheme="minorHAnsi"/>
          <w:b/>
          <w:color w:val="783293" w:themeColor="accent2"/>
          <w:sz w:val="28"/>
          <w:szCs w:val="28"/>
        </w:rPr>
        <w:t>–</w:t>
      </w:r>
      <w:r w:rsidRPr="00A33DB8">
        <w:rPr>
          <w:rFonts w:cstheme="minorHAnsi"/>
          <w:b/>
          <w:color w:val="783293" w:themeColor="accent2"/>
          <w:sz w:val="28"/>
          <w:szCs w:val="28"/>
        </w:rPr>
        <w:t xml:space="preserve"> 20</w:t>
      </w:r>
      <w:r w:rsidR="00EF2AFE">
        <w:rPr>
          <w:rFonts w:cstheme="minorHAnsi"/>
          <w:b/>
          <w:color w:val="783293" w:themeColor="accent2"/>
          <w:sz w:val="28"/>
          <w:szCs w:val="28"/>
        </w:rPr>
        <w:t>29</w:t>
      </w:r>
    </w:p>
    <w:p w14:paraId="40FFB88C" w14:textId="77777777" w:rsidR="00EF2AFE" w:rsidRDefault="00EF2AFE" w:rsidP="002E09C4">
      <w:pPr>
        <w:framePr w:wrap="around" w:vAnchor="page" w:hAnchor="page" w:x="757" w:y="2293"/>
        <w:suppressOverlap/>
        <w:jc w:val="center"/>
        <w:rPr>
          <w:rFonts w:cstheme="minorHAnsi"/>
          <w:b/>
          <w:color w:val="783293" w:themeColor="accent2"/>
          <w:sz w:val="28"/>
          <w:szCs w:val="28"/>
        </w:rPr>
      </w:pPr>
    </w:p>
    <w:p w14:paraId="1E0D4D12" w14:textId="77777777" w:rsidR="00EF2AFE" w:rsidRPr="00A33DB8" w:rsidRDefault="00EF2AFE" w:rsidP="002E09C4">
      <w:pPr>
        <w:framePr w:wrap="around" w:vAnchor="page" w:hAnchor="page" w:x="757" w:y="2293"/>
        <w:suppressOverlap/>
        <w:jc w:val="center"/>
        <w:rPr>
          <w:rFonts w:cstheme="minorHAnsi"/>
          <w:b/>
          <w:color w:val="783293" w:themeColor="accent2"/>
          <w:sz w:val="28"/>
          <w:szCs w:val="28"/>
        </w:rPr>
      </w:pPr>
    </w:p>
    <w:p w14:paraId="377B4153" w14:textId="77777777" w:rsidR="002E09C4" w:rsidRPr="00A33DB8" w:rsidRDefault="002E09C4" w:rsidP="002E09C4">
      <w:pPr>
        <w:framePr w:wrap="around" w:vAnchor="page" w:hAnchor="page" w:x="757" w:y="2293"/>
        <w:suppressOverlap/>
        <w:rPr>
          <w:rFonts w:cstheme="minorHAnsi"/>
          <w:b/>
          <w:color w:val="783293" w:themeColor="accent2"/>
          <w:sz w:val="28"/>
          <w:szCs w:val="28"/>
        </w:rPr>
      </w:pPr>
    </w:p>
    <w:p w14:paraId="19B4645B" w14:textId="77777777" w:rsidR="00EF2AFE" w:rsidRDefault="00EF2AFE" w:rsidP="002E09C4">
      <w:pPr>
        <w:framePr w:wrap="around" w:vAnchor="page" w:hAnchor="page" w:x="757" w:y="2293"/>
        <w:suppressOverlap/>
        <w:jc w:val="center"/>
        <w:rPr>
          <w:rFonts w:cstheme="minorHAnsi"/>
          <w:b/>
          <w:color w:val="783293" w:themeColor="accent2"/>
          <w:sz w:val="28"/>
          <w:szCs w:val="28"/>
        </w:rPr>
      </w:pPr>
      <w:r w:rsidRPr="00387AB3">
        <w:rPr>
          <w:rFonts w:cstheme="minorHAnsi"/>
          <w:b/>
          <w:color w:val="783293" w:themeColor="accent2"/>
          <w:sz w:val="28"/>
          <w:szCs w:val="28"/>
        </w:rPr>
        <w:t>Gemeenten De Wolden, Hoogeveen, Meppel, Staphorst, Westerveld en Zwartewaterland</w:t>
      </w:r>
    </w:p>
    <w:p w14:paraId="569C480B" w14:textId="77777777" w:rsidR="00EF2AFE" w:rsidRDefault="00EF2AFE" w:rsidP="002E09C4">
      <w:pPr>
        <w:framePr w:wrap="around" w:vAnchor="page" w:hAnchor="page" w:x="757" w:y="2293"/>
        <w:suppressOverlap/>
        <w:jc w:val="center"/>
        <w:rPr>
          <w:rFonts w:cstheme="minorHAnsi"/>
          <w:b/>
          <w:color w:val="783293" w:themeColor="accent2"/>
          <w:sz w:val="28"/>
          <w:szCs w:val="28"/>
        </w:rPr>
      </w:pPr>
    </w:p>
    <w:p w14:paraId="0E85EE56" w14:textId="387AB5C6" w:rsidR="002E09C4" w:rsidRPr="00A33DB8" w:rsidRDefault="002E09C4" w:rsidP="002E09C4">
      <w:pPr>
        <w:framePr w:wrap="around" w:vAnchor="page" w:hAnchor="page" w:x="757" w:y="2293"/>
        <w:suppressOverlap/>
        <w:jc w:val="center"/>
        <w:rPr>
          <w:rFonts w:cstheme="minorHAnsi"/>
          <w:b/>
          <w:color w:val="783293" w:themeColor="accent2"/>
          <w:sz w:val="28"/>
          <w:szCs w:val="28"/>
        </w:rPr>
      </w:pPr>
      <w:r w:rsidRPr="00A33DB8">
        <w:rPr>
          <w:rFonts w:cstheme="minorHAnsi"/>
          <w:b/>
          <w:color w:val="783293" w:themeColor="accent2"/>
          <w:sz w:val="28"/>
          <w:szCs w:val="28"/>
        </w:rPr>
        <w:br/>
      </w:r>
    </w:p>
    <w:p w14:paraId="0E3D2584" w14:textId="7FFFAF4F" w:rsidR="002E09C4" w:rsidRDefault="002E09C4" w:rsidP="002E09C4">
      <w:pPr>
        <w:pStyle w:val="Plattetekst"/>
        <w:ind w:left="1287" w:firstLine="153"/>
        <w:rPr>
          <w:color w:val="783293" w:themeColor="accent2"/>
          <w:sz w:val="28"/>
          <w:szCs w:val="28"/>
        </w:rPr>
      </w:pPr>
      <w:r w:rsidRPr="5B771820">
        <w:rPr>
          <w:color w:val="783293" w:themeColor="accent2"/>
          <w:sz w:val="28"/>
          <w:szCs w:val="28"/>
        </w:rPr>
        <w:t xml:space="preserve">Versienummer: 1.1 </w:t>
      </w:r>
      <w:proofErr w:type="gramStart"/>
      <w:r w:rsidRPr="5B771820">
        <w:rPr>
          <w:color w:val="783293" w:themeColor="accent2"/>
          <w:sz w:val="28"/>
          <w:szCs w:val="28"/>
        </w:rPr>
        <w:t>|  Datum</w:t>
      </w:r>
      <w:proofErr w:type="gramEnd"/>
      <w:r w:rsidRPr="5B771820">
        <w:rPr>
          <w:color w:val="783293" w:themeColor="accent2"/>
          <w:sz w:val="28"/>
          <w:szCs w:val="28"/>
        </w:rPr>
        <w:t xml:space="preserve">: </w:t>
      </w:r>
      <w:sdt>
        <w:sdtPr>
          <w:rPr>
            <w:color w:val="783293" w:themeColor="accent2"/>
            <w:sz w:val="28"/>
            <w:szCs w:val="28"/>
          </w:rPr>
          <w:id w:val="1834404106"/>
          <w:placeholder>
            <w:docPart w:val="910AF02B8FD942B692F5C00EF1F78253"/>
          </w:placeholder>
          <w:date w:fullDate="2025-04-15T00:00:00Z">
            <w:dateFormat w:val="d-M-yyyy"/>
            <w:lid w:val="nl-NL"/>
            <w:storeMappedDataAs w:val="dateTime"/>
            <w:calendar w:val="gregorian"/>
          </w:date>
        </w:sdtPr>
        <w:sdtEndPr/>
        <w:sdtContent>
          <w:r w:rsidR="00EF2AFE">
            <w:rPr>
              <w:color w:val="783293" w:themeColor="accent2"/>
              <w:sz w:val="28"/>
              <w:szCs w:val="28"/>
            </w:rPr>
            <w:t>1</w:t>
          </w:r>
          <w:r w:rsidR="008F2BC1">
            <w:rPr>
              <w:color w:val="783293" w:themeColor="accent2"/>
              <w:sz w:val="28"/>
              <w:szCs w:val="28"/>
            </w:rPr>
            <w:t>5</w:t>
          </w:r>
          <w:r w:rsidR="00EF2AFE">
            <w:rPr>
              <w:color w:val="783293" w:themeColor="accent2"/>
              <w:sz w:val="28"/>
              <w:szCs w:val="28"/>
            </w:rPr>
            <w:t>-4-2025</w:t>
          </w:r>
        </w:sdtContent>
      </w:sdt>
      <w:bookmarkStart w:id="0" w:name="_Toc13065701"/>
    </w:p>
    <w:p w14:paraId="7CD4BC02" w14:textId="77777777" w:rsidR="002E09C4" w:rsidRDefault="002E09C4" w:rsidP="002E09C4">
      <w:pPr>
        <w:pStyle w:val="Plattetekst"/>
        <w:ind w:left="1287" w:firstLine="153"/>
        <w:rPr>
          <w:rFonts w:cstheme="minorHAnsi"/>
          <w:noProof/>
          <w:color w:val="783293" w:themeColor="accent2"/>
          <w:sz w:val="28"/>
          <w:szCs w:val="28"/>
        </w:rPr>
      </w:pPr>
    </w:p>
    <w:p w14:paraId="3D96BA6A" w14:textId="77777777" w:rsidR="002E09C4" w:rsidRDefault="002E09C4" w:rsidP="002E09C4">
      <w:pPr>
        <w:pStyle w:val="Plattetekst"/>
        <w:ind w:left="1287" w:firstLine="153"/>
        <w:rPr>
          <w:rFonts w:cstheme="minorHAnsi"/>
          <w:noProof/>
          <w:color w:val="783293" w:themeColor="accent2"/>
          <w:sz w:val="28"/>
          <w:szCs w:val="28"/>
        </w:rPr>
      </w:pPr>
    </w:p>
    <w:p w14:paraId="22FC8869" w14:textId="77777777" w:rsidR="002E09C4" w:rsidRDefault="002E09C4" w:rsidP="002E09C4">
      <w:pPr>
        <w:pStyle w:val="Plattetekst"/>
        <w:ind w:left="1287" w:firstLine="153"/>
        <w:rPr>
          <w:rFonts w:cstheme="minorHAnsi"/>
          <w:noProof/>
          <w:color w:val="783293" w:themeColor="accent2"/>
          <w:sz w:val="28"/>
          <w:szCs w:val="28"/>
        </w:rPr>
      </w:pPr>
    </w:p>
    <w:p w14:paraId="0DE99D34" w14:textId="77777777" w:rsidR="002E09C4" w:rsidRDefault="002E09C4" w:rsidP="002E09C4">
      <w:pPr>
        <w:pStyle w:val="Plattetekst"/>
        <w:ind w:left="1287" w:firstLine="153"/>
        <w:rPr>
          <w:rFonts w:cstheme="minorHAnsi"/>
          <w:noProof/>
          <w:color w:val="783293" w:themeColor="accent2"/>
          <w:sz w:val="28"/>
          <w:szCs w:val="28"/>
        </w:rPr>
      </w:pPr>
    </w:p>
    <w:bookmarkEnd w:id="0"/>
    <w:p w14:paraId="4EFF67DD" w14:textId="77777777" w:rsidR="00516435" w:rsidRPr="00A33DB8" w:rsidRDefault="00516435" w:rsidP="00516435">
      <w:pPr>
        <w:pStyle w:val="Plattetekst"/>
        <w:rPr>
          <w:rFonts w:cstheme="minorHAnsi"/>
          <w:noProof/>
        </w:rPr>
      </w:pPr>
    </w:p>
    <w:tbl>
      <w:tblPr>
        <w:tblStyle w:val="Tabelraster"/>
        <w:tblpPr w:vertAnchor="page" w:horzAnchor="margin" w:tblpY="9981"/>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EF2AFE" w:rsidRPr="00A33DB8" w14:paraId="21B33CC9" w14:textId="77777777" w:rsidTr="00EF2AFE">
        <w:trPr>
          <w:cantSplit/>
          <w:trHeight w:hRule="exact" w:val="3402"/>
        </w:trPr>
        <w:tc>
          <w:tcPr>
            <w:tcW w:w="9072" w:type="dxa"/>
            <w:vAlign w:val="bottom"/>
          </w:tcPr>
          <w:p w14:paraId="19C6CB27" w14:textId="77777777" w:rsidR="00EF2AFE" w:rsidRDefault="00EF2AFE" w:rsidP="00EF2AFE">
            <w:pPr>
              <w:jc w:val="center"/>
              <w:rPr>
                <w:b/>
                <w:color w:val="783293" w:themeColor="accent2"/>
                <w:sz w:val="64"/>
                <w:szCs w:val="64"/>
              </w:rPr>
            </w:pPr>
          </w:p>
          <w:p w14:paraId="7A6C5671" w14:textId="77777777" w:rsidR="00EF2AFE" w:rsidRDefault="00EF2AFE" w:rsidP="00EF2AFE">
            <w:pPr>
              <w:pStyle w:val="Koptekst"/>
              <w:tabs>
                <w:tab w:val="left" w:pos="1425"/>
              </w:tabs>
              <w:ind w:hanging="851"/>
            </w:pPr>
            <w:r>
              <w:t xml:space="preserve">                                                </w:t>
            </w:r>
            <w:r>
              <w:tab/>
            </w:r>
          </w:p>
          <w:p w14:paraId="293D293F" w14:textId="77777777" w:rsidR="00EF2AFE" w:rsidRDefault="00EF2AFE" w:rsidP="00EF2AFE">
            <w:pPr>
              <w:pStyle w:val="Koptekst"/>
              <w:tabs>
                <w:tab w:val="left" w:pos="1425"/>
              </w:tabs>
              <w:ind w:hanging="851"/>
            </w:pPr>
            <w:r>
              <w:rPr>
                <w:rFonts w:ascii="Times New Roman" w:hAnsi="Times New Roman" w:cs="Times New Roman"/>
                <w:noProof/>
                <w:sz w:val="24"/>
              </w:rPr>
              <w:drawing>
                <wp:anchor distT="0" distB="0" distL="114300" distR="114300" simplePos="0" relativeHeight="251658240" behindDoc="1" locked="0" layoutInCell="1" allowOverlap="1" wp14:anchorId="742FAF6D" wp14:editId="6469E294">
                  <wp:simplePos x="0" y="0"/>
                  <wp:positionH relativeFrom="column">
                    <wp:posOffset>2128520</wp:posOffset>
                  </wp:positionH>
                  <wp:positionV relativeFrom="paragraph">
                    <wp:posOffset>107839</wp:posOffset>
                  </wp:positionV>
                  <wp:extent cx="1066800" cy="663575"/>
                  <wp:effectExtent l="0" t="0" r="0" b="3175"/>
                  <wp:wrapSquare wrapText="bothSides"/>
                  <wp:docPr id="579809530" name="Afbeelding 579809530" descr="logo-gemeente-hoogeveen-400×250 – IV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9530" name="Afbeelding 579809530" descr="logo-gemeente-hoogeveen-400×250 – IVV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800" cy="663575"/>
                          </a:xfrm>
                          <a:prstGeom prst="rect">
                            <a:avLst/>
                          </a:prstGeom>
                          <a:noFill/>
                        </pic:spPr>
                      </pic:pic>
                    </a:graphicData>
                  </a:graphic>
                  <wp14:sizeRelH relativeFrom="margin">
                    <wp14:pctWidth>0</wp14:pctWidth>
                  </wp14:sizeRelH>
                  <wp14:sizeRelV relativeFrom="margin">
                    <wp14:pctHeight>0</wp14:pctHeight>
                  </wp14:sizeRelV>
                </wp:anchor>
              </w:drawing>
            </w:r>
          </w:p>
          <w:p w14:paraId="2A641F3E" w14:textId="77777777" w:rsidR="00EF2AFE" w:rsidRDefault="00EF2AFE" w:rsidP="00EF2AFE">
            <w:pPr>
              <w:pStyle w:val="Plattetekst"/>
            </w:pPr>
            <w:r>
              <w:rPr>
                <w:noProof/>
              </w:rPr>
              <w:drawing>
                <wp:anchor distT="0" distB="0" distL="114300" distR="114300" simplePos="0" relativeHeight="251658242" behindDoc="1" locked="0" layoutInCell="1" allowOverlap="1" wp14:anchorId="4D263CE1" wp14:editId="4EFA59E8">
                  <wp:simplePos x="0" y="0"/>
                  <wp:positionH relativeFrom="column">
                    <wp:posOffset>3984625</wp:posOffset>
                  </wp:positionH>
                  <wp:positionV relativeFrom="page">
                    <wp:posOffset>851535</wp:posOffset>
                  </wp:positionV>
                  <wp:extent cx="675640" cy="447675"/>
                  <wp:effectExtent l="0" t="0" r="0" b="9525"/>
                  <wp:wrapThrough wrapText="bothSides">
                    <wp:wrapPolygon edited="0">
                      <wp:start x="0" y="0"/>
                      <wp:lineTo x="0" y="12868"/>
                      <wp:lineTo x="609" y="19302"/>
                      <wp:lineTo x="1827" y="21140"/>
                      <wp:lineTo x="6090" y="21140"/>
                      <wp:lineTo x="11571" y="21140"/>
                      <wp:lineTo x="20707" y="20221"/>
                      <wp:lineTo x="20707" y="11030"/>
                      <wp:lineTo x="8526" y="0"/>
                      <wp:lineTo x="0" y="0"/>
                    </wp:wrapPolygon>
                  </wp:wrapThrough>
                  <wp:docPr id="1886816368" name="Afbeelding 188681636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logo"/>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75640" cy="447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44546A"/>
              </w:rPr>
              <w:drawing>
                <wp:anchor distT="0" distB="0" distL="114300" distR="114300" simplePos="0" relativeHeight="251658241" behindDoc="0" locked="0" layoutInCell="1" allowOverlap="1" wp14:anchorId="7557EEC6" wp14:editId="4970056F">
                  <wp:simplePos x="0" y="0"/>
                  <wp:positionH relativeFrom="column">
                    <wp:posOffset>2080260</wp:posOffset>
                  </wp:positionH>
                  <wp:positionV relativeFrom="paragraph">
                    <wp:posOffset>586740</wp:posOffset>
                  </wp:positionV>
                  <wp:extent cx="1013460" cy="762000"/>
                  <wp:effectExtent l="0" t="0" r="0" b="0"/>
                  <wp:wrapSquare wrapText="bothSides"/>
                  <wp:docPr id="1242030904" name="Afbeelding 1242030904" descr="cid:image008.png@01D735E1.D5C6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descr="cid:image008.png@01D735E1.D5C6375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1346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0F60B1" w14:textId="77777777" w:rsidR="00EF2AFE" w:rsidRDefault="00EF2AFE" w:rsidP="00EF2AFE">
            <w:pPr>
              <w:pStyle w:val="Plattetekst"/>
            </w:pPr>
            <w:r>
              <w:rPr>
                <w:noProof/>
              </w:rPr>
              <w:drawing>
                <wp:anchor distT="0" distB="0" distL="114300" distR="114300" simplePos="0" relativeHeight="251658245" behindDoc="1" locked="0" layoutInCell="1" allowOverlap="1" wp14:anchorId="698D558E" wp14:editId="6E180771">
                  <wp:simplePos x="0" y="0"/>
                  <wp:positionH relativeFrom="column">
                    <wp:posOffset>473710</wp:posOffset>
                  </wp:positionH>
                  <wp:positionV relativeFrom="paragraph">
                    <wp:posOffset>4871</wp:posOffset>
                  </wp:positionV>
                  <wp:extent cx="836930" cy="304800"/>
                  <wp:effectExtent l="0" t="0" r="1270" b="0"/>
                  <wp:wrapTight wrapText="bothSides">
                    <wp:wrapPolygon edited="0">
                      <wp:start x="3933" y="0"/>
                      <wp:lineTo x="0" y="14850"/>
                      <wp:lineTo x="0" y="20250"/>
                      <wp:lineTo x="21141" y="20250"/>
                      <wp:lineTo x="21141" y="6750"/>
                      <wp:lineTo x="8358" y="0"/>
                      <wp:lineTo x="3933" y="0"/>
                    </wp:wrapPolygon>
                  </wp:wrapTight>
                  <wp:docPr id="34246415" name="Afbeelding 1" descr="Wat moet er in de PMD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 moet er in de PMD contain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6930"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FD57F8" w14:textId="77777777" w:rsidR="00EF2AFE" w:rsidRDefault="00EF2AFE" w:rsidP="00EF2AFE">
            <w:pPr>
              <w:pStyle w:val="Plattetekst"/>
            </w:pPr>
          </w:p>
          <w:p w14:paraId="28248DA0" w14:textId="77777777" w:rsidR="00EF2AFE" w:rsidRDefault="00EF2AFE" w:rsidP="00EF2AFE">
            <w:pPr>
              <w:pStyle w:val="Plattetekst"/>
            </w:pPr>
          </w:p>
          <w:p w14:paraId="1D5A065F" w14:textId="77777777" w:rsidR="00EF2AFE" w:rsidRPr="00A33DB8" w:rsidRDefault="00EF2AFE" w:rsidP="00EF2AFE">
            <w:pPr>
              <w:rPr>
                <w:rFonts w:cstheme="minorHAnsi"/>
                <w:noProof/>
              </w:rPr>
            </w:pPr>
            <w:r>
              <w:rPr>
                <w:noProof/>
                <w:sz w:val="2"/>
                <w:szCs w:val="2"/>
              </w:rPr>
              <w:drawing>
                <wp:anchor distT="0" distB="0" distL="114300" distR="114300" simplePos="0" relativeHeight="251658243" behindDoc="0" locked="0" layoutInCell="1" allowOverlap="1" wp14:anchorId="2AE2789B" wp14:editId="4D39A434">
                  <wp:simplePos x="0" y="0"/>
                  <wp:positionH relativeFrom="column">
                    <wp:posOffset>531495</wp:posOffset>
                  </wp:positionH>
                  <wp:positionV relativeFrom="paragraph">
                    <wp:posOffset>34925</wp:posOffset>
                  </wp:positionV>
                  <wp:extent cx="704850" cy="480695"/>
                  <wp:effectExtent l="0" t="0" r="0" b="0"/>
                  <wp:wrapSquare wrapText="bothSides"/>
                  <wp:docPr id="304339125" name="Afbeelding 304339125" descr="Afbeelding met Lettertype, Graphics, symbool,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9125" name="Afbeelding 304339125" descr="Afbeelding met Lettertype, Graphics, symbool, logo&#10;&#10;Door AI gegenereerde inhoud is mogelijk onjuist."/>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70485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375D4D30" wp14:editId="1166EC4D">
                  <wp:simplePos x="0" y="0"/>
                  <wp:positionH relativeFrom="column">
                    <wp:posOffset>3844290</wp:posOffset>
                  </wp:positionH>
                  <wp:positionV relativeFrom="paragraph">
                    <wp:posOffset>41275</wp:posOffset>
                  </wp:positionV>
                  <wp:extent cx="1009015" cy="504190"/>
                  <wp:effectExtent l="0" t="0" r="635" b="0"/>
                  <wp:wrapSquare wrapText="bothSides"/>
                  <wp:docPr id="1547756610" name="Afbeelding 14" descr="Afbeelding met tekst, Lettertype, logo, Graphics&#10;&#10;Door AI gegenereerde inhoud is mogelijk onjuist.">
                    <a:extLst xmlns:a="http://schemas.openxmlformats.org/drawingml/2006/main">
                      <a:ext uri="{FF2B5EF4-FFF2-40B4-BE49-F238E27FC236}">
                        <a16:creationId xmlns:a16="http://schemas.microsoft.com/office/drawing/2014/main" id="{DD8273D0-B806-2DEC-E028-36F55D539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56610" name="Afbeelding 14" descr="Afbeelding met tekst, Lettertype, logo, Graphics&#10;&#10;Door AI gegenereerde inhoud is mogelijk onjuist.">
                            <a:extLst>
                              <a:ext uri="{FF2B5EF4-FFF2-40B4-BE49-F238E27FC236}">
                                <a16:creationId xmlns:a16="http://schemas.microsoft.com/office/drawing/2014/main" id="{DD8273D0-B806-2DEC-E028-36F55D53996E}"/>
                              </a:ext>
                            </a:extLst>
                          </pic:cNvPr>
                          <pic:cNvPicPr>
                            <a:picLocks noChangeAspect="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1009015" cy="5041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74063A6" w14:textId="77777777" w:rsidR="00516435" w:rsidRPr="00A33DB8" w:rsidRDefault="00516435" w:rsidP="009211C5">
      <w:pPr>
        <w:pStyle w:val="Plattetekst"/>
        <w:rPr>
          <w:rFonts w:cstheme="minorHAnsi"/>
        </w:rPr>
      </w:pPr>
    </w:p>
    <w:p w14:paraId="3C3BB364" w14:textId="77777777" w:rsidR="002226B7" w:rsidRPr="00A33DB8" w:rsidRDefault="002226B7" w:rsidP="00516435">
      <w:pPr>
        <w:pStyle w:val="Plattetekst"/>
        <w:rPr>
          <w:rFonts w:cstheme="minorHAnsi"/>
          <w:noProof/>
        </w:rPr>
      </w:pPr>
    </w:p>
    <w:sdt>
      <w:sdtPr>
        <w:rPr>
          <w:rFonts w:asciiTheme="minorHAnsi" w:eastAsiaTheme="minorEastAsia" w:hAnsiTheme="minorHAnsi" w:cstheme="minorBidi"/>
          <w:bCs w:val="0"/>
          <w:color w:val="auto"/>
          <w:sz w:val="21"/>
          <w:szCs w:val="21"/>
          <w:lang w:eastAsia="en-US"/>
        </w:rPr>
        <w:id w:val="1444339550"/>
        <w:docPartObj>
          <w:docPartGallery w:val="Table of Contents"/>
          <w:docPartUnique/>
        </w:docPartObj>
      </w:sdtPr>
      <w:sdtEndPr>
        <w:rPr>
          <w:b/>
        </w:rPr>
      </w:sdtEndPr>
      <w:sdtContent>
        <w:p w14:paraId="02565CA6" w14:textId="77777777" w:rsidR="003C159F" w:rsidRPr="00E4012B" w:rsidRDefault="003C159F">
          <w:pPr>
            <w:pStyle w:val="Kopvaninhoudsopgave"/>
            <w:rPr>
              <w:rFonts w:asciiTheme="minorHAnsi" w:hAnsiTheme="minorHAnsi" w:cstheme="minorHAnsi"/>
            </w:rPr>
          </w:pPr>
          <w:r w:rsidRPr="00E4012B">
            <w:rPr>
              <w:rFonts w:asciiTheme="minorHAnsi" w:hAnsiTheme="minorHAnsi" w:cstheme="minorHAnsi"/>
            </w:rPr>
            <w:t>Inhoudsopgave</w:t>
          </w:r>
        </w:p>
        <w:p w14:paraId="7F84CBFF" w14:textId="3A3FE9CD" w:rsidR="00E32696" w:rsidRDefault="003C159F">
          <w:pPr>
            <w:pStyle w:val="Inhopg1"/>
            <w:tabs>
              <w:tab w:val="right" w:leader="dot" w:pos="9062"/>
            </w:tabs>
            <w:rPr>
              <w:rFonts w:eastAsiaTheme="minorEastAsia" w:cstheme="minorBidi"/>
              <w:b w:val="0"/>
              <w:bCs w:val="0"/>
              <w:noProof/>
              <w:kern w:val="2"/>
              <w:sz w:val="24"/>
              <w:szCs w:val="24"/>
              <w:lang w:eastAsia="nl-NL"/>
              <w14:ligatures w14:val="standardContextual"/>
            </w:rPr>
          </w:pPr>
          <w:r w:rsidRPr="00A33DB8">
            <w:rPr>
              <w:b w:val="0"/>
              <w:bCs w:val="0"/>
            </w:rPr>
            <w:fldChar w:fldCharType="begin"/>
          </w:r>
          <w:r w:rsidRPr="00A33DB8">
            <w:instrText>TOC \o "1-3" \h \z \u</w:instrText>
          </w:r>
          <w:r w:rsidRPr="00A33DB8">
            <w:rPr>
              <w:b w:val="0"/>
              <w:bCs w:val="0"/>
            </w:rPr>
            <w:fldChar w:fldCharType="separate"/>
          </w:r>
          <w:hyperlink w:anchor="_Toc193794713" w:history="1">
            <w:r w:rsidR="00E32696" w:rsidRPr="00365D9E">
              <w:rPr>
                <w:rStyle w:val="Hyperlink"/>
                <w:noProof/>
              </w:rPr>
              <w:t>Partijen</w:t>
            </w:r>
            <w:r w:rsidR="00E32696">
              <w:rPr>
                <w:noProof/>
                <w:webHidden/>
              </w:rPr>
              <w:tab/>
            </w:r>
            <w:r w:rsidR="00E32696">
              <w:rPr>
                <w:noProof/>
                <w:webHidden/>
              </w:rPr>
              <w:fldChar w:fldCharType="begin"/>
            </w:r>
            <w:r w:rsidR="00E32696">
              <w:rPr>
                <w:noProof/>
                <w:webHidden/>
              </w:rPr>
              <w:instrText xml:space="preserve"> PAGEREF _Toc193794713 \h </w:instrText>
            </w:r>
            <w:r w:rsidR="00E32696">
              <w:rPr>
                <w:noProof/>
                <w:webHidden/>
              </w:rPr>
            </w:r>
            <w:r w:rsidR="00E32696">
              <w:rPr>
                <w:noProof/>
                <w:webHidden/>
              </w:rPr>
              <w:fldChar w:fldCharType="separate"/>
            </w:r>
            <w:r w:rsidR="00E32696">
              <w:rPr>
                <w:noProof/>
                <w:webHidden/>
              </w:rPr>
              <w:t>4</w:t>
            </w:r>
            <w:r w:rsidR="00E32696">
              <w:rPr>
                <w:noProof/>
                <w:webHidden/>
              </w:rPr>
              <w:fldChar w:fldCharType="end"/>
            </w:r>
          </w:hyperlink>
        </w:p>
        <w:p w14:paraId="2492E50F" w14:textId="00BA1401" w:rsidR="00E32696" w:rsidRDefault="00E32696">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93794714" w:history="1">
            <w:r w:rsidRPr="00365D9E">
              <w:rPr>
                <w:rStyle w:val="Hyperlink"/>
                <w:noProof/>
              </w:rPr>
              <w:t>Overwegingen</w:t>
            </w:r>
            <w:r>
              <w:rPr>
                <w:noProof/>
                <w:webHidden/>
              </w:rPr>
              <w:tab/>
            </w:r>
            <w:r>
              <w:rPr>
                <w:noProof/>
                <w:webHidden/>
              </w:rPr>
              <w:fldChar w:fldCharType="begin"/>
            </w:r>
            <w:r>
              <w:rPr>
                <w:noProof/>
                <w:webHidden/>
              </w:rPr>
              <w:instrText xml:space="preserve"> PAGEREF _Toc193794714 \h </w:instrText>
            </w:r>
            <w:r>
              <w:rPr>
                <w:noProof/>
                <w:webHidden/>
              </w:rPr>
            </w:r>
            <w:r>
              <w:rPr>
                <w:noProof/>
                <w:webHidden/>
              </w:rPr>
              <w:fldChar w:fldCharType="separate"/>
            </w:r>
            <w:r>
              <w:rPr>
                <w:noProof/>
                <w:webHidden/>
              </w:rPr>
              <w:t>5</w:t>
            </w:r>
            <w:r>
              <w:rPr>
                <w:noProof/>
                <w:webHidden/>
              </w:rPr>
              <w:fldChar w:fldCharType="end"/>
            </w:r>
          </w:hyperlink>
        </w:p>
        <w:p w14:paraId="326A27D3" w14:textId="0C47D2CF" w:rsidR="00E32696" w:rsidRDefault="00E32696">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93794715" w:history="1">
            <w:r w:rsidRPr="00365D9E">
              <w:rPr>
                <w:rStyle w:val="Hyperlink"/>
                <w:noProof/>
              </w:rPr>
              <w:t>Definities</w:t>
            </w:r>
            <w:r>
              <w:rPr>
                <w:noProof/>
                <w:webHidden/>
              </w:rPr>
              <w:tab/>
            </w:r>
            <w:r>
              <w:rPr>
                <w:noProof/>
                <w:webHidden/>
              </w:rPr>
              <w:fldChar w:fldCharType="begin"/>
            </w:r>
            <w:r>
              <w:rPr>
                <w:noProof/>
                <w:webHidden/>
              </w:rPr>
              <w:instrText xml:space="preserve"> PAGEREF _Toc193794715 \h </w:instrText>
            </w:r>
            <w:r>
              <w:rPr>
                <w:noProof/>
                <w:webHidden/>
              </w:rPr>
            </w:r>
            <w:r>
              <w:rPr>
                <w:noProof/>
                <w:webHidden/>
              </w:rPr>
              <w:fldChar w:fldCharType="separate"/>
            </w:r>
            <w:r>
              <w:rPr>
                <w:noProof/>
                <w:webHidden/>
              </w:rPr>
              <w:t>7</w:t>
            </w:r>
            <w:r>
              <w:rPr>
                <w:noProof/>
                <w:webHidden/>
              </w:rPr>
              <w:fldChar w:fldCharType="end"/>
            </w:r>
          </w:hyperlink>
        </w:p>
        <w:p w14:paraId="2D86860C" w14:textId="571BD797" w:rsidR="00E32696" w:rsidRDefault="00E32696">
          <w:pPr>
            <w:pStyle w:val="Inhopg1"/>
            <w:tabs>
              <w:tab w:val="left" w:pos="420"/>
              <w:tab w:val="right" w:leader="dot" w:pos="9062"/>
            </w:tabs>
            <w:rPr>
              <w:rFonts w:eastAsiaTheme="minorEastAsia" w:cstheme="minorBidi"/>
              <w:b w:val="0"/>
              <w:bCs w:val="0"/>
              <w:noProof/>
              <w:kern w:val="2"/>
              <w:sz w:val="24"/>
              <w:szCs w:val="24"/>
              <w:lang w:eastAsia="nl-NL"/>
              <w14:ligatures w14:val="standardContextual"/>
            </w:rPr>
          </w:pPr>
          <w:hyperlink w:anchor="_Toc193794716" w:history="1">
            <w:r w:rsidRPr="00365D9E">
              <w:rPr>
                <w:rStyle w:val="Hyperlink"/>
                <w:noProof/>
              </w:rPr>
              <w:t>1</w:t>
            </w:r>
            <w:r>
              <w:rPr>
                <w:rFonts w:eastAsiaTheme="minorEastAsia" w:cstheme="minorBidi"/>
                <w:b w:val="0"/>
                <w:bCs w:val="0"/>
                <w:noProof/>
                <w:kern w:val="2"/>
                <w:sz w:val="24"/>
                <w:szCs w:val="24"/>
                <w:lang w:eastAsia="nl-NL"/>
                <w14:ligatures w14:val="standardContextual"/>
              </w:rPr>
              <w:tab/>
            </w:r>
            <w:r w:rsidRPr="00365D9E">
              <w:rPr>
                <w:rStyle w:val="Hyperlink"/>
                <w:noProof/>
              </w:rPr>
              <w:t>Deel 1: Bepalingen die gelden tussen de Gemeente en alle Aanbieders waarmee de Gemeente een overeenkomst sluit</w:t>
            </w:r>
            <w:r>
              <w:rPr>
                <w:noProof/>
                <w:webHidden/>
              </w:rPr>
              <w:tab/>
            </w:r>
            <w:r>
              <w:rPr>
                <w:noProof/>
                <w:webHidden/>
              </w:rPr>
              <w:fldChar w:fldCharType="begin"/>
            </w:r>
            <w:r>
              <w:rPr>
                <w:noProof/>
                <w:webHidden/>
              </w:rPr>
              <w:instrText xml:space="preserve"> PAGEREF _Toc193794716 \h </w:instrText>
            </w:r>
            <w:r>
              <w:rPr>
                <w:noProof/>
                <w:webHidden/>
              </w:rPr>
            </w:r>
            <w:r>
              <w:rPr>
                <w:noProof/>
                <w:webHidden/>
              </w:rPr>
              <w:fldChar w:fldCharType="separate"/>
            </w:r>
            <w:r>
              <w:rPr>
                <w:noProof/>
                <w:webHidden/>
              </w:rPr>
              <w:t>9</w:t>
            </w:r>
            <w:r>
              <w:rPr>
                <w:noProof/>
                <w:webHidden/>
              </w:rPr>
              <w:fldChar w:fldCharType="end"/>
            </w:r>
          </w:hyperlink>
        </w:p>
        <w:p w14:paraId="1CD13D46" w14:textId="4FF34A0C"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17" w:history="1">
            <w:r w:rsidRPr="00365D9E">
              <w:rPr>
                <w:rStyle w:val="Hyperlink"/>
                <w:noProof/>
              </w:rPr>
              <w:t>Artikel 1.1: Voorwerp van de overeenkomst</w:t>
            </w:r>
            <w:r>
              <w:rPr>
                <w:noProof/>
                <w:webHidden/>
              </w:rPr>
              <w:tab/>
            </w:r>
            <w:r>
              <w:rPr>
                <w:noProof/>
                <w:webHidden/>
              </w:rPr>
              <w:fldChar w:fldCharType="begin"/>
            </w:r>
            <w:r>
              <w:rPr>
                <w:noProof/>
                <w:webHidden/>
              </w:rPr>
              <w:instrText xml:space="preserve"> PAGEREF _Toc193794717 \h </w:instrText>
            </w:r>
            <w:r>
              <w:rPr>
                <w:noProof/>
                <w:webHidden/>
              </w:rPr>
            </w:r>
            <w:r>
              <w:rPr>
                <w:noProof/>
                <w:webHidden/>
              </w:rPr>
              <w:fldChar w:fldCharType="separate"/>
            </w:r>
            <w:r>
              <w:rPr>
                <w:noProof/>
                <w:webHidden/>
              </w:rPr>
              <w:t>9</w:t>
            </w:r>
            <w:r>
              <w:rPr>
                <w:noProof/>
                <w:webHidden/>
              </w:rPr>
              <w:fldChar w:fldCharType="end"/>
            </w:r>
          </w:hyperlink>
        </w:p>
        <w:p w14:paraId="222861C6" w14:textId="232C6AE7"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18" w:history="1">
            <w:r w:rsidRPr="00365D9E">
              <w:rPr>
                <w:rStyle w:val="Hyperlink"/>
                <w:noProof/>
              </w:rPr>
              <w:t>Artikel 1.2: Hiërarchische volgorde documenten</w:t>
            </w:r>
            <w:r>
              <w:rPr>
                <w:noProof/>
                <w:webHidden/>
              </w:rPr>
              <w:tab/>
            </w:r>
            <w:r>
              <w:rPr>
                <w:noProof/>
                <w:webHidden/>
              </w:rPr>
              <w:fldChar w:fldCharType="begin"/>
            </w:r>
            <w:r>
              <w:rPr>
                <w:noProof/>
                <w:webHidden/>
              </w:rPr>
              <w:instrText xml:space="preserve"> PAGEREF _Toc193794718 \h </w:instrText>
            </w:r>
            <w:r>
              <w:rPr>
                <w:noProof/>
                <w:webHidden/>
              </w:rPr>
            </w:r>
            <w:r>
              <w:rPr>
                <w:noProof/>
                <w:webHidden/>
              </w:rPr>
              <w:fldChar w:fldCharType="separate"/>
            </w:r>
            <w:r>
              <w:rPr>
                <w:noProof/>
                <w:webHidden/>
              </w:rPr>
              <w:t>9</w:t>
            </w:r>
            <w:r>
              <w:rPr>
                <w:noProof/>
                <w:webHidden/>
              </w:rPr>
              <w:fldChar w:fldCharType="end"/>
            </w:r>
          </w:hyperlink>
        </w:p>
        <w:p w14:paraId="023BBD61" w14:textId="76ED2635"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19" w:history="1">
            <w:r w:rsidRPr="00365D9E">
              <w:rPr>
                <w:rStyle w:val="Hyperlink"/>
                <w:noProof/>
              </w:rPr>
              <w:t>Artikel 1.3: Looptijd</w:t>
            </w:r>
            <w:r>
              <w:rPr>
                <w:noProof/>
                <w:webHidden/>
              </w:rPr>
              <w:tab/>
            </w:r>
            <w:r>
              <w:rPr>
                <w:noProof/>
                <w:webHidden/>
              </w:rPr>
              <w:fldChar w:fldCharType="begin"/>
            </w:r>
            <w:r>
              <w:rPr>
                <w:noProof/>
                <w:webHidden/>
              </w:rPr>
              <w:instrText xml:space="preserve"> PAGEREF _Toc193794719 \h </w:instrText>
            </w:r>
            <w:r>
              <w:rPr>
                <w:noProof/>
                <w:webHidden/>
              </w:rPr>
            </w:r>
            <w:r>
              <w:rPr>
                <w:noProof/>
                <w:webHidden/>
              </w:rPr>
              <w:fldChar w:fldCharType="separate"/>
            </w:r>
            <w:r>
              <w:rPr>
                <w:noProof/>
                <w:webHidden/>
              </w:rPr>
              <w:t>10</w:t>
            </w:r>
            <w:r>
              <w:rPr>
                <w:noProof/>
                <w:webHidden/>
              </w:rPr>
              <w:fldChar w:fldCharType="end"/>
            </w:r>
          </w:hyperlink>
        </w:p>
        <w:p w14:paraId="48DCDA8D" w14:textId="1DBC58E5"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0" w:history="1">
            <w:r w:rsidRPr="00365D9E">
              <w:rPr>
                <w:rStyle w:val="Hyperlink"/>
                <w:noProof/>
              </w:rPr>
              <w:t>Artikel 1.4: Herzieningsclausule</w:t>
            </w:r>
            <w:r>
              <w:rPr>
                <w:noProof/>
                <w:webHidden/>
              </w:rPr>
              <w:tab/>
            </w:r>
            <w:r>
              <w:rPr>
                <w:noProof/>
                <w:webHidden/>
              </w:rPr>
              <w:fldChar w:fldCharType="begin"/>
            </w:r>
            <w:r>
              <w:rPr>
                <w:noProof/>
                <w:webHidden/>
              </w:rPr>
              <w:instrText xml:space="preserve"> PAGEREF _Toc193794720 \h </w:instrText>
            </w:r>
            <w:r>
              <w:rPr>
                <w:noProof/>
                <w:webHidden/>
              </w:rPr>
            </w:r>
            <w:r>
              <w:rPr>
                <w:noProof/>
                <w:webHidden/>
              </w:rPr>
              <w:fldChar w:fldCharType="separate"/>
            </w:r>
            <w:r>
              <w:rPr>
                <w:noProof/>
                <w:webHidden/>
              </w:rPr>
              <w:t>10</w:t>
            </w:r>
            <w:r>
              <w:rPr>
                <w:noProof/>
                <w:webHidden/>
              </w:rPr>
              <w:fldChar w:fldCharType="end"/>
            </w:r>
          </w:hyperlink>
        </w:p>
        <w:p w14:paraId="5BB9226C" w14:textId="738C9A42"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1" w:history="1">
            <w:r w:rsidRPr="00365D9E">
              <w:rPr>
                <w:rStyle w:val="Hyperlink"/>
                <w:noProof/>
              </w:rPr>
              <w:t>Artikel 1.5: Bestedingsruimte [n.v.t. voor alle zes de gemeenten]</w:t>
            </w:r>
            <w:r>
              <w:rPr>
                <w:noProof/>
                <w:webHidden/>
              </w:rPr>
              <w:tab/>
            </w:r>
            <w:r>
              <w:rPr>
                <w:noProof/>
                <w:webHidden/>
              </w:rPr>
              <w:fldChar w:fldCharType="begin"/>
            </w:r>
            <w:r>
              <w:rPr>
                <w:noProof/>
                <w:webHidden/>
              </w:rPr>
              <w:instrText xml:space="preserve"> PAGEREF _Toc193794721 \h </w:instrText>
            </w:r>
            <w:r>
              <w:rPr>
                <w:noProof/>
                <w:webHidden/>
              </w:rPr>
            </w:r>
            <w:r>
              <w:rPr>
                <w:noProof/>
                <w:webHidden/>
              </w:rPr>
              <w:fldChar w:fldCharType="separate"/>
            </w:r>
            <w:r>
              <w:rPr>
                <w:noProof/>
                <w:webHidden/>
              </w:rPr>
              <w:t>12</w:t>
            </w:r>
            <w:r>
              <w:rPr>
                <w:noProof/>
                <w:webHidden/>
              </w:rPr>
              <w:fldChar w:fldCharType="end"/>
            </w:r>
          </w:hyperlink>
        </w:p>
        <w:p w14:paraId="686A79D9" w14:textId="1E706C6E"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2" w:history="1">
            <w:r w:rsidRPr="00365D9E">
              <w:rPr>
                <w:rStyle w:val="Hyperlink"/>
                <w:noProof/>
              </w:rPr>
              <w:t>Artikel 1.6: Opzegging bij onvoldoende inzet [geldt alleen voor de gemeente Meppel]</w:t>
            </w:r>
            <w:r>
              <w:rPr>
                <w:noProof/>
                <w:webHidden/>
              </w:rPr>
              <w:tab/>
            </w:r>
            <w:r>
              <w:rPr>
                <w:noProof/>
                <w:webHidden/>
              </w:rPr>
              <w:fldChar w:fldCharType="begin"/>
            </w:r>
            <w:r>
              <w:rPr>
                <w:noProof/>
                <w:webHidden/>
              </w:rPr>
              <w:instrText xml:space="preserve"> PAGEREF _Toc193794722 \h </w:instrText>
            </w:r>
            <w:r>
              <w:rPr>
                <w:noProof/>
                <w:webHidden/>
              </w:rPr>
            </w:r>
            <w:r>
              <w:rPr>
                <w:noProof/>
                <w:webHidden/>
              </w:rPr>
              <w:fldChar w:fldCharType="separate"/>
            </w:r>
            <w:r>
              <w:rPr>
                <w:noProof/>
                <w:webHidden/>
              </w:rPr>
              <w:t>12</w:t>
            </w:r>
            <w:r>
              <w:rPr>
                <w:noProof/>
                <w:webHidden/>
              </w:rPr>
              <w:fldChar w:fldCharType="end"/>
            </w:r>
          </w:hyperlink>
        </w:p>
        <w:p w14:paraId="57D17A42" w14:textId="251FE81C"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3" w:history="1">
            <w:r w:rsidRPr="00365D9E">
              <w:rPr>
                <w:rStyle w:val="Hyperlink"/>
                <w:noProof/>
              </w:rPr>
              <w:t>Artikel 1.7: 18-/18+</w:t>
            </w:r>
            <w:r>
              <w:rPr>
                <w:noProof/>
                <w:webHidden/>
              </w:rPr>
              <w:tab/>
            </w:r>
            <w:r>
              <w:rPr>
                <w:noProof/>
                <w:webHidden/>
              </w:rPr>
              <w:fldChar w:fldCharType="begin"/>
            </w:r>
            <w:r>
              <w:rPr>
                <w:noProof/>
                <w:webHidden/>
              </w:rPr>
              <w:instrText xml:space="preserve"> PAGEREF _Toc193794723 \h </w:instrText>
            </w:r>
            <w:r>
              <w:rPr>
                <w:noProof/>
                <w:webHidden/>
              </w:rPr>
            </w:r>
            <w:r>
              <w:rPr>
                <w:noProof/>
                <w:webHidden/>
              </w:rPr>
              <w:fldChar w:fldCharType="separate"/>
            </w:r>
            <w:r>
              <w:rPr>
                <w:noProof/>
                <w:webHidden/>
              </w:rPr>
              <w:t>13</w:t>
            </w:r>
            <w:r>
              <w:rPr>
                <w:noProof/>
                <w:webHidden/>
              </w:rPr>
              <w:fldChar w:fldCharType="end"/>
            </w:r>
          </w:hyperlink>
        </w:p>
        <w:p w14:paraId="1A4C1C8E" w14:textId="10AE2EA9"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4" w:history="1">
            <w:r w:rsidRPr="00365D9E">
              <w:rPr>
                <w:rStyle w:val="Hyperlink"/>
                <w:noProof/>
              </w:rPr>
              <w:t>Artikel 1.8: Bibob-onderzoek</w:t>
            </w:r>
            <w:r>
              <w:rPr>
                <w:noProof/>
                <w:webHidden/>
              </w:rPr>
              <w:tab/>
            </w:r>
            <w:r>
              <w:rPr>
                <w:noProof/>
                <w:webHidden/>
              </w:rPr>
              <w:fldChar w:fldCharType="begin"/>
            </w:r>
            <w:r>
              <w:rPr>
                <w:noProof/>
                <w:webHidden/>
              </w:rPr>
              <w:instrText xml:space="preserve"> PAGEREF _Toc193794724 \h </w:instrText>
            </w:r>
            <w:r>
              <w:rPr>
                <w:noProof/>
                <w:webHidden/>
              </w:rPr>
            </w:r>
            <w:r>
              <w:rPr>
                <w:noProof/>
                <w:webHidden/>
              </w:rPr>
              <w:fldChar w:fldCharType="separate"/>
            </w:r>
            <w:r>
              <w:rPr>
                <w:noProof/>
                <w:webHidden/>
              </w:rPr>
              <w:t>13</w:t>
            </w:r>
            <w:r>
              <w:rPr>
                <w:noProof/>
                <w:webHidden/>
              </w:rPr>
              <w:fldChar w:fldCharType="end"/>
            </w:r>
          </w:hyperlink>
        </w:p>
        <w:p w14:paraId="74F0409C" w14:textId="6AC1FC1B"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5" w:history="1">
            <w:r w:rsidRPr="00365D9E">
              <w:rPr>
                <w:rStyle w:val="Hyperlink"/>
                <w:noProof/>
                <w:lang w:val="en-GB"/>
              </w:rPr>
              <w:t>Artikel 1.9: Social Return On Investment (SROI)</w:t>
            </w:r>
            <w:r>
              <w:rPr>
                <w:noProof/>
                <w:webHidden/>
              </w:rPr>
              <w:tab/>
            </w:r>
            <w:r>
              <w:rPr>
                <w:noProof/>
                <w:webHidden/>
              </w:rPr>
              <w:fldChar w:fldCharType="begin"/>
            </w:r>
            <w:r>
              <w:rPr>
                <w:noProof/>
                <w:webHidden/>
              </w:rPr>
              <w:instrText xml:space="preserve"> PAGEREF _Toc193794725 \h </w:instrText>
            </w:r>
            <w:r>
              <w:rPr>
                <w:noProof/>
                <w:webHidden/>
              </w:rPr>
            </w:r>
            <w:r>
              <w:rPr>
                <w:noProof/>
                <w:webHidden/>
              </w:rPr>
              <w:fldChar w:fldCharType="separate"/>
            </w:r>
            <w:r>
              <w:rPr>
                <w:noProof/>
                <w:webHidden/>
              </w:rPr>
              <w:t>14</w:t>
            </w:r>
            <w:r>
              <w:rPr>
                <w:noProof/>
                <w:webHidden/>
              </w:rPr>
              <w:fldChar w:fldCharType="end"/>
            </w:r>
          </w:hyperlink>
        </w:p>
        <w:p w14:paraId="3FEB9662" w14:textId="2BEBBEE1"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26" w:history="1">
            <w:r w:rsidRPr="00365D9E">
              <w:rPr>
                <w:rStyle w:val="Hyperlink"/>
                <w:noProof/>
              </w:rPr>
              <w:t xml:space="preserve">Artikel 1.10: Overgangsregeling </w:t>
            </w:r>
            <w:r>
              <w:rPr>
                <w:noProof/>
                <w:webHidden/>
              </w:rPr>
              <w:tab/>
            </w:r>
            <w:r>
              <w:rPr>
                <w:noProof/>
                <w:webHidden/>
              </w:rPr>
              <w:fldChar w:fldCharType="begin"/>
            </w:r>
            <w:r>
              <w:rPr>
                <w:noProof/>
                <w:webHidden/>
              </w:rPr>
              <w:instrText xml:space="preserve"> PAGEREF _Toc193794726 \h </w:instrText>
            </w:r>
            <w:r>
              <w:rPr>
                <w:noProof/>
                <w:webHidden/>
              </w:rPr>
            </w:r>
            <w:r>
              <w:rPr>
                <w:noProof/>
                <w:webHidden/>
              </w:rPr>
              <w:fldChar w:fldCharType="separate"/>
            </w:r>
            <w:r>
              <w:rPr>
                <w:noProof/>
                <w:webHidden/>
              </w:rPr>
              <w:t>14</w:t>
            </w:r>
            <w:r>
              <w:rPr>
                <w:noProof/>
                <w:webHidden/>
              </w:rPr>
              <w:fldChar w:fldCharType="end"/>
            </w:r>
          </w:hyperlink>
        </w:p>
        <w:p w14:paraId="4BF5153A" w14:textId="3E7BE298" w:rsidR="00E32696" w:rsidRDefault="00E32696">
          <w:pPr>
            <w:pStyle w:val="Inhopg1"/>
            <w:tabs>
              <w:tab w:val="left" w:pos="420"/>
              <w:tab w:val="right" w:leader="dot" w:pos="9062"/>
            </w:tabs>
            <w:rPr>
              <w:rFonts w:eastAsiaTheme="minorEastAsia" w:cstheme="minorBidi"/>
              <w:b w:val="0"/>
              <w:bCs w:val="0"/>
              <w:noProof/>
              <w:kern w:val="2"/>
              <w:sz w:val="24"/>
              <w:szCs w:val="24"/>
              <w:lang w:eastAsia="nl-NL"/>
              <w14:ligatures w14:val="standardContextual"/>
            </w:rPr>
          </w:pPr>
          <w:hyperlink w:anchor="_Toc193794727" w:history="1">
            <w:r w:rsidRPr="00365D9E">
              <w:rPr>
                <w:rStyle w:val="Hyperlink"/>
                <w:noProof/>
              </w:rPr>
              <w:t>2</w:t>
            </w:r>
            <w:r>
              <w:rPr>
                <w:rFonts w:eastAsiaTheme="minorEastAsia" w:cstheme="minorBidi"/>
                <w:b w:val="0"/>
                <w:bCs w:val="0"/>
                <w:noProof/>
                <w:kern w:val="2"/>
                <w:sz w:val="24"/>
                <w:szCs w:val="24"/>
                <w:lang w:eastAsia="nl-NL"/>
                <w14:ligatures w14:val="standardContextual"/>
              </w:rPr>
              <w:tab/>
            </w:r>
            <w:r w:rsidRPr="00365D9E">
              <w:rPr>
                <w:rStyle w:val="Hyperlink"/>
                <w:noProof/>
              </w:rPr>
              <w:t>Deel 2: Bepalingen die gelden tussen de Gemeente en een individuele Aanbieder waarmee de Gemeente een overeenkomst sluit</w:t>
            </w:r>
            <w:r>
              <w:rPr>
                <w:noProof/>
                <w:webHidden/>
              </w:rPr>
              <w:tab/>
            </w:r>
            <w:r>
              <w:rPr>
                <w:noProof/>
                <w:webHidden/>
              </w:rPr>
              <w:fldChar w:fldCharType="begin"/>
            </w:r>
            <w:r>
              <w:rPr>
                <w:noProof/>
                <w:webHidden/>
              </w:rPr>
              <w:instrText xml:space="preserve"> PAGEREF _Toc193794727 \h </w:instrText>
            </w:r>
            <w:r>
              <w:rPr>
                <w:noProof/>
                <w:webHidden/>
              </w:rPr>
            </w:r>
            <w:r>
              <w:rPr>
                <w:noProof/>
                <w:webHidden/>
              </w:rPr>
              <w:fldChar w:fldCharType="separate"/>
            </w:r>
            <w:r>
              <w:rPr>
                <w:noProof/>
                <w:webHidden/>
              </w:rPr>
              <w:t>15</w:t>
            </w:r>
            <w:r>
              <w:rPr>
                <w:noProof/>
                <w:webHidden/>
              </w:rPr>
              <w:fldChar w:fldCharType="end"/>
            </w:r>
          </w:hyperlink>
        </w:p>
        <w:p w14:paraId="143C33EE" w14:textId="0617FD91" w:rsidR="00E32696" w:rsidRDefault="00E32696">
          <w:pPr>
            <w:pStyle w:val="Inhopg1"/>
            <w:tabs>
              <w:tab w:val="left" w:pos="420"/>
              <w:tab w:val="right" w:leader="dot" w:pos="9062"/>
            </w:tabs>
            <w:rPr>
              <w:rFonts w:eastAsiaTheme="minorEastAsia" w:cstheme="minorBidi"/>
              <w:b w:val="0"/>
              <w:bCs w:val="0"/>
              <w:noProof/>
              <w:kern w:val="2"/>
              <w:sz w:val="24"/>
              <w:szCs w:val="24"/>
              <w:lang w:eastAsia="nl-NL"/>
              <w14:ligatures w14:val="standardContextual"/>
            </w:rPr>
          </w:pPr>
          <w:hyperlink w:anchor="_Toc193794728" w:history="1">
            <w:r w:rsidRPr="00365D9E">
              <w:rPr>
                <w:rStyle w:val="Hyperlink"/>
                <w:noProof/>
              </w:rPr>
              <w:t>3</w:t>
            </w:r>
            <w:r>
              <w:rPr>
                <w:rFonts w:eastAsiaTheme="minorEastAsia" w:cstheme="minorBidi"/>
                <w:b w:val="0"/>
                <w:bCs w:val="0"/>
                <w:noProof/>
                <w:kern w:val="2"/>
                <w:sz w:val="24"/>
                <w:szCs w:val="24"/>
                <w:lang w:eastAsia="nl-NL"/>
                <w14:ligatures w14:val="standardContextual"/>
              </w:rPr>
              <w:tab/>
            </w:r>
            <w:r w:rsidRPr="00365D9E">
              <w:rPr>
                <w:rStyle w:val="Hyperlink"/>
                <w:noProof/>
              </w:rPr>
              <w:t>Deel 3: Generieke bepalingen</w:t>
            </w:r>
            <w:r>
              <w:rPr>
                <w:noProof/>
                <w:webHidden/>
              </w:rPr>
              <w:tab/>
            </w:r>
            <w:r>
              <w:rPr>
                <w:noProof/>
                <w:webHidden/>
              </w:rPr>
              <w:fldChar w:fldCharType="begin"/>
            </w:r>
            <w:r>
              <w:rPr>
                <w:noProof/>
                <w:webHidden/>
              </w:rPr>
              <w:instrText xml:space="preserve"> PAGEREF _Toc193794728 \h </w:instrText>
            </w:r>
            <w:r>
              <w:rPr>
                <w:noProof/>
                <w:webHidden/>
              </w:rPr>
            </w:r>
            <w:r>
              <w:rPr>
                <w:noProof/>
                <w:webHidden/>
              </w:rPr>
              <w:fldChar w:fldCharType="separate"/>
            </w:r>
            <w:r>
              <w:rPr>
                <w:noProof/>
                <w:webHidden/>
              </w:rPr>
              <w:t>16</w:t>
            </w:r>
            <w:r>
              <w:rPr>
                <w:noProof/>
                <w:webHidden/>
              </w:rPr>
              <w:fldChar w:fldCharType="end"/>
            </w:r>
          </w:hyperlink>
        </w:p>
        <w:p w14:paraId="64A0ED7A" w14:textId="7A4D7B0D"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29" w:history="1">
            <w:r w:rsidRPr="00365D9E">
              <w:rPr>
                <w:rStyle w:val="Hyperlink"/>
                <w:noProof/>
              </w:rPr>
              <w:t>3.1</w:t>
            </w:r>
            <w:r>
              <w:rPr>
                <w:rFonts w:eastAsiaTheme="minorEastAsia" w:cstheme="minorBidi"/>
                <w:i w:val="0"/>
                <w:iCs w:val="0"/>
                <w:noProof/>
                <w:kern w:val="2"/>
                <w:sz w:val="24"/>
                <w:szCs w:val="24"/>
                <w:lang w:eastAsia="nl-NL"/>
                <w14:ligatures w14:val="standardContextual"/>
              </w:rPr>
              <w:tab/>
            </w:r>
            <w:r w:rsidRPr="00365D9E">
              <w:rPr>
                <w:rStyle w:val="Hyperlink"/>
                <w:noProof/>
              </w:rPr>
              <w:t>Hoofdstuk 1: Levering van maatschappelijke ondersteuning</w:t>
            </w:r>
            <w:r>
              <w:rPr>
                <w:noProof/>
                <w:webHidden/>
              </w:rPr>
              <w:tab/>
            </w:r>
            <w:r>
              <w:rPr>
                <w:noProof/>
                <w:webHidden/>
              </w:rPr>
              <w:fldChar w:fldCharType="begin"/>
            </w:r>
            <w:r>
              <w:rPr>
                <w:noProof/>
                <w:webHidden/>
              </w:rPr>
              <w:instrText xml:space="preserve"> PAGEREF _Toc193794729 \h </w:instrText>
            </w:r>
            <w:r>
              <w:rPr>
                <w:noProof/>
                <w:webHidden/>
              </w:rPr>
            </w:r>
            <w:r>
              <w:rPr>
                <w:noProof/>
                <w:webHidden/>
              </w:rPr>
              <w:fldChar w:fldCharType="separate"/>
            </w:r>
            <w:r>
              <w:rPr>
                <w:noProof/>
                <w:webHidden/>
              </w:rPr>
              <w:t>16</w:t>
            </w:r>
            <w:r>
              <w:rPr>
                <w:noProof/>
                <w:webHidden/>
              </w:rPr>
              <w:fldChar w:fldCharType="end"/>
            </w:r>
          </w:hyperlink>
        </w:p>
        <w:p w14:paraId="0CC34E1F" w14:textId="0001DFB7"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0" w:history="1">
            <w:r w:rsidRPr="00365D9E">
              <w:rPr>
                <w:rStyle w:val="Hyperlink"/>
                <w:noProof/>
              </w:rPr>
              <w:t>Artikel 3.1: Levering van maatschappelijke ondersteuning</w:t>
            </w:r>
            <w:r>
              <w:rPr>
                <w:noProof/>
                <w:webHidden/>
              </w:rPr>
              <w:tab/>
            </w:r>
            <w:r>
              <w:rPr>
                <w:noProof/>
                <w:webHidden/>
              </w:rPr>
              <w:fldChar w:fldCharType="begin"/>
            </w:r>
            <w:r>
              <w:rPr>
                <w:noProof/>
                <w:webHidden/>
              </w:rPr>
              <w:instrText xml:space="preserve"> PAGEREF _Toc193794730 \h </w:instrText>
            </w:r>
            <w:r>
              <w:rPr>
                <w:noProof/>
                <w:webHidden/>
              </w:rPr>
            </w:r>
            <w:r>
              <w:rPr>
                <w:noProof/>
                <w:webHidden/>
              </w:rPr>
              <w:fldChar w:fldCharType="separate"/>
            </w:r>
            <w:r>
              <w:rPr>
                <w:noProof/>
                <w:webHidden/>
              </w:rPr>
              <w:t>16</w:t>
            </w:r>
            <w:r>
              <w:rPr>
                <w:noProof/>
                <w:webHidden/>
              </w:rPr>
              <w:fldChar w:fldCharType="end"/>
            </w:r>
          </w:hyperlink>
        </w:p>
        <w:p w14:paraId="3B98A4D9" w14:textId="1A213AE3"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1" w:history="1">
            <w:r w:rsidRPr="00365D9E">
              <w:rPr>
                <w:rStyle w:val="Hyperlink"/>
                <w:noProof/>
              </w:rPr>
              <w:t>Artikel 3.2: Indexering</w:t>
            </w:r>
            <w:r>
              <w:rPr>
                <w:noProof/>
                <w:webHidden/>
              </w:rPr>
              <w:tab/>
            </w:r>
            <w:r>
              <w:rPr>
                <w:noProof/>
                <w:webHidden/>
              </w:rPr>
              <w:fldChar w:fldCharType="begin"/>
            </w:r>
            <w:r>
              <w:rPr>
                <w:noProof/>
                <w:webHidden/>
              </w:rPr>
              <w:instrText xml:space="preserve"> PAGEREF _Toc193794731 \h </w:instrText>
            </w:r>
            <w:r>
              <w:rPr>
                <w:noProof/>
                <w:webHidden/>
              </w:rPr>
            </w:r>
            <w:r>
              <w:rPr>
                <w:noProof/>
                <w:webHidden/>
              </w:rPr>
              <w:fldChar w:fldCharType="separate"/>
            </w:r>
            <w:r>
              <w:rPr>
                <w:noProof/>
                <w:webHidden/>
              </w:rPr>
              <w:t>17</w:t>
            </w:r>
            <w:r>
              <w:rPr>
                <w:noProof/>
                <w:webHidden/>
              </w:rPr>
              <w:fldChar w:fldCharType="end"/>
            </w:r>
          </w:hyperlink>
        </w:p>
        <w:p w14:paraId="69F8EB67" w14:textId="53617328"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2" w:history="1">
            <w:r w:rsidRPr="00365D9E">
              <w:rPr>
                <w:rStyle w:val="Hyperlink"/>
                <w:noProof/>
              </w:rPr>
              <w:t>Artikel 3.3: Marketing</w:t>
            </w:r>
            <w:r>
              <w:rPr>
                <w:noProof/>
                <w:webHidden/>
              </w:rPr>
              <w:tab/>
            </w:r>
            <w:r>
              <w:rPr>
                <w:noProof/>
                <w:webHidden/>
              </w:rPr>
              <w:fldChar w:fldCharType="begin"/>
            </w:r>
            <w:r>
              <w:rPr>
                <w:noProof/>
                <w:webHidden/>
              </w:rPr>
              <w:instrText xml:space="preserve"> PAGEREF _Toc193794732 \h </w:instrText>
            </w:r>
            <w:r>
              <w:rPr>
                <w:noProof/>
                <w:webHidden/>
              </w:rPr>
            </w:r>
            <w:r>
              <w:rPr>
                <w:noProof/>
                <w:webHidden/>
              </w:rPr>
              <w:fldChar w:fldCharType="separate"/>
            </w:r>
            <w:r>
              <w:rPr>
                <w:noProof/>
                <w:webHidden/>
              </w:rPr>
              <w:t>18</w:t>
            </w:r>
            <w:r>
              <w:rPr>
                <w:noProof/>
                <w:webHidden/>
              </w:rPr>
              <w:fldChar w:fldCharType="end"/>
            </w:r>
          </w:hyperlink>
        </w:p>
        <w:p w14:paraId="0D6BAEB4" w14:textId="50AE93BD"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3" w:history="1">
            <w:r w:rsidRPr="00365D9E">
              <w:rPr>
                <w:rStyle w:val="Hyperlink"/>
                <w:noProof/>
              </w:rPr>
              <w:t>Artikel 3.4: Continuïteit van maatschappelijke ondersteuning</w:t>
            </w:r>
            <w:r>
              <w:rPr>
                <w:noProof/>
                <w:webHidden/>
              </w:rPr>
              <w:tab/>
            </w:r>
            <w:r>
              <w:rPr>
                <w:noProof/>
                <w:webHidden/>
              </w:rPr>
              <w:fldChar w:fldCharType="begin"/>
            </w:r>
            <w:r>
              <w:rPr>
                <w:noProof/>
                <w:webHidden/>
              </w:rPr>
              <w:instrText xml:space="preserve"> PAGEREF _Toc193794733 \h </w:instrText>
            </w:r>
            <w:r>
              <w:rPr>
                <w:noProof/>
                <w:webHidden/>
              </w:rPr>
            </w:r>
            <w:r>
              <w:rPr>
                <w:noProof/>
                <w:webHidden/>
              </w:rPr>
              <w:fldChar w:fldCharType="separate"/>
            </w:r>
            <w:r>
              <w:rPr>
                <w:noProof/>
                <w:webHidden/>
              </w:rPr>
              <w:t>18</w:t>
            </w:r>
            <w:r>
              <w:rPr>
                <w:noProof/>
                <w:webHidden/>
              </w:rPr>
              <w:fldChar w:fldCharType="end"/>
            </w:r>
          </w:hyperlink>
        </w:p>
        <w:p w14:paraId="7719F286" w14:textId="4075CE6F"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4" w:history="1">
            <w:r w:rsidRPr="00365D9E">
              <w:rPr>
                <w:rStyle w:val="Hyperlink"/>
                <w:noProof/>
              </w:rPr>
              <w:t>Artikel 3.5: Wachttijden en cliëntenstop door de Gemeente</w:t>
            </w:r>
            <w:r>
              <w:rPr>
                <w:noProof/>
                <w:webHidden/>
              </w:rPr>
              <w:tab/>
            </w:r>
            <w:r>
              <w:rPr>
                <w:noProof/>
                <w:webHidden/>
              </w:rPr>
              <w:fldChar w:fldCharType="begin"/>
            </w:r>
            <w:r>
              <w:rPr>
                <w:noProof/>
                <w:webHidden/>
              </w:rPr>
              <w:instrText xml:space="preserve"> PAGEREF _Toc193794734 \h </w:instrText>
            </w:r>
            <w:r>
              <w:rPr>
                <w:noProof/>
                <w:webHidden/>
              </w:rPr>
            </w:r>
            <w:r>
              <w:rPr>
                <w:noProof/>
                <w:webHidden/>
              </w:rPr>
              <w:fldChar w:fldCharType="separate"/>
            </w:r>
            <w:r>
              <w:rPr>
                <w:noProof/>
                <w:webHidden/>
              </w:rPr>
              <w:t>19</w:t>
            </w:r>
            <w:r>
              <w:rPr>
                <w:noProof/>
                <w:webHidden/>
              </w:rPr>
              <w:fldChar w:fldCharType="end"/>
            </w:r>
          </w:hyperlink>
        </w:p>
        <w:p w14:paraId="3979F54B" w14:textId="7F2AE100"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5" w:history="1">
            <w:r w:rsidRPr="00365D9E">
              <w:rPr>
                <w:rStyle w:val="Hyperlink"/>
                <w:noProof/>
              </w:rPr>
              <w:t>Artikel 3.6: Cliëntenstop door de Aanbieder</w:t>
            </w:r>
            <w:r>
              <w:rPr>
                <w:noProof/>
                <w:webHidden/>
              </w:rPr>
              <w:tab/>
            </w:r>
            <w:r>
              <w:rPr>
                <w:noProof/>
                <w:webHidden/>
              </w:rPr>
              <w:fldChar w:fldCharType="begin"/>
            </w:r>
            <w:r>
              <w:rPr>
                <w:noProof/>
                <w:webHidden/>
              </w:rPr>
              <w:instrText xml:space="preserve"> PAGEREF _Toc193794735 \h </w:instrText>
            </w:r>
            <w:r>
              <w:rPr>
                <w:noProof/>
                <w:webHidden/>
              </w:rPr>
            </w:r>
            <w:r>
              <w:rPr>
                <w:noProof/>
                <w:webHidden/>
              </w:rPr>
              <w:fldChar w:fldCharType="separate"/>
            </w:r>
            <w:r>
              <w:rPr>
                <w:noProof/>
                <w:webHidden/>
              </w:rPr>
              <w:t>20</w:t>
            </w:r>
            <w:r>
              <w:rPr>
                <w:noProof/>
                <w:webHidden/>
              </w:rPr>
              <w:fldChar w:fldCharType="end"/>
            </w:r>
          </w:hyperlink>
        </w:p>
        <w:p w14:paraId="16C40668" w14:textId="1BF911BD"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6" w:history="1">
            <w:r w:rsidRPr="00365D9E">
              <w:rPr>
                <w:rStyle w:val="Hyperlink"/>
                <w:noProof/>
              </w:rPr>
              <w:t>Artikel 3.7: Weigering en beëindiging van maatschappelijke ondersteuning</w:t>
            </w:r>
            <w:r>
              <w:rPr>
                <w:noProof/>
                <w:webHidden/>
              </w:rPr>
              <w:tab/>
            </w:r>
            <w:r>
              <w:rPr>
                <w:noProof/>
                <w:webHidden/>
              </w:rPr>
              <w:fldChar w:fldCharType="begin"/>
            </w:r>
            <w:r>
              <w:rPr>
                <w:noProof/>
                <w:webHidden/>
              </w:rPr>
              <w:instrText xml:space="preserve"> PAGEREF _Toc193794736 \h </w:instrText>
            </w:r>
            <w:r>
              <w:rPr>
                <w:noProof/>
                <w:webHidden/>
              </w:rPr>
            </w:r>
            <w:r>
              <w:rPr>
                <w:noProof/>
                <w:webHidden/>
              </w:rPr>
              <w:fldChar w:fldCharType="separate"/>
            </w:r>
            <w:r>
              <w:rPr>
                <w:noProof/>
                <w:webHidden/>
              </w:rPr>
              <w:t>20</w:t>
            </w:r>
            <w:r>
              <w:rPr>
                <w:noProof/>
                <w:webHidden/>
              </w:rPr>
              <w:fldChar w:fldCharType="end"/>
            </w:r>
          </w:hyperlink>
        </w:p>
        <w:p w14:paraId="7936742F" w14:textId="0708651C"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7" w:history="1">
            <w:r w:rsidRPr="00365D9E">
              <w:rPr>
                <w:rStyle w:val="Hyperlink"/>
                <w:noProof/>
              </w:rPr>
              <w:t>Artikel 3.8: Wijziging ondersteuningsbehoefte</w:t>
            </w:r>
            <w:r>
              <w:rPr>
                <w:noProof/>
                <w:webHidden/>
              </w:rPr>
              <w:tab/>
            </w:r>
            <w:r>
              <w:rPr>
                <w:noProof/>
                <w:webHidden/>
              </w:rPr>
              <w:fldChar w:fldCharType="begin"/>
            </w:r>
            <w:r>
              <w:rPr>
                <w:noProof/>
                <w:webHidden/>
              </w:rPr>
              <w:instrText xml:space="preserve"> PAGEREF _Toc193794737 \h </w:instrText>
            </w:r>
            <w:r>
              <w:rPr>
                <w:noProof/>
                <w:webHidden/>
              </w:rPr>
            </w:r>
            <w:r>
              <w:rPr>
                <w:noProof/>
                <w:webHidden/>
              </w:rPr>
              <w:fldChar w:fldCharType="separate"/>
            </w:r>
            <w:r>
              <w:rPr>
                <w:noProof/>
                <w:webHidden/>
              </w:rPr>
              <w:t>20</w:t>
            </w:r>
            <w:r>
              <w:rPr>
                <w:noProof/>
                <w:webHidden/>
              </w:rPr>
              <w:fldChar w:fldCharType="end"/>
            </w:r>
          </w:hyperlink>
        </w:p>
        <w:p w14:paraId="391415F4" w14:textId="32F18BEB"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38" w:history="1">
            <w:r w:rsidRPr="00365D9E">
              <w:rPr>
                <w:rStyle w:val="Hyperlink"/>
                <w:noProof/>
              </w:rPr>
              <w:t xml:space="preserve">Artikel 3.9: Hoofd- en onderaanneming </w:t>
            </w:r>
            <w:r>
              <w:rPr>
                <w:noProof/>
                <w:webHidden/>
              </w:rPr>
              <w:tab/>
            </w:r>
            <w:r>
              <w:rPr>
                <w:noProof/>
                <w:webHidden/>
              </w:rPr>
              <w:fldChar w:fldCharType="begin"/>
            </w:r>
            <w:r>
              <w:rPr>
                <w:noProof/>
                <w:webHidden/>
              </w:rPr>
              <w:instrText xml:space="preserve"> PAGEREF _Toc193794738 \h </w:instrText>
            </w:r>
            <w:r>
              <w:rPr>
                <w:noProof/>
                <w:webHidden/>
              </w:rPr>
            </w:r>
            <w:r>
              <w:rPr>
                <w:noProof/>
                <w:webHidden/>
              </w:rPr>
              <w:fldChar w:fldCharType="separate"/>
            </w:r>
            <w:r>
              <w:rPr>
                <w:noProof/>
                <w:webHidden/>
              </w:rPr>
              <w:t>20</w:t>
            </w:r>
            <w:r>
              <w:rPr>
                <w:noProof/>
                <w:webHidden/>
              </w:rPr>
              <w:fldChar w:fldCharType="end"/>
            </w:r>
          </w:hyperlink>
        </w:p>
        <w:p w14:paraId="529AF440" w14:textId="16508BBC"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39" w:history="1">
            <w:r w:rsidRPr="00365D9E">
              <w:rPr>
                <w:rStyle w:val="Hyperlink"/>
                <w:noProof/>
              </w:rPr>
              <w:t>3.2</w:t>
            </w:r>
            <w:r>
              <w:rPr>
                <w:rFonts w:eastAsiaTheme="minorEastAsia" w:cstheme="minorBidi"/>
                <w:i w:val="0"/>
                <w:iCs w:val="0"/>
                <w:noProof/>
                <w:kern w:val="2"/>
                <w:sz w:val="24"/>
                <w:szCs w:val="24"/>
                <w:lang w:eastAsia="nl-NL"/>
                <w14:ligatures w14:val="standardContextual"/>
              </w:rPr>
              <w:tab/>
            </w:r>
            <w:r w:rsidRPr="00365D9E">
              <w:rPr>
                <w:rStyle w:val="Hyperlink"/>
                <w:noProof/>
              </w:rPr>
              <w:t>Hoofdstuk 2: Informatievoorziening, overleg en uitwisseling gegevens</w:t>
            </w:r>
            <w:r>
              <w:rPr>
                <w:noProof/>
                <w:webHidden/>
              </w:rPr>
              <w:tab/>
            </w:r>
            <w:r>
              <w:rPr>
                <w:noProof/>
                <w:webHidden/>
              </w:rPr>
              <w:fldChar w:fldCharType="begin"/>
            </w:r>
            <w:r>
              <w:rPr>
                <w:noProof/>
                <w:webHidden/>
              </w:rPr>
              <w:instrText xml:space="preserve"> PAGEREF _Toc193794739 \h </w:instrText>
            </w:r>
            <w:r>
              <w:rPr>
                <w:noProof/>
                <w:webHidden/>
              </w:rPr>
            </w:r>
            <w:r>
              <w:rPr>
                <w:noProof/>
                <w:webHidden/>
              </w:rPr>
              <w:fldChar w:fldCharType="separate"/>
            </w:r>
            <w:r>
              <w:rPr>
                <w:noProof/>
                <w:webHidden/>
              </w:rPr>
              <w:t>21</w:t>
            </w:r>
            <w:r>
              <w:rPr>
                <w:noProof/>
                <w:webHidden/>
              </w:rPr>
              <w:fldChar w:fldCharType="end"/>
            </w:r>
          </w:hyperlink>
        </w:p>
        <w:p w14:paraId="1D992773" w14:textId="3F0EDFA3"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0" w:history="1">
            <w:r w:rsidRPr="00365D9E">
              <w:rPr>
                <w:rStyle w:val="Hyperlink"/>
                <w:noProof/>
              </w:rPr>
              <w:t>Artikel 3.10: Informatievoorziening aan de Gemeente</w:t>
            </w:r>
            <w:r>
              <w:rPr>
                <w:noProof/>
                <w:webHidden/>
              </w:rPr>
              <w:tab/>
            </w:r>
            <w:r>
              <w:rPr>
                <w:noProof/>
                <w:webHidden/>
              </w:rPr>
              <w:fldChar w:fldCharType="begin"/>
            </w:r>
            <w:r>
              <w:rPr>
                <w:noProof/>
                <w:webHidden/>
              </w:rPr>
              <w:instrText xml:space="preserve"> PAGEREF _Toc193794740 \h </w:instrText>
            </w:r>
            <w:r>
              <w:rPr>
                <w:noProof/>
                <w:webHidden/>
              </w:rPr>
            </w:r>
            <w:r>
              <w:rPr>
                <w:noProof/>
                <w:webHidden/>
              </w:rPr>
              <w:fldChar w:fldCharType="separate"/>
            </w:r>
            <w:r>
              <w:rPr>
                <w:noProof/>
                <w:webHidden/>
              </w:rPr>
              <w:t>21</w:t>
            </w:r>
            <w:r>
              <w:rPr>
                <w:noProof/>
                <w:webHidden/>
              </w:rPr>
              <w:fldChar w:fldCharType="end"/>
            </w:r>
          </w:hyperlink>
        </w:p>
        <w:p w14:paraId="178B2558" w14:textId="1738CB50"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41" w:history="1">
            <w:r w:rsidRPr="00365D9E">
              <w:rPr>
                <w:rStyle w:val="Hyperlink"/>
                <w:noProof/>
              </w:rPr>
              <w:t>3.3</w:t>
            </w:r>
            <w:r>
              <w:rPr>
                <w:rFonts w:eastAsiaTheme="minorEastAsia" w:cstheme="minorBidi"/>
                <w:i w:val="0"/>
                <w:iCs w:val="0"/>
                <w:noProof/>
                <w:kern w:val="2"/>
                <w:sz w:val="24"/>
                <w:szCs w:val="24"/>
                <w:lang w:eastAsia="nl-NL"/>
                <w14:ligatures w14:val="standardContextual"/>
              </w:rPr>
              <w:tab/>
            </w:r>
            <w:r w:rsidRPr="00365D9E">
              <w:rPr>
                <w:rStyle w:val="Hyperlink"/>
                <w:noProof/>
              </w:rPr>
              <w:t>Hoofdstuk 3: iWmo</w:t>
            </w:r>
            <w:r>
              <w:rPr>
                <w:noProof/>
                <w:webHidden/>
              </w:rPr>
              <w:tab/>
            </w:r>
            <w:r>
              <w:rPr>
                <w:noProof/>
                <w:webHidden/>
              </w:rPr>
              <w:fldChar w:fldCharType="begin"/>
            </w:r>
            <w:r>
              <w:rPr>
                <w:noProof/>
                <w:webHidden/>
              </w:rPr>
              <w:instrText xml:space="preserve"> PAGEREF _Toc193794741 \h </w:instrText>
            </w:r>
            <w:r>
              <w:rPr>
                <w:noProof/>
                <w:webHidden/>
              </w:rPr>
            </w:r>
            <w:r>
              <w:rPr>
                <w:noProof/>
                <w:webHidden/>
              </w:rPr>
              <w:fldChar w:fldCharType="separate"/>
            </w:r>
            <w:r>
              <w:rPr>
                <w:noProof/>
                <w:webHidden/>
              </w:rPr>
              <w:t>23</w:t>
            </w:r>
            <w:r>
              <w:rPr>
                <w:noProof/>
                <w:webHidden/>
              </w:rPr>
              <w:fldChar w:fldCharType="end"/>
            </w:r>
          </w:hyperlink>
        </w:p>
        <w:p w14:paraId="50246E25" w14:textId="7C4DEE73"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2" w:history="1">
            <w:r w:rsidRPr="00365D9E">
              <w:rPr>
                <w:rStyle w:val="Hyperlink"/>
                <w:noProof/>
              </w:rPr>
              <w:t>Artikel 3.11: iWmo</w:t>
            </w:r>
            <w:r>
              <w:rPr>
                <w:noProof/>
                <w:webHidden/>
              </w:rPr>
              <w:tab/>
            </w:r>
            <w:r>
              <w:rPr>
                <w:noProof/>
                <w:webHidden/>
              </w:rPr>
              <w:fldChar w:fldCharType="begin"/>
            </w:r>
            <w:r>
              <w:rPr>
                <w:noProof/>
                <w:webHidden/>
              </w:rPr>
              <w:instrText xml:space="preserve"> PAGEREF _Toc193794742 \h </w:instrText>
            </w:r>
            <w:r>
              <w:rPr>
                <w:noProof/>
                <w:webHidden/>
              </w:rPr>
            </w:r>
            <w:r>
              <w:rPr>
                <w:noProof/>
                <w:webHidden/>
              </w:rPr>
              <w:fldChar w:fldCharType="separate"/>
            </w:r>
            <w:r>
              <w:rPr>
                <w:noProof/>
                <w:webHidden/>
              </w:rPr>
              <w:t>23</w:t>
            </w:r>
            <w:r>
              <w:rPr>
                <w:noProof/>
                <w:webHidden/>
              </w:rPr>
              <w:fldChar w:fldCharType="end"/>
            </w:r>
          </w:hyperlink>
        </w:p>
        <w:p w14:paraId="20A25EBB" w14:textId="3583F92A"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43" w:history="1">
            <w:r w:rsidRPr="00365D9E">
              <w:rPr>
                <w:rStyle w:val="Hyperlink"/>
                <w:noProof/>
              </w:rPr>
              <w:t>3.4</w:t>
            </w:r>
            <w:r>
              <w:rPr>
                <w:rFonts w:eastAsiaTheme="minorEastAsia" w:cstheme="minorBidi"/>
                <w:i w:val="0"/>
                <w:iCs w:val="0"/>
                <w:noProof/>
                <w:kern w:val="2"/>
                <w:sz w:val="24"/>
                <w:szCs w:val="24"/>
                <w:lang w:eastAsia="nl-NL"/>
                <w14:ligatures w14:val="standardContextual"/>
              </w:rPr>
              <w:tab/>
            </w:r>
            <w:r w:rsidRPr="00365D9E">
              <w:rPr>
                <w:rStyle w:val="Hyperlink"/>
                <w:noProof/>
              </w:rPr>
              <w:t>Hoofdstuk 4: Declaratie en betaling</w:t>
            </w:r>
            <w:r>
              <w:rPr>
                <w:noProof/>
                <w:webHidden/>
              </w:rPr>
              <w:tab/>
            </w:r>
            <w:r>
              <w:rPr>
                <w:noProof/>
                <w:webHidden/>
              </w:rPr>
              <w:fldChar w:fldCharType="begin"/>
            </w:r>
            <w:r>
              <w:rPr>
                <w:noProof/>
                <w:webHidden/>
              </w:rPr>
              <w:instrText xml:space="preserve"> PAGEREF _Toc193794743 \h </w:instrText>
            </w:r>
            <w:r>
              <w:rPr>
                <w:noProof/>
                <w:webHidden/>
              </w:rPr>
            </w:r>
            <w:r>
              <w:rPr>
                <w:noProof/>
                <w:webHidden/>
              </w:rPr>
              <w:fldChar w:fldCharType="separate"/>
            </w:r>
            <w:r>
              <w:rPr>
                <w:noProof/>
                <w:webHidden/>
              </w:rPr>
              <w:t>23</w:t>
            </w:r>
            <w:r>
              <w:rPr>
                <w:noProof/>
                <w:webHidden/>
              </w:rPr>
              <w:fldChar w:fldCharType="end"/>
            </w:r>
          </w:hyperlink>
        </w:p>
        <w:p w14:paraId="1018E4E2" w14:textId="6F2AD7E9"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4" w:history="1">
            <w:r w:rsidRPr="00365D9E">
              <w:rPr>
                <w:rStyle w:val="Hyperlink"/>
                <w:noProof/>
              </w:rPr>
              <w:t>Artikel 3.12: Onverschuldigde betaling</w:t>
            </w:r>
            <w:r>
              <w:rPr>
                <w:noProof/>
                <w:webHidden/>
              </w:rPr>
              <w:tab/>
            </w:r>
            <w:r>
              <w:rPr>
                <w:noProof/>
                <w:webHidden/>
              </w:rPr>
              <w:fldChar w:fldCharType="begin"/>
            </w:r>
            <w:r>
              <w:rPr>
                <w:noProof/>
                <w:webHidden/>
              </w:rPr>
              <w:instrText xml:space="preserve"> PAGEREF _Toc193794744 \h </w:instrText>
            </w:r>
            <w:r>
              <w:rPr>
                <w:noProof/>
                <w:webHidden/>
              </w:rPr>
            </w:r>
            <w:r>
              <w:rPr>
                <w:noProof/>
                <w:webHidden/>
              </w:rPr>
              <w:fldChar w:fldCharType="separate"/>
            </w:r>
            <w:r>
              <w:rPr>
                <w:noProof/>
                <w:webHidden/>
              </w:rPr>
              <w:t>23</w:t>
            </w:r>
            <w:r>
              <w:rPr>
                <w:noProof/>
                <w:webHidden/>
              </w:rPr>
              <w:fldChar w:fldCharType="end"/>
            </w:r>
          </w:hyperlink>
        </w:p>
        <w:p w14:paraId="26116761" w14:textId="58E26DF9"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5" w:history="1">
            <w:r w:rsidRPr="00365D9E">
              <w:rPr>
                <w:rStyle w:val="Hyperlink"/>
                <w:noProof/>
              </w:rPr>
              <w:t>Artikel 3.13: Declaratie en betaling van de geleverde maatschappelijke ondersteuning</w:t>
            </w:r>
            <w:r>
              <w:rPr>
                <w:noProof/>
                <w:webHidden/>
              </w:rPr>
              <w:tab/>
            </w:r>
            <w:r>
              <w:rPr>
                <w:noProof/>
                <w:webHidden/>
              </w:rPr>
              <w:fldChar w:fldCharType="begin"/>
            </w:r>
            <w:r>
              <w:rPr>
                <w:noProof/>
                <w:webHidden/>
              </w:rPr>
              <w:instrText xml:space="preserve"> PAGEREF _Toc193794745 \h </w:instrText>
            </w:r>
            <w:r>
              <w:rPr>
                <w:noProof/>
                <w:webHidden/>
              </w:rPr>
            </w:r>
            <w:r>
              <w:rPr>
                <w:noProof/>
                <w:webHidden/>
              </w:rPr>
              <w:fldChar w:fldCharType="separate"/>
            </w:r>
            <w:r>
              <w:rPr>
                <w:noProof/>
                <w:webHidden/>
              </w:rPr>
              <w:t>23</w:t>
            </w:r>
            <w:r>
              <w:rPr>
                <w:noProof/>
                <w:webHidden/>
              </w:rPr>
              <w:fldChar w:fldCharType="end"/>
            </w:r>
          </w:hyperlink>
        </w:p>
        <w:p w14:paraId="04B7AD56" w14:textId="1D149B75"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6" w:history="1">
            <w:r w:rsidRPr="00365D9E">
              <w:rPr>
                <w:rStyle w:val="Hyperlink"/>
                <w:noProof/>
              </w:rPr>
              <w:t>Artikel 3.14: Uitgangspunten voor betaling</w:t>
            </w:r>
            <w:r>
              <w:rPr>
                <w:noProof/>
                <w:webHidden/>
              </w:rPr>
              <w:tab/>
            </w:r>
            <w:r>
              <w:rPr>
                <w:noProof/>
                <w:webHidden/>
              </w:rPr>
              <w:fldChar w:fldCharType="begin"/>
            </w:r>
            <w:r>
              <w:rPr>
                <w:noProof/>
                <w:webHidden/>
              </w:rPr>
              <w:instrText xml:space="preserve"> PAGEREF _Toc193794746 \h </w:instrText>
            </w:r>
            <w:r>
              <w:rPr>
                <w:noProof/>
                <w:webHidden/>
              </w:rPr>
            </w:r>
            <w:r>
              <w:rPr>
                <w:noProof/>
                <w:webHidden/>
              </w:rPr>
              <w:fldChar w:fldCharType="separate"/>
            </w:r>
            <w:r>
              <w:rPr>
                <w:noProof/>
                <w:webHidden/>
              </w:rPr>
              <w:t>23</w:t>
            </w:r>
            <w:r>
              <w:rPr>
                <w:noProof/>
                <w:webHidden/>
              </w:rPr>
              <w:fldChar w:fldCharType="end"/>
            </w:r>
          </w:hyperlink>
        </w:p>
        <w:p w14:paraId="15817F75" w14:textId="0AD632B7"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47" w:history="1">
            <w:r w:rsidRPr="00365D9E">
              <w:rPr>
                <w:rStyle w:val="Hyperlink"/>
                <w:noProof/>
              </w:rPr>
              <w:t>3.5</w:t>
            </w:r>
            <w:r>
              <w:rPr>
                <w:rFonts w:eastAsiaTheme="minorEastAsia" w:cstheme="minorBidi"/>
                <w:i w:val="0"/>
                <w:iCs w:val="0"/>
                <w:noProof/>
                <w:kern w:val="2"/>
                <w:sz w:val="24"/>
                <w:szCs w:val="24"/>
                <w:lang w:eastAsia="nl-NL"/>
                <w14:ligatures w14:val="standardContextual"/>
              </w:rPr>
              <w:tab/>
            </w:r>
            <w:r w:rsidRPr="00365D9E">
              <w:rPr>
                <w:rStyle w:val="Hyperlink"/>
                <w:noProof/>
              </w:rPr>
              <w:t>Hoofdstuk 5: Fraude en integriteit</w:t>
            </w:r>
            <w:r>
              <w:rPr>
                <w:noProof/>
                <w:webHidden/>
              </w:rPr>
              <w:tab/>
            </w:r>
            <w:r>
              <w:rPr>
                <w:noProof/>
                <w:webHidden/>
              </w:rPr>
              <w:fldChar w:fldCharType="begin"/>
            </w:r>
            <w:r>
              <w:rPr>
                <w:noProof/>
                <w:webHidden/>
              </w:rPr>
              <w:instrText xml:space="preserve"> PAGEREF _Toc193794747 \h </w:instrText>
            </w:r>
            <w:r>
              <w:rPr>
                <w:noProof/>
                <w:webHidden/>
              </w:rPr>
            </w:r>
            <w:r>
              <w:rPr>
                <w:noProof/>
                <w:webHidden/>
              </w:rPr>
              <w:fldChar w:fldCharType="separate"/>
            </w:r>
            <w:r>
              <w:rPr>
                <w:noProof/>
                <w:webHidden/>
              </w:rPr>
              <w:t>24</w:t>
            </w:r>
            <w:r>
              <w:rPr>
                <w:noProof/>
                <w:webHidden/>
              </w:rPr>
              <w:fldChar w:fldCharType="end"/>
            </w:r>
          </w:hyperlink>
        </w:p>
        <w:p w14:paraId="24035C5C" w14:textId="5AF320F2"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8" w:history="1">
            <w:r w:rsidRPr="00365D9E">
              <w:rPr>
                <w:rStyle w:val="Hyperlink"/>
                <w:noProof/>
                <w:lang w:val="en-US"/>
              </w:rPr>
              <w:t>Artikel 3.15: UBO (Ultimate Beneficial Owner)</w:t>
            </w:r>
            <w:r>
              <w:rPr>
                <w:noProof/>
                <w:webHidden/>
              </w:rPr>
              <w:tab/>
            </w:r>
            <w:r>
              <w:rPr>
                <w:noProof/>
                <w:webHidden/>
              </w:rPr>
              <w:fldChar w:fldCharType="begin"/>
            </w:r>
            <w:r>
              <w:rPr>
                <w:noProof/>
                <w:webHidden/>
              </w:rPr>
              <w:instrText xml:space="preserve"> PAGEREF _Toc193794748 \h </w:instrText>
            </w:r>
            <w:r>
              <w:rPr>
                <w:noProof/>
                <w:webHidden/>
              </w:rPr>
            </w:r>
            <w:r>
              <w:rPr>
                <w:noProof/>
                <w:webHidden/>
              </w:rPr>
              <w:fldChar w:fldCharType="separate"/>
            </w:r>
            <w:r>
              <w:rPr>
                <w:noProof/>
                <w:webHidden/>
              </w:rPr>
              <w:t>24</w:t>
            </w:r>
            <w:r>
              <w:rPr>
                <w:noProof/>
                <w:webHidden/>
              </w:rPr>
              <w:fldChar w:fldCharType="end"/>
            </w:r>
          </w:hyperlink>
        </w:p>
        <w:p w14:paraId="2FFAF962" w14:textId="1B8F49E2"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49" w:history="1">
            <w:r w:rsidRPr="00365D9E">
              <w:rPr>
                <w:rStyle w:val="Hyperlink"/>
                <w:noProof/>
              </w:rPr>
              <w:t>Artikel 3.16: Toezicht en handhaving</w:t>
            </w:r>
            <w:r>
              <w:rPr>
                <w:noProof/>
                <w:webHidden/>
              </w:rPr>
              <w:tab/>
            </w:r>
            <w:r>
              <w:rPr>
                <w:noProof/>
                <w:webHidden/>
              </w:rPr>
              <w:fldChar w:fldCharType="begin"/>
            </w:r>
            <w:r>
              <w:rPr>
                <w:noProof/>
                <w:webHidden/>
              </w:rPr>
              <w:instrText xml:space="preserve"> PAGEREF _Toc193794749 \h </w:instrText>
            </w:r>
            <w:r>
              <w:rPr>
                <w:noProof/>
                <w:webHidden/>
              </w:rPr>
            </w:r>
            <w:r>
              <w:rPr>
                <w:noProof/>
                <w:webHidden/>
              </w:rPr>
              <w:fldChar w:fldCharType="separate"/>
            </w:r>
            <w:r>
              <w:rPr>
                <w:noProof/>
                <w:webHidden/>
              </w:rPr>
              <w:t>24</w:t>
            </w:r>
            <w:r>
              <w:rPr>
                <w:noProof/>
                <w:webHidden/>
              </w:rPr>
              <w:fldChar w:fldCharType="end"/>
            </w:r>
          </w:hyperlink>
        </w:p>
        <w:p w14:paraId="4A3DF4C6" w14:textId="70C2BF61"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0" w:history="1">
            <w:r w:rsidRPr="00365D9E">
              <w:rPr>
                <w:rStyle w:val="Hyperlink"/>
                <w:noProof/>
              </w:rPr>
              <w:t>Artikel 3.17: Integriteit</w:t>
            </w:r>
            <w:r>
              <w:rPr>
                <w:noProof/>
                <w:webHidden/>
              </w:rPr>
              <w:tab/>
            </w:r>
            <w:r>
              <w:rPr>
                <w:noProof/>
                <w:webHidden/>
              </w:rPr>
              <w:fldChar w:fldCharType="begin"/>
            </w:r>
            <w:r>
              <w:rPr>
                <w:noProof/>
                <w:webHidden/>
              </w:rPr>
              <w:instrText xml:space="preserve"> PAGEREF _Toc193794750 \h </w:instrText>
            </w:r>
            <w:r>
              <w:rPr>
                <w:noProof/>
                <w:webHidden/>
              </w:rPr>
            </w:r>
            <w:r>
              <w:rPr>
                <w:noProof/>
                <w:webHidden/>
              </w:rPr>
              <w:fldChar w:fldCharType="separate"/>
            </w:r>
            <w:r>
              <w:rPr>
                <w:noProof/>
                <w:webHidden/>
              </w:rPr>
              <w:t>25</w:t>
            </w:r>
            <w:r>
              <w:rPr>
                <w:noProof/>
                <w:webHidden/>
              </w:rPr>
              <w:fldChar w:fldCharType="end"/>
            </w:r>
          </w:hyperlink>
        </w:p>
        <w:p w14:paraId="45E43768" w14:textId="4029D6FB"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1" w:history="1">
            <w:r w:rsidRPr="00365D9E">
              <w:rPr>
                <w:rStyle w:val="Hyperlink"/>
                <w:noProof/>
              </w:rPr>
              <w:t>Artikel 3.18: Bevindingen toezichthouders</w:t>
            </w:r>
            <w:r>
              <w:rPr>
                <w:noProof/>
                <w:webHidden/>
              </w:rPr>
              <w:tab/>
            </w:r>
            <w:r>
              <w:rPr>
                <w:noProof/>
                <w:webHidden/>
              </w:rPr>
              <w:fldChar w:fldCharType="begin"/>
            </w:r>
            <w:r>
              <w:rPr>
                <w:noProof/>
                <w:webHidden/>
              </w:rPr>
              <w:instrText xml:space="preserve"> PAGEREF _Toc193794751 \h </w:instrText>
            </w:r>
            <w:r>
              <w:rPr>
                <w:noProof/>
                <w:webHidden/>
              </w:rPr>
            </w:r>
            <w:r>
              <w:rPr>
                <w:noProof/>
                <w:webHidden/>
              </w:rPr>
              <w:fldChar w:fldCharType="separate"/>
            </w:r>
            <w:r>
              <w:rPr>
                <w:noProof/>
                <w:webHidden/>
              </w:rPr>
              <w:t>25</w:t>
            </w:r>
            <w:r>
              <w:rPr>
                <w:noProof/>
                <w:webHidden/>
              </w:rPr>
              <w:fldChar w:fldCharType="end"/>
            </w:r>
          </w:hyperlink>
        </w:p>
        <w:p w14:paraId="5F2E64B3" w14:textId="2C1FF191"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52" w:history="1">
            <w:r w:rsidRPr="00365D9E">
              <w:rPr>
                <w:rStyle w:val="Hyperlink"/>
                <w:noProof/>
              </w:rPr>
              <w:t>3.6</w:t>
            </w:r>
            <w:r>
              <w:rPr>
                <w:rFonts w:eastAsiaTheme="minorEastAsia" w:cstheme="minorBidi"/>
                <w:i w:val="0"/>
                <w:iCs w:val="0"/>
                <w:noProof/>
                <w:kern w:val="2"/>
                <w:sz w:val="24"/>
                <w:szCs w:val="24"/>
                <w:lang w:eastAsia="nl-NL"/>
                <w14:ligatures w14:val="standardContextual"/>
              </w:rPr>
              <w:tab/>
            </w:r>
            <w:r w:rsidRPr="00365D9E">
              <w:rPr>
                <w:rStyle w:val="Hyperlink"/>
                <w:noProof/>
              </w:rPr>
              <w:t>Hoofdstuk 6: Niet-nakoming, opzegging en ontbinding</w:t>
            </w:r>
            <w:r>
              <w:rPr>
                <w:noProof/>
                <w:webHidden/>
              </w:rPr>
              <w:tab/>
            </w:r>
            <w:r>
              <w:rPr>
                <w:noProof/>
                <w:webHidden/>
              </w:rPr>
              <w:fldChar w:fldCharType="begin"/>
            </w:r>
            <w:r>
              <w:rPr>
                <w:noProof/>
                <w:webHidden/>
              </w:rPr>
              <w:instrText xml:space="preserve"> PAGEREF _Toc193794752 \h </w:instrText>
            </w:r>
            <w:r>
              <w:rPr>
                <w:noProof/>
                <w:webHidden/>
              </w:rPr>
            </w:r>
            <w:r>
              <w:rPr>
                <w:noProof/>
                <w:webHidden/>
              </w:rPr>
              <w:fldChar w:fldCharType="separate"/>
            </w:r>
            <w:r>
              <w:rPr>
                <w:noProof/>
                <w:webHidden/>
              </w:rPr>
              <w:t>25</w:t>
            </w:r>
            <w:r>
              <w:rPr>
                <w:noProof/>
                <w:webHidden/>
              </w:rPr>
              <w:fldChar w:fldCharType="end"/>
            </w:r>
          </w:hyperlink>
        </w:p>
        <w:p w14:paraId="11DA11A7" w14:textId="37CCA561"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3" w:history="1">
            <w:r w:rsidRPr="00365D9E">
              <w:rPr>
                <w:rStyle w:val="Hyperlink"/>
                <w:noProof/>
              </w:rPr>
              <w:t>Artikel 3.19: Niet-nakoming, opzegging en ontbinding</w:t>
            </w:r>
            <w:r>
              <w:rPr>
                <w:noProof/>
                <w:webHidden/>
              </w:rPr>
              <w:tab/>
            </w:r>
            <w:r>
              <w:rPr>
                <w:noProof/>
                <w:webHidden/>
              </w:rPr>
              <w:fldChar w:fldCharType="begin"/>
            </w:r>
            <w:r>
              <w:rPr>
                <w:noProof/>
                <w:webHidden/>
              </w:rPr>
              <w:instrText xml:space="preserve"> PAGEREF _Toc193794753 \h </w:instrText>
            </w:r>
            <w:r>
              <w:rPr>
                <w:noProof/>
                <w:webHidden/>
              </w:rPr>
            </w:r>
            <w:r>
              <w:rPr>
                <w:noProof/>
                <w:webHidden/>
              </w:rPr>
              <w:fldChar w:fldCharType="separate"/>
            </w:r>
            <w:r>
              <w:rPr>
                <w:noProof/>
                <w:webHidden/>
              </w:rPr>
              <w:t>25</w:t>
            </w:r>
            <w:r>
              <w:rPr>
                <w:noProof/>
                <w:webHidden/>
              </w:rPr>
              <w:fldChar w:fldCharType="end"/>
            </w:r>
          </w:hyperlink>
        </w:p>
        <w:p w14:paraId="75E3F959" w14:textId="0C1132E6" w:rsidR="00E32696" w:rsidRDefault="00E32696">
          <w:pPr>
            <w:pStyle w:val="Inhopg2"/>
            <w:tabs>
              <w:tab w:val="left" w:pos="840"/>
              <w:tab w:val="right" w:leader="dot" w:pos="9062"/>
            </w:tabs>
            <w:rPr>
              <w:rFonts w:eastAsiaTheme="minorEastAsia" w:cstheme="minorBidi"/>
              <w:i w:val="0"/>
              <w:iCs w:val="0"/>
              <w:noProof/>
              <w:kern w:val="2"/>
              <w:sz w:val="24"/>
              <w:szCs w:val="24"/>
              <w:lang w:eastAsia="nl-NL"/>
              <w14:ligatures w14:val="standardContextual"/>
            </w:rPr>
          </w:pPr>
          <w:hyperlink w:anchor="_Toc193794754" w:history="1">
            <w:r w:rsidRPr="00365D9E">
              <w:rPr>
                <w:rStyle w:val="Hyperlink"/>
                <w:noProof/>
              </w:rPr>
              <w:t>3.7</w:t>
            </w:r>
            <w:r>
              <w:rPr>
                <w:rFonts w:eastAsiaTheme="minorEastAsia" w:cstheme="minorBidi"/>
                <w:i w:val="0"/>
                <w:iCs w:val="0"/>
                <w:noProof/>
                <w:kern w:val="2"/>
                <w:sz w:val="24"/>
                <w:szCs w:val="24"/>
                <w:lang w:eastAsia="nl-NL"/>
                <w14:ligatures w14:val="standardContextual"/>
              </w:rPr>
              <w:tab/>
            </w:r>
            <w:r w:rsidRPr="00365D9E">
              <w:rPr>
                <w:rStyle w:val="Hyperlink"/>
                <w:noProof/>
              </w:rPr>
              <w:t>Hoofdstuk 7: Slotbepalingen</w:t>
            </w:r>
            <w:r>
              <w:rPr>
                <w:noProof/>
                <w:webHidden/>
              </w:rPr>
              <w:tab/>
            </w:r>
            <w:r>
              <w:rPr>
                <w:noProof/>
                <w:webHidden/>
              </w:rPr>
              <w:fldChar w:fldCharType="begin"/>
            </w:r>
            <w:r>
              <w:rPr>
                <w:noProof/>
                <w:webHidden/>
              </w:rPr>
              <w:instrText xml:space="preserve"> PAGEREF _Toc193794754 \h </w:instrText>
            </w:r>
            <w:r>
              <w:rPr>
                <w:noProof/>
                <w:webHidden/>
              </w:rPr>
            </w:r>
            <w:r>
              <w:rPr>
                <w:noProof/>
                <w:webHidden/>
              </w:rPr>
              <w:fldChar w:fldCharType="separate"/>
            </w:r>
            <w:r>
              <w:rPr>
                <w:noProof/>
                <w:webHidden/>
              </w:rPr>
              <w:t>27</w:t>
            </w:r>
            <w:r>
              <w:rPr>
                <w:noProof/>
                <w:webHidden/>
              </w:rPr>
              <w:fldChar w:fldCharType="end"/>
            </w:r>
          </w:hyperlink>
        </w:p>
        <w:p w14:paraId="45E1C8B0" w14:textId="3419E711"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5" w:history="1">
            <w:r w:rsidRPr="00365D9E">
              <w:rPr>
                <w:rStyle w:val="Hyperlink"/>
                <w:noProof/>
              </w:rPr>
              <w:t>Artikel 3.20: Overdracht van rechten en fusie</w:t>
            </w:r>
            <w:r>
              <w:rPr>
                <w:noProof/>
                <w:webHidden/>
              </w:rPr>
              <w:tab/>
            </w:r>
            <w:r>
              <w:rPr>
                <w:noProof/>
                <w:webHidden/>
              </w:rPr>
              <w:fldChar w:fldCharType="begin"/>
            </w:r>
            <w:r>
              <w:rPr>
                <w:noProof/>
                <w:webHidden/>
              </w:rPr>
              <w:instrText xml:space="preserve"> PAGEREF _Toc193794755 \h </w:instrText>
            </w:r>
            <w:r>
              <w:rPr>
                <w:noProof/>
                <w:webHidden/>
              </w:rPr>
            </w:r>
            <w:r>
              <w:rPr>
                <w:noProof/>
                <w:webHidden/>
              </w:rPr>
              <w:fldChar w:fldCharType="separate"/>
            </w:r>
            <w:r>
              <w:rPr>
                <w:noProof/>
                <w:webHidden/>
              </w:rPr>
              <w:t>27</w:t>
            </w:r>
            <w:r>
              <w:rPr>
                <w:noProof/>
                <w:webHidden/>
              </w:rPr>
              <w:fldChar w:fldCharType="end"/>
            </w:r>
          </w:hyperlink>
        </w:p>
        <w:p w14:paraId="01DCDD6F" w14:textId="73D669D9"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6" w:history="1">
            <w:r w:rsidRPr="00365D9E">
              <w:rPr>
                <w:rStyle w:val="Hyperlink"/>
                <w:noProof/>
              </w:rPr>
              <w:t>Artikel 3.21: Financiële verantwoordelijkheid</w:t>
            </w:r>
            <w:r>
              <w:rPr>
                <w:noProof/>
                <w:webHidden/>
              </w:rPr>
              <w:tab/>
            </w:r>
            <w:r>
              <w:rPr>
                <w:noProof/>
                <w:webHidden/>
              </w:rPr>
              <w:fldChar w:fldCharType="begin"/>
            </w:r>
            <w:r>
              <w:rPr>
                <w:noProof/>
                <w:webHidden/>
              </w:rPr>
              <w:instrText xml:space="preserve"> PAGEREF _Toc193794756 \h </w:instrText>
            </w:r>
            <w:r>
              <w:rPr>
                <w:noProof/>
                <w:webHidden/>
              </w:rPr>
            </w:r>
            <w:r>
              <w:rPr>
                <w:noProof/>
                <w:webHidden/>
              </w:rPr>
              <w:fldChar w:fldCharType="separate"/>
            </w:r>
            <w:r>
              <w:rPr>
                <w:noProof/>
                <w:webHidden/>
              </w:rPr>
              <w:t>27</w:t>
            </w:r>
            <w:r>
              <w:rPr>
                <w:noProof/>
                <w:webHidden/>
              </w:rPr>
              <w:fldChar w:fldCharType="end"/>
            </w:r>
          </w:hyperlink>
        </w:p>
        <w:p w14:paraId="1127A878" w14:textId="2BF965DC"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7" w:history="1">
            <w:r w:rsidRPr="00365D9E">
              <w:rPr>
                <w:rStyle w:val="Hyperlink"/>
                <w:noProof/>
              </w:rPr>
              <w:t>Artikel 3.22: Noodzakelijke aanpassing</w:t>
            </w:r>
            <w:r>
              <w:rPr>
                <w:noProof/>
                <w:webHidden/>
              </w:rPr>
              <w:tab/>
            </w:r>
            <w:r>
              <w:rPr>
                <w:noProof/>
                <w:webHidden/>
              </w:rPr>
              <w:fldChar w:fldCharType="begin"/>
            </w:r>
            <w:r>
              <w:rPr>
                <w:noProof/>
                <w:webHidden/>
              </w:rPr>
              <w:instrText xml:space="preserve"> PAGEREF _Toc193794757 \h </w:instrText>
            </w:r>
            <w:r>
              <w:rPr>
                <w:noProof/>
                <w:webHidden/>
              </w:rPr>
            </w:r>
            <w:r>
              <w:rPr>
                <w:noProof/>
                <w:webHidden/>
              </w:rPr>
              <w:fldChar w:fldCharType="separate"/>
            </w:r>
            <w:r>
              <w:rPr>
                <w:noProof/>
                <w:webHidden/>
              </w:rPr>
              <w:t>27</w:t>
            </w:r>
            <w:r>
              <w:rPr>
                <w:noProof/>
                <w:webHidden/>
              </w:rPr>
              <w:fldChar w:fldCharType="end"/>
            </w:r>
          </w:hyperlink>
        </w:p>
        <w:p w14:paraId="3976BF77" w14:textId="485E89D0"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8" w:history="1">
            <w:r w:rsidRPr="00365D9E">
              <w:rPr>
                <w:rStyle w:val="Hyperlink"/>
                <w:noProof/>
              </w:rPr>
              <w:t>Artikel 3.23: Geschillenregeling</w:t>
            </w:r>
            <w:r>
              <w:rPr>
                <w:noProof/>
                <w:webHidden/>
              </w:rPr>
              <w:tab/>
            </w:r>
            <w:r>
              <w:rPr>
                <w:noProof/>
                <w:webHidden/>
              </w:rPr>
              <w:fldChar w:fldCharType="begin"/>
            </w:r>
            <w:r>
              <w:rPr>
                <w:noProof/>
                <w:webHidden/>
              </w:rPr>
              <w:instrText xml:space="preserve"> PAGEREF _Toc193794758 \h </w:instrText>
            </w:r>
            <w:r>
              <w:rPr>
                <w:noProof/>
                <w:webHidden/>
              </w:rPr>
            </w:r>
            <w:r>
              <w:rPr>
                <w:noProof/>
                <w:webHidden/>
              </w:rPr>
              <w:fldChar w:fldCharType="separate"/>
            </w:r>
            <w:r>
              <w:rPr>
                <w:noProof/>
                <w:webHidden/>
              </w:rPr>
              <w:t>28</w:t>
            </w:r>
            <w:r>
              <w:rPr>
                <w:noProof/>
                <w:webHidden/>
              </w:rPr>
              <w:fldChar w:fldCharType="end"/>
            </w:r>
          </w:hyperlink>
        </w:p>
        <w:p w14:paraId="1B9C07BB" w14:textId="682183FD"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59" w:history="1">
            <w:r w:rsidRPr="00365D9E">
              <w:rPr>
                <w:rStyle w:val="Hyperlink"/>
                <w:noProof/>
              </w:rPr>
              <w:t>Artikel 3.24: Ongeldige overeenkomst</w:t>
            </w:r>
            <w:r>
              <w:rPr>
                <w:noProof/>
                <w:webHidden/>
              </w:rPr>
              <w:tab/>
            </w:r>
            <w:r>
              <w:rPr>
                <w:noProof/>
                <w:webHidden/>
              </w:rPr>
              <w:fldChar w:fldCharType="begin"/>
            </w:r>
            <w:r>
              <w:rPr>
                <w:noProof/>
                <w:webHidden/>
              </w:rPr>
              <w:instrText xml:space="preserve"> PAGEREF _Toc193794759 \h </w:instrText>
            </w:r>
            <w:r>
              <w:rPr>
                <w:noProof/>
                <w:webHidden/>
              </w:rPr>
            </w:r>
            <w:r>
              <w:rPr>
                <w:noProof/>
                <w:webHidden/>
              </w:rPr>
              <w:fldChar w:fldCharType="separate"/>
            </w:r>
            <w:r>
              <w:rPr>
                <w:noProof/>
                <w:webHidden/>
              </w:rPr>
              <w:t>28</w:t>
            </w:r>
            <w:r>
              <w:rPr>
                <w:noProof/>
                <w:webHidden/>
              </w:rPr>
              <w:fldChar w:fldCharType="end"/>
            </w:r>
          </w:hyperlink>
        </w:p>
        <w:p w14:paraId="4BE1600F" w14:textId="0958B648"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0" w:history="1">
            <w:r w:rsidRPr="00365D9E">
              <w:rPr>
                <w:rStyle w:val="Hyperlink"/>
                <w:noProof/>
              </w:rPr>
              <w:t>Artikel 3.25: Nietigheid</w:t>
            </w:r>
            <w:r>
              <w:rPr>
                <w:noProof/>
                <w:webHidden/>
              </w:rPr>
              <w:tab/>
            </w:r>
            <w:r>
              <w:rPr>
                <w:noProof/>
                <w:webHidden/>
              </w:rPr>
              <w:fldChar w:fldCharType="begin"/>
            </w:r>
            <w:r>
              <w:rPr>
                <w:noProof/>
                <w:webHidden/>
              </w:rPr>
              <w:instrText xml:space="preserve"> PAGEREF _Toc193794760 \h </w:instrText>
            </w:r>
            <w:r>
              <w:rPr>
                <w:noProof/>
                <w:webHidden/>
              </w:rPr>
            </w:r>
            <w:r>
              <w:rPr>
                <w:noProof/>
                <w:webHidden/>
              </w:rPr>
              <w:fldChar w:fldCharType="separate"/>
            </w:r>
            <w:r>
              <w:rPr>
                <w:noProof/>
                <w:webHidden/>
              </w:rPr>
              <w:t>28</w:t>
            </w:r>
            <w:r>
              <w:rPr>
                <w:noProof/>
                <w:webHidden/>
              </w:rPr>
              <w:fldChar w:fldCharType="end"/>
            </w:r>
          </w:hyperlink>
        </w:p>
        <w:p w14:paraId="202EF219" w14:textId="5627AF38"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1" w:history="1">
            <w:r w:rsidRPr="00365D9E">
              <w:rPr>
                <w:rStyle w:val="Hyperlink"/>
                <w:noProof/>
              </w:rPr>
              <w:t>Artikel 3.26: Algemene inkoopvoorwaarden</w:t>
            </w:r>
            <w:r>
              <w:rPr>
                <w:noProof/>
                <w:webHidden/>
              </w:rPr>
              <w:tab/>
            </w:r>
            <w:r>
              <w:rPr>
                <w:noProof/>
                <w:webHidden/>
              </w:rPr>
              <w:fldChar w:fldCharType="begin"/>
            </w:r>
            <w:r>
              <w:rPr>
                <w:noProof/>
                <w:webHidden/>
              </w:rPr>
              <w:instrText xml:space="preserve"> PAGEREF _Toc193794761 \h </w:instrText>
            </w:r>
            <w:r>
              <w:rPr>
                <w:noProof/>
                <w:webHidden/>
              </w:rPr>
            </w:r>
            <w:r>
              <w:rPr>
                <w:noProof/>
                <w:webHidden/>
              </w:rPr>
              <w:fldChar w:fldCharType="separate"/>
            </w:r>
            <w:r>
              <w:rPr>
                <w:noProof/>
                <w:webHidden/>
              </w:rPr>
              <w:t>28</w:t>
            </w:r>
            <w:r>
              <w:rPr>
                <w:noProof/>
                <w:webHidden/>
              </w:rPr>
              <w:fldChar w:fldCharType="end"/>
            </w:r>
          </w:hyperlink>
        </w:p>
        <w:p w14:paraId="440A69F8" w14:textId="51B49F83"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2" w:history="1">
            <w:r w:rsidRPr="00365D9E">
              <w:rPr>
                <w:rStyle w:val="Hyperlink"/>
                <w:noProof/>
              </w:rPr>
              <w:t>Artikel 3.27: Betekenis na beëindiging</w:t>
            </w:r>
            <w:r>
              <w:rPr>
                <w:noProof/>
                <w:webHidden/>
              </w:rPr>
              <w:tab/>
            </w:r>
            <w:r>
              <w:rPr>
                <w:noProof/>
                <w:webHidden/>
              </w:rPr>
              <w:fldChar w:fldCharType="begin"/>
            </w:r>
            <w:r>
              <w:rPr>
                <w:noProof/>
                <w:webHidden/>
              </w:rPr>
              <w:instrText xml:space="preserve"> PAGEREF _Toc193794762 \h </w:instrText>
            </w:r>
            <w:r>
              <w:rPr>
                <w:noProof/>
                <w:webHidden/>
              </w:rPr>
            </w:r>
            <w:r>
              <w:rPr>
                <w:noProof/>
                <w:webHidden/>
              </w:rPr>
              <w:fldChar w:fldCharType="separate"/>
            </w:r>
            <w:r>
              <w:rPr>
                <w:noProof/>
                <w:webHidden/>
              </w:rPr>
              <w:t>28</w:t>
            </w:r>
            <w:r>
              <w:rPr>
                <w:noProof/>
                <w:webHidden/>
              </w:rPr>
              <w:fldChar w:fldCharType="end"/>
            </w:r>
          </w:hyperlink>
        </w:p>
        <w:p w14:paraId="5E903478" w14:textId="574752DE"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3" w:history="1">
            <w:r w:rsidRPr="00365D9E">
              <w:rPr>
                <w:rStyle w:val="Hyperlink"/>
                <w:noProof/>
              </w:rPr>
              <w:t>Artikel 3.28: Aansprakelijkheid</w:t>
            </w:r>
            <w:r>
              <w:rPr>
                <w:noProof/>
                <w:webHidden/>
              </w:rPr>
              <w:tab/>
            </w:r>
            <w:r>
              <w:rPr>
                <w:noProof/>
                <w:webHidden/>
              </w:rPr>
              <w:fldChar w:fldCharType="begin"/>
            </w:r>
            <w:r>
              <w:rPr>
                <w:noProof/>
                <w:webHidden/>
              </w:rPr>
              <w:instrText xml:space="preserve"> PAGEREF _Toc193794763 \h </w:instrText>
            </w:r>
            <w:r>
              <w:rPr>
                <w:noProof/>
                <w:webHidden/>
              </w:rPr>
            </w:r>
            <w:r>
              <w:rPr>
                <w:noProof/>
                <w:webHidden/>
              </w:rPr>
              <w:fldChar w:fldCharType="separate"/>
            </w:r>
            <w:r>
              <w:rPr>
                <w:noProof/>
                <w:webHidden/>
              </w:rPr>
              <w:t>28</w:t>
            </w:r>
            <w:r>
              <w:rPr>
                <w:noProof/>
                <w:webHidden/>
              </w:rPr>
              <w:fldChar w:fldCharType="end"/>
            </w:r>
          </w:hyperlink>
        </w:p>
        <w:p w14:paraId="5D39D694" w14:textId="4EA4FD19"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4" w:history="1">
            <w:r w:rsidRPr="00365D9E">
              <w:rPr>
                <w:rStyle w:val="Hyperlink"/>
                <w:noProof/>
              </w:rPr>
              <w:t>Artikel 3.29: Wijzigen van omstandigheden</w:t>
            </w:r>
            <w:r>
              <w:rPr>
                <w:noProof/>
                <w:webHidden/>
              </w:rPr>
              <w:tab/>
            </w:r>
            <w:r>
              <w:rPr>
                <w:noProof/>
                <w:webHidden/>
              </w:rPr>
              <w:fldChar w:fldCharType="begin"/>
            </w:r>
            <w:r>
              <w:rPr>
                <w:noProof/>
                <w:webHidden/>
              </w:rPr>
              <w:instrText xml:space="preserve"> PAGEREF _Toc193794764 \h </w:instrText>
            </w:r>
            <w:r>
              <w:rPr>
                <w:noProof/>
                <w:webHidden/>
              </w:rPr>
            </w:r>
            <w:r>
              <w:rPr>
                <w:noProof/>
                <w:webHidden/>
              </w:rPr>
              <w:fldChar w:fldCharType="separate"/>
            </w:r>
            <w:r>
              <w:rPr>
                <w:noProof/>
                <w:webHidden/>
              </w:rPr>
              <w:t>29</w:t>
            </w:r>
            <w:r>
              <w:rPr>
                <w:noProof/>
                <w:webHidden/>
              </w:rPr>
              <w:fldChar w:fldCharType="end"/>
            </w:r>
          </w:hyperlink>
        </w:p>
        <w:p w14:paraId="0EE9D6B1" w14:textId="27F8BF85"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5" w:history="1">
            <w:r w:rsidRPr="00365D9E">
              <w:rPr>
                <w:rStyle w:val="Hyperlink"/>
                <w:noProof/>
              </w:rPr>
              <w:t>Artikel 3.30: Wijziging van de contractstandaard</w:t>
            </w:r>
            <w:r>
              <w:rPr>
                <w:noProof/>
                <w:webHidden/>
              </w:rPr>
              <w:tab/>
            </w:r>
            <w:r>
              <w:rPr>
                <w:noProof/>
                <w:webHidden/>
              </w:rPr>
              <w:fldChar w:fldCharType="begin"/>
            </w:r>
            <w:r>
              <w:rPr>
                <w:noProof/>
                <w:webHidden/>
              </w:rPr>
              <w:instrText xml:space="preserve"> PAGEREF _Toc193794765 \h </w:instrText>
            </w:r>
            <w:r>
              <w:rPr>
                <w:noProof/>
                <w:webHidden/>
              </w:rPr>
            </w:r>
            <w:r>
              <w:rPr>
                <w:noProof/>
                <w:webHidden/>
              </w:rPr>
              <w:fldChar w:fldCharType="separate"/>
            </w:r>
            <w:r>
              <w:rPr>
                <w:noProof/>
                <w:webHidden/>
              </w:rPr>
              <w:t>29</w:t>
            </w:r>
            <w:r>
              <w:rPr>
                <w:noProof/>
                <w:webHidden/>
              </w:rPr>
              <w:fldChar w:fldCharType="end"/>
            </w:r>
          </w:hyperlink>
        </w:p>
        <w:p w14:paraId="3BDDFF7F" w14:textId="7111D7F0" w:rsidR="00E32696" w:rsidRDefault="00E32696">
          <w:pPr>
            <w:pStyle w:val="Inhopg3"/>
            <w:tabs>
              <w:tab w:val="right" w:leader="dot" w:pos="9062"/>
            </w:tabs>
            <w:rPr>
              <w:rFonts w:eastAsiaTheme="minorEastAsia" w:cstheme="minorBidi"/>
              <w:noProof/>
              <w:kern w:val="2"/>
              <w:sz w:val="24"/>
              <w:szCs w:val="24"/>
              <w:lang w:eastAsia="nl-NL"/>
              <w14:ligatures w14:val="standardContextual"/>
            </w:rPr>
          </w:pPr>
          <w:hyperlink w:anchor="_Toc193794766" w:history="1">
            <w:r w:rsidRPr="00365D9E">
              <w:rPr>
                <w:rStyle w:val="Hyperlink"/>
                <w:noProof/>
              </w:rPr>
              <w:t>Artikel 3.31: Inbreuk persoonsgegevens</w:t>
            </w:r>
            <w:r>
              <w:rPr>
                <w:noProof/>
                <w:webHidden/>
              </w:rPr>
              <w:tab/>
            </w:r>
            <w:r>
              <w:rPr>
                <w:noProof/>
                <w:webHidden/>
              </w:rPr>
              <w:fldChar w:fldCharType="begin"/>
            </w:r>
            <w:r>
              <w:rPr>
                <w:noProof/>
                <w:webHidden/>
              </w:rPr>
              <w:instrText xml:space="preserve"> PAGEREF _Toc193794766 \h </w:instrText>
            </w:r>
            <w:r>
              <w:rPr>
                <w:noProof/>
                <w:webHidden/>
              </w:rPr>
            </w:r>
            <w:r>
              <w:rPr>
                <w:noProof/>
                <w:webHidden/>
              </w:rPr>
              <w:fldChar w:fldCharType="separate"/>
            </w:r>
            <w:r>
              <w:rPr>
                <w:noProof/>
                <w:webHidden/>
              </w:rPr>
              <w:t>30</w:t>
            </w:r>
            <w:r>
              <w:rPr>
                <w:noProof/>
                <w:webHidden/>
              </w:rPr>
              <w:fldChar w:fldCharType="end"/>
            </w:r>
          </w:hyperlink>
        </w:p>
        <w:p w14:paraId="6EF33AD7" w14:textId="4E9F71A5" w:rsidR="003C159F" w:rsidRPr="00A33DB8" w:rsidRDefault="003C159F">
          <w:pPr>
            <w:rPr>
              <w:rFonts w:cstheme="minorHAnsi"/>
            </w:rPr>
          </w:pPr>
          <w:r w:rsidRPr="00A33DB8">
            <w:rPr>
              <w:rFonts w:cstheme="minorHAnsi"/>
              <w:b/>
              <w:bCs/>
              <w:noProof/>
            </w:rPr>
            <w:fldChar w:fldCharType="end"/>
          </w:r>
        </w:p>
      </w:sdtContent>
    </w:sdt>
    <w:p w14:paraId="04253E40" w14:textId="77777777" w:rsidR="00FC181F" w:rsidRPr="00A33DB8" w:rsidRDefault="00FC181F" w:rsidP="00FC181F">
      <w:pPr>
        <w:pStyle w:val="Plattetekst"/>
        <w:rPr>
          <w:rFonts w:cstheme="minorHAnsi"/>
        </w:rPr>
      </w:pPr>
    </w:p>
    <w:p w14:paraId="23D1BF58" w14:textId="77777777" w:rsidR="00321550" w:rsidRPr="00E4012B" w:rsidRDefault="00321550" w:rsidP="00321550">
      <w:pPr>
        <w:pStyle w:val="Kop1"/>
        <w:numPr>
          <w:ilvl w:val="0"/>
          <w:numId w:val="0"/>
        </w:numPr>
        <w:rPr>
          <w:rFonts w:asciiTheme="minorHAnsi" w:hAnsiTheme="minorHAnsi" w:cstheme="minorHAnsi"/>
        </w:rPr>
      </w:pPr>
      <w:bookmarkStart w:id="1" w:name="_Toc164352774"/>
      <w:bookmarkStart w:id="2" w:name="_Toc174719392"/>
      <w:bookmarkStart w:id="3" w:name="_Toc193794713"/>
      <w:permStart w:id="1572418205" w:edGrp="everyone"/>
      <w:r w:rsidRPr="00E4012B">
        <w:rPr>
          <w:rFonts w:asciiTheme="minorHAnsi" w:hAnsiTheme="minorHAnsi" w:cstheme="minorHAnsi"/>
        </w:rPr>
        <w:lastRenderedPageBreak/>
        <w:t>Partijen</w:t>
      </w:r>
      <w:bookmarkEnd w:id="1"/>
      <w:bookmarkEnd w:id="2"/>
      <w:bookmarkEnd w:id="3"/>
    </w:p>
    <w:p w14:paraId="40A65F3F" w14:textId="77777777" w:rsidR="00321550" w:rsidRPr="00A33DB8" w:rsidRDefault="00321550" w:rsidP="00321550">
      <w:pPr>
        <w:rPr>
          <w:rFonts w:cstheme="minorHAnsi"/>
        </w:rPr>
      </w:pPr>
    </w:p>
    <w:p w14:paraId="49A0CA47" w14:textId="77777777" w:rsidR="00321550" w:rsidRPr="00A33DB8" w:rsidRDefault="00321550" w:rsidP="00321550">
      <w:pPr>
        <w:rPr>
          <w:rFonts w:cstheme="minorHAnsi"/>
        </w:rPr>
      </w:pPr>
      <w:r w:rsidRPr="00A33DB8">
        <w:rPr>
          <w:rFonts w:cstheme="minorHAnsi"/>
        </w:rPr>
        <w:t>De ondergetekenden, Partijen bij deze overeenkomst:</w:t>
      </w:r>
    </w:p>
    <w:p w14:paraId="387CF031" w14:textId="77777777" w:rsidR="00321550" w:rsidRPr="00A33DB8" w:rsidRDefault="00321550" w:rsidP="00321550">
      <w:pPr>
        <w:rPr>
          <w:rFonts w:cstheme="minorHAnsi"/>
        </w:rPr>
      </w:pPr>
    </w:p>
    <w:p w14:paraId="2C175EF2" w14:textId="77777777" w:rsidR="00321550" w:rsidRPr="00A33DB8" w:rsidRDefault="00321550" w:rsidP="00321550">
      <w:pPr>
        <w:rPr>
          <w:rFonts w:cstheme="minorHAnsi"/>
        </w:rPr>
      </w:pPr>
      <w:r w:rsidRPr="00A33DB8">
        <w:rPr>
          <w:rFonts w:cstheme="minorHAnsi"/>
        </w:rPr>
        <w:t>[</w:t>
      </w:r>
      <w:r w:rsidRPr="00A33DB8">
        <w:rPr>
          <w:rFonts w:cstheme="minorHAnsi"/>
          <w:shd w:val="clear" w:color="auto" w:fill="BFBFBF" w:themeFill="background1" w:themeFillShade="BF"/>
        </w:rPr>
        <w:t>Naam Gemeente</w:t>
      </w:r>
      <w:r w:rsidRPr="00A33DB8">
        <w:rPr>
          <w:rFonts w:cstheme="minorHAnsi"/>
        </w:rPr>
        <w:t>]</w:t>
      </w:r>
    </w:p>
    <w:p w14:paraId="17A226E9" w14:textId="77777777" w:rsidR="00321550" w:rsidRPr="00A33DB8" w:rsidRDefault="00321550" w:rsidP="00321550">
      <w:pPr>
        <w:rPr>
          <w:rFonts w:cstheme="minorHAnsi"/>
        </w:rPr>
      </w:pPr>
    </w:p>
    <w:p w14:paraId="42BB6693" w14:textId="5361DBF7" w:rsidR="00321550" w:rsidRPr="00A33DB8" w:rsidRDefault="00321550" w:rsidP="00321550">
      <w:pPr>
        <w:rPr>
          <w:rFonts w:cstheme="minorHAnsi"/>
        </w:rPr>
      </w:pPr>
      <w:r w:rsidRPr="00A33DB8">
        <w:rPr>
          <w:rFonts w:cstheme="minorHAnsi"/>
        </w:rPr>
        <w:t>Adres:</w:t>
      </w:r>
      <w:r w:rsidRPr="00A33DB8">
        <w:rPr>
          <w:rFonts w:cstheme="minorHAnsi"/>
        </w:rPr>
        <w:tab/>
      </w:r>
      <w:r w:rsidRPr="00A33DB8">
        <w:rPr>
          <w:rFonts w:cstheme="minorHAnsi"/>
        </w:rPr>
        <w:tab/>
      </w:r>
      <w:r w:rsidRPr="00A33DB8">
        <w:rPr>
          <w:rFonts w:cstheme="minorHAnsi"/>
        </w:rPr>
        <w:tab/>
      </w:r>
      <w:r w:rsidRPr="00A33DB8">
        <w:rPr>
          <w:rFonts w:cstheme="minorHAnsi"/>
        </w:rPr>
        <w:tab/>
        <w:t>:</w:t>
      </w:r>
      <w:r w:rsidRPr="00A33DB8">
        <w:rPr>
          <w:rFonts w:cstheme="minorHAnsi"/>
        </w:rPr>
        <w:tab/>
        <w:t>[</w:t>
      </w:r>
      <w:r w:rsidRPr="00A33DB8">
        <w:rPr>
          <w:rFonts w:cstheme="minorHAnsi"/>
          <w:shd w:val="clear" w:color="auto" w:fill="BFBFBF" w:themeFill="background1" w:themeFillShade="BF"/>
        </w:rPr>
        <w:t>adres</w:t>
      </w:r>
      <w:r w:rsidRPr="00A33DB8">
        <w:rPr>
          <w:rFonts w:cstheme="minorHAnsi"/>
        </w:rPr>
        <w:t>]</w:t>
      </w:r>
    </w:p>
    <w:p w14:paraId="2A5AFC81" w14:textId="2D515DDA" w:rsidR="00321550" w:rsidRPr="00A33DB8" w:rsidRDefault="00321550" w:rsidP="00321550">
      <w:pPr>
        <w:rPr>
          <w:rFonts w:cstheme="minorHAnsi"/>
        </w:rPr>
      </w:pPr>
      <w:r w:rsidRPr="00A33DB8">
        <w:rPr>
          <w:rFonts w:cstheme="minorHAnsi"/>
        </w:rPr>
        <w:t>Postcode/plaats:</w:t>
      </w:r>
      <w:r w:rsidRPr="00A33DB8">
        <w:rPr>
          <w:rFonts w:cstheme="minorHAnsi"/>
        </w:rPr>
        <w:tab/>
      </w:r>
      <w:r w:rsidRPr="00A33DB8">
        <w:rPr>
          <w:rFonts w:cstheme="minorHAnsi"/>
        </w:rPr>
        <w:tab/>
      </w:r>
      <w:r w:rsidR="008D1A3D">
        <w:rPr>
          <w:rFonts w:cstheme="minorHAnsi"/>
        </w:rPr>
        <w:tab/>
      </w:r>
      <w:r w:rsidRPr="00A33DB8">
        <w:rPr>
          <w:rFonts w:cstheme="minorHAnsi"/>
        </w:rPr>
        <w:t>:</w:t>
      </w:r>
      <w:r w:rsidRPr="00A33DB8">
        <w:rPr>
          <w:rFonts w:cstheme="minorHAnsi"/>
        </w:rPr>
        <w:tab/>
        <w:t>[</w:t>
      </w:r>
      <w:proofErr w:type="gramStart"/>
      <w:r w:rsidRPr="00A33DB8">
        <w:rPr>
          <w:rFonts w:cstheme="minorHAnsi"/>
          <w:shd w:val="clear" w:color="auto" w:fill="BFBFBF" w:themeFill="background1" w:themeFillShade="BF"/>
        </w:rPr>
        <w:t>postcode /</w:t>
      </w:r>
      <w:proofErr w:type="gramEnd"/>
      <w:r w:rsidRPr="00A33DB8">
        <w:rPr>
          <w:rFonts w:cstheme="minorHAnsi"/>
          <w:shd w:val="clear" w:color="auto" w:fill="BFBFBF" w:themeFill="background1" w:themeFillShade="BF"/>
        </w:rPr>
        <w:t xml:space="preserve"> plaats</w:t>
      </w:r>
      <w:r w:rsidRPr="00A33DB8">
        <w:rPr>
          <w:rFonts w:cstheme="minorHAnsi"/>
        </w:rPr>
        <w:t>]</w:t>
      </w:r>
    </w:p>
    <w:p w14:paraId="7F95B84D" w14:textId="77777777" w:rsidR="00321550" w:rsidRPr="00A33DB8" w:rsidRDefault="00321550" w:rsidP="00321550">
      <w:pPr>
        <w:rPr>
          <w:rFonts w:cstheme="minorHAnsi"/>
        </w:rPr>
      </w:pPr>
      <w:r w:rsidRPr="00A33DB8">
        <w:rPr>
          <w:rFonts w:cstheme="minorHAnsi"/>
        </w:rPr>
        <w:t>KvK-nummer</w:t>
      </w:r>
      <w:r w:rsidRPr="00A33DB8">
        <w:rPr>
          <w:rFonts w:cstheme="minorHAnsi"/>
        </w:rPr>
        <w:tab/>
      </w:r>
      <w:r w:rsidRPr="00A33DB8">
        <w:rPr>
          <w:rFonts w:cstheme="minorHAnsi"/>
        </w:rPr>
        <w:tab/>
      </w:r>
      <w:r w:rsidRPr="00A33DB8">
        <w:rPr>
          <w:rFonts w:cstheme="minorHAnsi"/>
        </w:rPr>
        <w:tab/>
        <w:t>:</w:t>
      </w:r>
      <w:r w:rsidRPr="00A33DB8">
        <w:rPr>
          <w:rFonts w:cstheme="minorHAnsi"/>
        </w:rPr>
        <w:tab/>
        <w:t>[</w:t>
      </w:r>
      <w:r w:rsidRPr="00A33DB8">
        <w:rPr>
          <w:rFonts w:cstheme="minorHAnsi"/>
          <w:shd w:val="clear" w:color="auto" w:fill="BFBFBF" w:themeFill="background1" w:themeFillShade="BF"/>
        </w:rPr>
        <w:t>KvK-nummer</w:t>
      </w:r>
      <w:r w:rsidRPr="00A33DB8">
        <w:rPr>
          <w:rFonts w:cstheme="minorHAnsi"/>
        </w:rPr>
        <w:t>]</w:t>
      </w:r>
    </w:p>
    <w:p w14:paraId="2DCC6134" w14:textId="77777777" w:rsidR="00321550" w:rsidRPr="00A33DB8" w:rsidRDefault="00321550" w:rsidP="00321550">
      <w:pPr>
        <w:rPr>
          <w:rFonts w:cstheme="minorHAnsi"/>
        </w:rPr>
      </w:pPr>
    </w:p>
    <w:p w14:paraId="14B9CBDB" w14:textId="77777777" w:rsidR="00321550" w:rsidRPr="00A33DB8" w:rsidRDefault="00321550" w:rsidP="00321550">
      <w:pPr>
        <w:rPr>
          <w:rFonts w:cstheme="minorHAnsi"/>
        </w:rPr>
      </w:pPr>
      <w:proofErr w:type="gramStart"/>
      <w:r w:rsidRPr="00A33DB8">
        <w:rPr>
          <w:rFonts w:cstheme="minorHAnsi"/>
        </w:rPr>
        <w:t>verder</w:t>
      </w:r>
      <w:proofErr w:type="gramEnd"/>
      <w:r w:rsidRPr="00A33DB8">
        <w:rPr>
          <w:rFonts w:cstheme="minorHAnsi"/>
        </w:rPr>
        <w:t xml:space="preserve"> als opdrachtgever te noemen de Gemeente</w:t>
      </w:r>
    </w:p>
    <w:p w14:paraId="36CE3A5F" w14:textId="77777777" w:rsidR="00321550" w:rsidRPr="00A33DB8" w:rsidRDefault="00321550" w:rsidP="00321550">
      <w:pPr>
        <w:rPr>
          <w:rFonts w:cstheme="minorHAnsi"/>
        </w:rPr>
      </w:pPr>
    </w:p>
    <w:p w14:paraId="20A20FA0" w14:textId="77777777" w:rsidR="00321550" w:rsidRPr="00A33DB8" w:rsidRDefault="00321550" w:rsidP="00321550">
      <w:pPr>
        <w:rPr>
          <w:rFonts w:cstheme="minorHAnsi"/>
        </w:rPr>
      </w:pPr>
      <w:proofErr w:type="gramStart"/>
      <w:r w:rsidRPr="00A33DB8">
        <w:rPr>
          <w:rFonts w:cstheme="minorHAnsi"/>
        </w:rPr>
        <w:t>en</w:t>
      </w:r>
      <w:proofErr w:type="gramEnd"/>
    </w:p>
    <w:p w14:paraId="043E410C" w14:textId="77777777" w:rsidR="00321550" w:rsidRPr="00A33DB8" w:rsidRDefault="00321550" w:rsidP="00321550">
      <w:pPr>
        <w:rPr>
          <w:rFonts w:cstheme="minorHAnsi"/>
        </w:rPr>
      </w:pPr>
    </w:p>
    <w:p w14:paraId="63522D9E" w14:textId="77777777" w:rsidR="00321550" w:rsidRPr="00A33DB8" w:rsidRDefault="00321550" w:rsidP="00321550">
      <w:pPr>
        <w:rPr>
          <w:rFonts w:cstheme="minorHAnsi"/>
        </w:rPr>
      </w:pPr>
      <w:r w:rsidRPr="00A33DB8">
        <w:rPr>
          <w:rFonts w:cstheme="minorHAnsi"/>
        </w:rPr>
        <w:t>[</w:t>
      </w:r>
      <w:r w:rsidRPr="00A33DB8">
        <w:rPr>
          <w:rFonts w:cstheme="minorHAnsi"/>
          <w:shd w:val="clear" w:color="auto" w:fill="BFBFBF" w:themeFill="background1" w:themeFillShade="BF"/>
        </w:rPr>
        <w:t>Naam Aanbieder</w:t>
      </w:r>
      <w:r w:rsidRPr="00A33DB8">
        <w:rPr>
          <w:rFonts w:cstheme="minorHAnsi"/>
        </w:rPr>
        <w:t>]</w:t>
      </w:r>
    </w:p>
    <w:p w14:paraId="62ACF271" w14:textId="77777777" w:rsidR="00321550" w:rsidRPr="00A33DB8" w:rsidRDefault="00321550" w:rsidP="00321550">
      <w:pPr>
        <w:rPr>
          <w:rFonts w:cstheme="minorHAnsi"/>
        </w:rPr>
      </w:pPr>
    </w:p>
    <w:p w14:paraId="1FDDD668" w14:textId="77777777" w:rsidR="00321550" w:rsidRPr="00A33DB8" w:rsidRDefault="00321550" w:rsidP="00321550">
      <w:pPr>
        <w:rPr>
          <w:rFonts w:cstheme="minorHAnsi"/>
        </w:rPr>
      </w:pPr>
      <w:r w:rsidRPr="00A33DB8">
        <w:rPr>
          <w:rFonts w:cstheme="minorHAnsi"/>
        </w:rPr>
        <w:t>Adres:</w:t>
      </w:r>
      <w:r w:rsidRPr="00A33DB8">
        <w:rPr>
          <w:rFonts w:cstheme="minorHAnsi"/>
        </w:rPr>
        <w:tab/>
      </w:r>
      <w:r w:rsidRPr="00A33DB8">
        <w:rPr>
          <w:rFonts w:cstheme="minorHAnsi"/>
        </w:rPr>
        <w:tab/>
      </w:r>
      <w:r w:rsidRPr="00A33DB8">
        <w:rPr>
          <w:rFonts w:cstheme="minorHAnsi"/>
        </w:rPr>
        <w:tab/>
      </w:r>
      <w:r w:rsidRPr="00A33DB8">
        <w:rPr>
          <w:rFonts w:cstheme="minorHAnsi"/>
        </w:rPr>
        <w:tab/>
        <w:t>:</w:t>
      </w:r>
      <w:r w:rsidRPr="00A33DB8">
        <w:rPr>
          <w:rFonts w:cstheme="minorHAnsi"/>
        </w:rPr>
        <w:tab/>
        <w:t>[</w:t>
      </w:r>
      <w:r w:rsidRPr="00A33DB8">
        <w:rPr>
          <w:rFonts w:cstheme="minorHAnsi"/>
          <w:shd w:val="clear" w:color="auto" w:fill="BFBFBF" w:themeFill="background1" w:themeFillShade="BF"/>
        </w:rPr>
        <w:t>adres</w:t>
      </w:r>
      <w:r w:rsidRPr="00A33DB8">
        <w:rPr>
          <w:rFonts w:cstheme="minorHAnsi"/>
        </w:rPr>
        <w:t>]</w:t>
      </w:r>
    </w:p>
    <w:p w14:paraId="1C772934" w14:textId="258A2D71" w:rsidR="00321550" w:rsidRPr="00A33DB8" w:rsidRDefault="00321550" w:rsidP="00321550">
      <w:r w:rsidRPr="6CD8F43F">
        <w:t>Postcode/plaats:</w:t>
      </w:r>
      <w:r w:rsidRPr="00A33DB8">
        <w:rPr>
          <w:rFonts w:cstheme="minorHAnsi"/>
        </w:rPr>
        <w:tab/>
      </w:r>
      <w:r w:rsidRPr="00A33DB8">
        <w:rPr>
          <w:rFonts w:cstheme="minorHAnsi"/>
        </w:rPr>
        <w:tab/>
      </w:r>
      <w:r>
        <w:tab/>
      </w:r>
      <w:r w:rsidR="008D1A3D">
        <w:t>:</w:t>
      </w:r>
      <w:r w:rsidRPr="00A33DB8">
        <w:rPr>
          <w:rFonts w:cstheme="minorHAnsi"/>
        </w:rPr>
        <w:tab/>
      </w:r>
      <w:r w:rsidR="35881D07" w:rsidRPr="6CD8F43F">
        <w:rPr>
          <w:shd w:val="clear" w:color="auto" w:fill="BFBFBF" w:themeFill="background1" w:themeFillShade="BF"/>
        </w:rPr>
        <w:t>[</w:t>
      </w:r>
      <w:proofErr w:type="gramStart"/>
      <w:r w:rsidRPr="6CD8F43F">
        <w:t>postcode /</w:t>
      </w:r>
      <w:proofErr w:type="gramEnd"/>
      <w:r w:rsidRPr="6CD8F43F">
        <w:t xml:space="preserve"> plaats]</w:t>
      </w:r>
    </w:p>
    <w:p w14:paraId="22746611" w14:textId="41968193" w:rsidR="00321550" w:rsidRPr="00A33DB8" w:rsidRDefault="00321550" w:rsidP="00321550">
      <w:pPr>
        <w:rPr>
          <w:rFonts w:cstheme="minorHAnsi"/>
        </w:rPr>
      </w:pPr>
      <w:proofErr w:type="gramStart"/>
      <w:r w:rsidRPr="00A33DB8">
        <w:rPr>
          <w:rFonts w:cstheme="minorHAnsi"/>
        </w:rPr>
        <w:t>AGB code</w:t>
      </w:r>
      <w:proofErr w:type="gramEnd"/>
      <w:r w:rsidRPr="00A33DB8">
        <w:rPr>
          <w:rFonts w:cstheme="minorHAnsi"/>
        </w:rPr>
        <w:t>:</w:t>
      </w:r>
      <w:r w:rsidRPr="00A33DB8">
        <w:rPr>
          <w:rFonts w:cstheme="minorHAnsi"/>
        </w:rPr>
        <w:tab/>
      </w:r>
      <w:r w:rsidRPr="00A33DB8">
        <w:rPr>
          <w:rFonts w:cstheme="minorHAnsi"/>
        </w:rPr>
        <w:tab/>
      </w:r>
      <w:r w:rsidRPr="00A33DB8">
        <w:rPr>
          <w:rFonts w:cstheme="minorHAnsi"/>
        </w:rPr>
        <w:tab/>
      </w:r>
      <w:r w:rsidR="008D1A3D">
        <w:rPr>
          <w:rFonts w:cstheme="minorHAnsi"/>
        </w:rPr>
        <w:t>:</w:t>
      </w:r>
      <w:r w:rsidRPr="00A33DB8">
        <w:rPr>
          <w:rFonts w:cstheme="minorHAnsi"/>
        </w:rPr>
        <w:tab/>
        <w:t>[</w:t>
      </w:r>
      <w:r w:rsidRPr="00A33DB8">
        <w:rPr>
          <w:rFonts w:cstheme="minorHAnsi"/>
          <w:shd w:val="clear" w:color="auto" w:fill="BFBFBF" w:themeFill="background1" w:themeFillShade="BF"/>
        </w:rPr>
        <w:t>AGB code</w:t>
      </w:r>
      <w:r w:rsidRPr="00A33DB8">
        <w:rPr>
          <w:rFonts w:cstheme="minorHAnsi"/>
        </w:rPr>
        <w:t>]</w:t>
      </w:r>
    </w:p>
    <w:p w14:paraId="667C5A2A" w14:textId="77777777" w:rsidR="00321550" w:rsidRPr="00A33DB8" w:rsidRDefault="00321550" w:rsidP="00321550">
      <w:pPr>
        <w:rPr>
          <w:rFonts w:cstheme="minorHAnsi"/>
        </w:rPr>
      </w:pPr>
      <w:r w:rsidRPr="00A33DB8">
        <w:rPr>
          <w:rFonts w:cstheme="minorHAnsi"/>
        </w:rPr>
        <w:t>KvK-nummer</w:t>
      </w:r>
      <w:r w:rsidRPr="00A33DB8">
        <w:rPr>
          <w:rFonts w:cstheme="minorHAnsi"/>
        </w:rPr>
        <w:tab/>
      </w:r>
      <w:r w:rsidRPr="00A33DB8">
        <w:rPr>
          <w:rFonts w:cstheme="minorHAnsi"/>
        </w:rPr>
        <w:tab/>
      </w:r>
      <w:r w:rsidRPr="00A33DB8">
        <w:rPr>
          <w:rFonts w:cstheme="minorHAnsi"/>
        </w:rPr>
        <w:tab/>
        <w:t>:</w:t>
      </w:r>
      <w:r w:rsidRPr="00A33DB8">
        <w:rPr>
          <w:rFonts w:cstheme="minorHAnsi"/>
        </w:rPr>
        <w:tab/>
        <w:t>[</w:t>
      </w:r>
      <w:r w:rsidRPr="00A33DB8">
        <w:rPr>
          <w:rFonts w:cstheme="minorHAnsi"/>
          <w:shd w:val="clear" w:color="auto" w:fill="BFBFBF" w:themeFill="background1" w:themeFillShade="BF"/>
        </w:rPr>
        <w:t>KvK-nummer</w:t>
      </w:r>
      <w:r w:rsidRPr="00A33DB8">
        <w:rPr>
          <w:rFonts w:cstheme="minorHAnsi"/>
        </w:rPr>
        <w:t>]</w:t>
      </w:r>
    </w:p>
    <w:p w14:paraId="4B9BDBBE" w14:textId="77777777" w:rsidR="00321550" w:rsidRPr="00A33DB8" w:rsidRDefault="00321550" w:rsidP="00321550">
      <w:pPr>
        <w:rPr>
          <w:rFonts w:cstheme="minorHAnsi"/>
        </w:rPr>
      </w:pPr>
    </w:p>
    <w:p w14:paraId="3549E3BD" w14:textId="77777777" w:rsidR="00321550" w:rsidRPr="00A33DB8" w:rsidRDefault="00321550" w:rsidP="00321550">
      <w:pPr>
        <w:rPr>
          <w:rFonts w:cstheme="minorHAnsi"/>
        </w:rPr>
      </w:pPr>
      <w:proofErr w:type="gramStart"/>
      <w:r w:rsidRPr="00A33DB8">
        <w:rPr>
          <w:rFonts w:cstheme="minorHAnsi"/>
        </w:rPr>
        <w:t>verder</w:t>
      </w:r>
      <w:proofErr w:type="gramEnd"/>
      <w:r w:rsidRPr="00A33DB8">
        <w:rPr>
          <w:rFonts w:cstheme="minorHAnsi"/>
        </w:rPr>
        <w:t xml:space="preserve"> als opdrachtnemer te noemen de Aanbieder</w:t>
      </w:r>
    </w:p>
    <w:p w14:paraId="6EB289B9" w14:textId="77777777" w:rsidR="00321550" w:rsidRPr="00A33DB8" w:rsidRDefault="00321550" w:rsidP="00321550">
      <w:pPr>
        <w:rPr>
          <w:rFonts w:cstheme="minorHAnsi"/>
        </w:rPr>
      </w:pPr>
    </w:p>
    <w:p w14:paraId="525A63A9" w14:textId="77777777" w:rsidR="00321550" w:rsidRPr="00A33DB8" w:rsidRDefault="00321550" w:rsidP="00321550">
      <w:pPr>
        <w:rPr>
          <w:rFonts w:cstheme="minorHAnsi"/>
        </w:rPr>
      </w:pPr>
      <w:proofErr w:type="gramStart"/>
      <w:r w:rsidRPr="00A33DB8">
        <w:rPr>
          <w:rFonts w:cstheme="minorHAnsi"/>
        </w:rPr>
        <w:t>tezamen</w:t>
      </w:r>
      <w:proofErr w:type="gramEnd"/>
      <w:r w:rsidRPr="00A33DB8">
        <w:rPr>
          <w:rFonts w:cstheme="minorHAnsi"/>
        </w:rPr>
        <w:t xml:space="preserve"> te noemen: Partijen</w:t>
      </w:r>
    </w:p>
    <w:p w14:paraId="70AE2222" w14:textId="77777777" w:rsidR="000A5AA0" w:rsidRPr="00A33DB8" w:rsidRDefault="000A5AA0" w:rsidP="00207F3F">
      <w:pPr>
        <w:rPr>
          <w:rFonts w:cstheme="minorHAnsi"/>
        </w:rPr>
      </w:pPr>
    </w:p>
    <w:p w14:paraId="1EF99604" w14:textId="77777777" w:rsidR="00321550" w:rsidRPr="00EF2AFE" w:rsidRDefault="00321550" w:rsidP="00571E49">
      <w:pPr>
        <w:pStyle w:val="Kop1"/>
        <w:numPr>
          <w:ilvl w:val="0"/>
          <w:numId w:val="0"/>
        </w:numPr>
        <w:ind w:left="207" w:hanging="207"/>
        <w:rPr>
          <w:rFonts w:asciiTheme="minorHAnsi" w:hAnsiTheme="minorHAnsi" w:cstheme="minorHAnsi"/>
          <w:color w:val="FF0000"/>
        </w:rPr>
        <w:sectPr w:rsidR="00321550" w:rsidRPr="00EF2AFE" w:rsidSect="00321550">
          <w:pgSz w:w="11906" w:h="16838"/>
          <w:pgMar w:top="1417" w:right="1417" w:bottom="1417" w:left="1417" w:header="708" w:footer="708" w:gutter="0"/>
          <w:cols w:space="708"/>
          <w:docGrid w:linePitch="360"/>
        </w:sectPr>
      </w:pPr>
    </w:p>
    <w:p w14:paraId="48BA6E6A" w14:textId="77777777" w:rsidR="00571E49" w:rsidRPr="00E4012B" w:rsidRDefault="00571E49" w:rsidP="00571E49">
      <w:pPr>
        <w:pStyle w:val="Kop1"/>
        <w:numPr>
          <w:ilvl w:val="0"/>
          <w:numId w:val="0"/>
        </w:numPr>
        <w:ind w:left="-360"/>
        <w:rPr>
          <w:rFonts w:asciiTheme="minorHAnsi" w:hAnsiTheme="minorHAnsi" w:cstheme="minorHAnsi"/>
        </w:rPr>
      </w:pPr>
      <w:bookmarkStart w:id="4" w:name="_Toc193794714"/>
      <w:permEnd w:id="1572418205"/>
      <w:commentRangeStart w:id="5"/>
      <w:r w:rsidRPr="00E4012B">
        <w:rPr>
          <w:rFonts w:asciiTheme="minorHAnsi" w:hAnsiTheme="minorHAnsi" w:cstheme="minorHAnsi"/>
        </w:rPr>
        <w:lastRenderedPageBreak/>
        <w:t>Overwegingen</w:t>
      </w:r>
      <w:commentRangeEnd w:id="5"/>
      <w:r w:rsidR="00332805">
        <w:rPr>
          <w:rStyle w:val="Verwijzingopmerking"/>
          <w:rFonts w:asciiTheme="minorHAnsi" w:eastAsiaTheme="minorHAnsi" w:hAnsiTheme="minorHAnsi" w:cstheme="minorBidi"/>
          <w:color w:val="auto"/>
        </w:rPr>
        <w:commentReference w:id="5"/>
      </w:r>
      <w:bookmarkEnd w:id="4"/>
    </w:p>
    <w:p w14:paraId="332AB5F2" w14:textId="77777777" w:rsidR="00571E49" w:rsidRPr="00A33DB8" w:rsidRDefault="00571E49" w:rsidP="00571E49">
      <w:pPr>
        <w:rPr>
          <w:rFonts w:cstheme="minorHAnsi"/>
          <w:color w:val="00B050"/>
        </w:rPr>
      </w:pPr>
    </w:p>
    <w:p w14:paraId="0892CBCD" w14:textId="77777777" w:rsidR="00571E49" w:rsidRPr="00A33DB8" w:rsidRDefault="00571E49" w:rsidP="00571E49">
      <w:pPr>
        <w:rPr>
          <w:rFonts w:cstheme="minorHAnsi"/>
          <w:color w:val="000000" w:themeColor="text1"/>
        </w:rPr>
      </w:pPr>
      <w:r w:rsidRPr="00A33DB8">
        <w:rPr>
          <w:rFonts w:cstheme="minorHAnsi"/>
          <w:color w:val="000000" w:themeColor="text1"/>
        </w:rPr>
        <w:t>Partijen bij de overeenkomst overwegen dat:</w:t>
      </w:r>
    </w:p>
    <w:p w14:paraId="02A12482" w14:textId="77777777" w:rsidR="00571E49" w:rsidRPr="00A33DB8" w:rsidRDefault="00571E49" w:rsidP="00571E49">
      <w:pPr>
        <w:rPr>
          <w:rFonts w:cstheme="minorHAnsi"/>
          <w:color w:val="000000" w:themeColor="text1"/>
        </w:rPr>
      </w:pPr>
    </w:p>
    <w:p w14:paraId="7B024911" w14:textId="77777777" w:rsidR="00571E49" w:rsidRPr="00A33DB8" w:rsidRDefault="00571E49" w:rsidP="00571E49">
      <w:pPr>
        <w:pStyle w:val="Lijstalinea"/>
        <w:numPr>
          <w:ilvl w:val="0"/>
          <w:numId w:val="20"/>
        </w:numPr>
        <w:spacing w:line="240" w:lineRule="auto"/>
        <w:ind w:hanging="720"/>
        <w:rPr>
          <w:rFonts w:cstheme="minorHAnsi"/>
          <w:color w:val="000000" w:themeColor="text1"/>
          <w:lang w:eastAsia="nl-NL"/>
        </w:rPr>
      </w:pPr>
      <w:proofErr w:type="gramStart"/>
      <w:r w:rsidRPr="00A33DB8">
        <w:rPr>
          <w:rFonts w:cstheme="minorHAnsi"/>
          <w:color w:val="000000" w:themeColor="text1"/>
          <w:lang w:eastAsia="nl-NL"/>
        </w:rPr>
        <w:t>de</w:t>
      </w:r>
      <w:proofErr w:type="gramEnd"/>
      <w:r w:rsidRPr="00A33DB8">
        <w:rPr>
          <w:rFonts w:cstheme="minorHAnsi"/>
          <w:color w:val="000000" w:themeColor="text1"/>
          <w:lang w:eastAsia="nl-NL"/>
        </w:rPr>
        <w:t xml:space="preserve"> op basis van de overeenkomst te leveren maatschappelijke ondersteuning, de toegankelijkheid van voorzieningen, diensten en ruimten voor mensen met een beperking bevordert, bijdraagt aan de sociale samenhang, zelfredzaamheid en/of participatie in de maatschappij; </w:t>
      </w:r>
    </w:p>
    <w:p w14:paraId="21BA1A13" w14:textId="77777777" w:rsidR="00571E49" w:rsidRPr="00A33DB8" w:rsidRDefault="00571E49" w:rsidP="00571E49">
      <w:pPr>
        <w:pStyle w:val="Lijstalinea"/>
        <w:numPr>
          <w:ilvl w:val="0"/>
          <w:numId w:val="20"/>
        </w:numPr>
        <w:spacing w:line="240" w:lineRule="auto"/>
        <w:ind w:hanging="720"/>
        <w:rPr>
          <w:rFonts w:cstheme="minorHAnsi"/>
          <w:color w:val="000000" w:themeColor="text1"/>
          <w:lang w:eastAsia="nl-NL"/>
        </w:rPr>
      </w:pPr>
      <w:proofErr w:type="gramStart"/>
      <w:r w:rsidRPr="00A33DB8">
        <w:rPr>
          <w:rFonts w:cstheme="minorHAnsi"/>
          <w:color w:val="000000" w:themeColor="text1"/>
          <w:lang w:eastAsia="nl-NL"/>
        </w:rPr>
        <w:t>de</w:t>
      </w:r>
      <w:proofErr w:type="gramEnd"/>
      <w:r w:rsidRPr="00A33DB8">
        <w:rPr>
          <w:rFonts w:cstheme="minorHAnsi"/>
          <w:color w:val="000000" w:themeColor="text1"/>
          <w:lang w:eastAsia="nl-NL"/>
        </w:rPr>
        <w:t xml:space="preserve"> Aanbieder zich mede richt op het activeren van de ‘eigen kracht’ en het ‘</w:t>
      </w:r>
      <w:proofErr w:type="spellStart"/>
      <w:r w:rsidRPr="00A33DB8">
        <w:rPr>
          <w:rFonts w:cstheme="minorHAnsi"/>
          <w:color w:val="000000" w:themeColor="text1"/>
          <w:lang w:eastAsia="nl-NL"/>
        </w:rPr>
        <w:t>doenvermogen</w:t>
      </w:r>
      <w:proofErr w:type="spellEnd"/>
      <w:r w:rsidRPr="00A33DB8">
        <w:rPr>
          <w:rFonts w:cstheme="minorHAnsi"/>
          <w:color w:val="000000" w:themeColor="text1"/>
          <w:lang w:eastAsia="nl-NL"/>
        </w:rPr>
        <w:t>’ van de burger, waardoor de burger als gevolg van de ondersteuning beter in staat is om de algemeen gebruikelijke hulp en ondersteuning binnen het eigen huishouden of netwerk zelf uit te voeren, dan wel te laten uitvoeren;</w:t>
      </w:r>
    </w:p>
    <w:p w14:paraId="7B870FE8"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de</w:t>
      </w:r>
      <w:proofErr w:type="gramEnd"/>
      <w:r w:rsidRPr="00A33DB8">
        <w:rPr>
          <w:rFonts w:cstheme="minorHAnsi"/>
          <w:lang w:eastAsia="nl-NL"/>
        </w:rPr>
        <w:t xml:space="preserve"> demografische veranderingen in Nederland in de komende jaren leiden tot een snel groeiende behoefte aan deze ondersteuning aan kwetsbare inwoners met gelijktijdig een afnemend aantal (professionele) hulpverleners;</w:t>
      </w:r>
    </w:p>
    <w:p w14:paraId="077A42A7"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deze</w:t>
      </w:r>
      <w:proofErr w:type="gramEnd"/>
      <w:r w:rsidRPr="00A33DB8">
        <w:rPr>
          <w:rFonts w:cstheme="minorHAnsi"/>
          <w:lang w:eastAsia="nl-NL"/>
        </w:rPr>
        <w:t xml:space="preserve"> veranderingen daarom leiden tot een grote maatschappelijke opgave in een transformatieopdracht voor gemeenten en aanbieders;</w:t>
      </w:r>
    </w:p>
    <w:p w14:paraId="785BAE72"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die</w:t>
      </w:r>
      <w:proofErr w:type="gramEnd"/>
      <w:r w:rsidRPr="00A33DB8">
        <w:rPr>
          <w:rFonts w:cstheme="minorHAnsi"/>
          <w:lang w:eastAsia="nl-NL"/>
        </w:rPr>
        <w:t xml:space="preserve"> transformatieopdracht inhoudt dat enerzijds inwoners zelf proactief invulling geven aan hun ondersteuningsbehoefte en dat anderzijds gemeenten en aanbieders hierin faciliteren, zodat inwoners, gemeenten en aanbieders gezamenlijk invulling geven aan lokaal georganiseerde ondersteuning en zorg; </w:t>
      </w:r>
    </w:p>
    <w:p w14:paraId="70404AF0"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in</w:t>
      </w:r>
      <w:proofErr w:type="gramEnd"/>
      <w:r w:rsidRPr="00A33DB8">
        <w:rPr>
          <w:rFonts w:cstheme="minorHAnsi"/>
          <w:lang w:eastAsia="nl-NL"/>
        </w:rPr>
        <w:t xml:space="preserve"> de transformatieopdracht concepten en begrippen als ‘gemeenschapskracht’ (community care), preventie, </w:t>
      </w:r>
      <w:proofErr w:type="spellStart"/>
      <w:r w:rsidRPr="00A33DB8">
        <w:rPr>
          <w:rFonts w:cstheme="minorHAnsi"/>
          <w:i/>
          <w:iCs/>
          <w:lang w:eastAsia="nl-NL"/>
        </w:rPr>
        <w:t>reablement</w:t>
      </w:r>
      <w:proofErr w:type="spellEnd"/>
      <w:r w:rsidRPr="00A33DB8">
        <w:rPr>
          <w:rFonts w:cstheme="minorHAnsi"/>
          <w:lang w:eastAsia="nl-NL"/>
        </w:rPr>
        <w:t>, zelf- en samenredzaamheid, leidend zijn; </w:t>
      </w:r>
    </w:p>
    <w:p w14:paraId="6D87DF62"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de</w:t>
      </w:r>
      <w:proofErr w:type="gramEnd"/>
      <w:r w:rsidRPr="00A33DB8">
        <w:rPr>
          <w:rFonts w:cstheme="minorHAnsi"/>
          <w:lang w:eastAsia="nl-NL"/>
        </w:rPr>
        <w:t xml:space="preserve"> transformatieopdracht vraagt om langjarige samenwerking tussen gemeenten en aanbieders om op wijk- en buurtniveau een goed functionerend netwerk te hebben van informele en formele ondersteuning, waarin inwoners, gemeenten en aanbieders elkaar kennen en (daarom) elkaar snel weten te vinden zodat zij vroegtijdig kunnen signaleren, elkaars expertise kunnen inschakelen en continu mee kunnen bewegen met wat nodig is voor cliënten, gemeenschappen en aanbieders;</w:t>
      </w:r>
    </w:p>
    <w:p w14:paraId="109198BB" w14:textId="77777777" w:rsidR="00571E49" w:rsidRPr="00A33DB8" w:rsidRDefault="00571E49" w:rsidP="00571E49">
      <w:pPr>
        <w:ind w:left="700" w:hanging="700"/>
        <w:rPr>
          <w:rFonts w:cstheme="minorHAnsi"/>
          <w:color w:val="000000" w:themeColor="text1"/>
          <w:lang w:eastAsia="nl-NL"/>
        </w:rPr>
      </w:pPr>
      <w:r w:rsidRPr="00A33DB8">
        <w:rPr>
          <w:rFonts w:cstheme="minorHAnsi"/>
          <w:color w:val="000000" w:themeColor="text1"/>
          <w:lang w:eastAsia="nl-NL"/>
        </w:rPr>
        <w:t>-</w:t>
      </w:r>
      <w:r w:rsidRPr="00A33DB8">
        <w:rPr>
          <w:rFonts w:cstheme="minorHAnsi"/>
          <w:color w:val="000000" w:themeColor="text1"/>
          <w:lang w:eastAsia="nl-NL"/>
        </w:rPr>
        <w:tab/>
        <w:t>Partijen erkennen dat de benodigde samenwerking in de transformatieopdracht verder gaat dan enkel de maatschappelijke ondersteuning gericht op individuele cliënten, die voorwerp is van deze overeenkomst, wat betekent dat deze maatschappelijke ondersteuning moet aansluiten op enerzijds de maatschappelijke ondersteuning die direct op de bevordering van de sociale samenhang gericht is, bijvoorbeeld in de vorm van opbouwwerk, en anderzijds de eerstelijnszorg, waaronder ook begrepen de huisartsenzorg en wijkverpleging;</w:t>
      </w:r>
    </w:p>
    <w:p w14:paraId="3C9D0797"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de</w:t>
      </w:r>
      <w:proofErr w:type="gramEnd"/>
      <w:r w:rsidRPr="00A33DB8">
        <w:rPr>
          <w:rFonts w:cstheme="minorHAnsi"/>
          <w:lang w:eastAsia="nl-NL"/>
        </w:rPr>
        <w:t xml:space="preserve"> benodigde samenwerking en daarmee deze overeenkomst als kenmerk hebben een duurzaam en solide partnerschap, waarin gemeenten en aanbieders werken vanuit een gedeelde verantwoordelijkheid, wederzijds vertrouwen en respect, gedrevenheid, openheid, eenvoud en verantwoordingsbereidheid; </w:t>
      </w:r>
    </w:p>
    <w:p w14:paraId="6F38F489" w14:textId="77777777" w:rsidR="00571E49" w:rsidRPr="00E4012B" w:rsidRDefault="00571E49" w:rsidP="00571E49">
      <w:pPr>
        <w:pStyle w:val="Lijstalinea"/>
        <w:numPr>
          <w:ilvl w:val="0"/>
          <w:numId w:val="17"/>
        </w:numPr>
        <w:spacing w:line="240" w:lineRule="auto"/>
        <w:ind w:hanging="720"/>
        <w:rPr>
          <w:rFonts w:cstheme="minorHAnsi"/>
          <w:sz w:val="20"/>
          <w:szCs w:val="20"/>
          <w:lang w:eastAsia="nl-NL"/>
        </w:rPr>
      </w:pPr>
      <w:proofErr w:type="gramStart"/>
      <w:r w:rsidRPr="00A33DB8">
        <w:rPr>
          <w:rFonts w:cstheme="minorHAnsi"/>
          <w:lang w:eastAsia="nl-NL"/>
        </w:rPr>
        <w:t>de</w:t>
      </w:r>
      <w:proofErr w:type="gramEnd"/>
      <w:r w:rsidRPr="00A33DB8">
        <w:rPr>
          <w:rFonts w:cstheme="minorHAnsi"/>
          <w:lang w:eastAsia="nl-NL"/>
        </w:rPr>
        <w:t xml:space="preserve"> benodigde samenwerking, ook bij het uitvoeren van deze overeenkomst, invulling krijgt door continue afstemming en waar nodig ook bijstelling van gemeentelijk beleid en uitvoering door aanbieders gericht op beschikbaarheid en continuïteit van maatschappelijke ondersteuning aan kwetsbare burgers;</w:t>
      </w:r>
    </w:p>
    <w:p w14:paraId="770A0CF3" w14:textId="6CDFD95F" w:rsidR="00571E49" w:rsidRPr="00E4012B" w:rsidRDefault="00571E49" w:rsidP="00571E49">
      <w:pPr>
        <w:pStyle w:val="Lijstalinea"/>
        <w:numPr>
          <w:ilvl w:val="0"/>
          <w:numId w:val="17"/>
        </w:numPr>
        <w:spacing w:line="240" w:lineRule="auto"/>
        <w:ind w:hanging="720"/>
        <w:rPr>
          <w:rFonts w:cstheme="minorHAnsi"/>
          <w:color w:val="000000" w:themeColor="text1"/>
          <w:sz w:val="20"/>
          <w:szCs w:val="20"/>
          <w:lang w:eastAsia="nl-NL"/>
        </w:rPr>
      </w:pPr>
      <w:proofErr w:type="gramStart"/>
      <w:r w:rsidRPr="00A33DB8">
        <w:rPr>
          <w:rFonts w:cstheme="minorHAnsi"/>
          <w:color w:val="000000" w:themeColor="text1"/>
          <w:lang w:eastAsia="nl-NL"/>
        </w:rPr>
        <w:t>de</w:t>
      </w:r>
      <w:proofErr w:type="gramEnd"/>
      <w:r w:rsidRPr="00A33DB8">
        <w:rPr>
          <w:rFonts w:cstheme="minorHAnsi"/>
          <w:color w:val="000000" w:themeColor="text1"/>
          <w:lang w:eastAsia="nl-NL"/>
        </w:rPr>
        <w:t xml:space="preserve"> Algemene Ledenvergadering van de Vereniging Nederlandse Gemeenten (VNG) op </w:t>
      </w:r>
      <w:r w:rsidR="008D1A3D">
        <w:rPr>
          <w:rFonts w:cstheme="minorHAnsi"/>
          <w:color w:val="000000" w:themeColor="text1"/>
          <w:lang w:eastAsia="nl-NL"/>
        </w:rPr>
        <w:t>29 november 2024</w:t>
      </w:r>
      <w:r w:rsidRPr="00A33DB8">
        <w:rPr>
          <w:rFonts w:cstheme="minorHAnsi"/>
          <w:color w:val="000000" w:themeColor="text1"/>
          <w:lang w:eastAsia="nl-NL"/>
        </w:rPr>
        <w:t xml:space="preserve"> in het kader van administratieve lastenverlichting een contractstandaard vaststelde die is opgesteld door een begeleidingsgroep van gemeenten en aanbieders, waarop gemeenten en aanbieders landelijk zijn geconsulteerd en die is goedgekeurd door de stuurgroep van het Ketenbureau i-Sociaal Domein met daarin vertegenwoordigers van de VNG, het ministerie van VWS en brancheverenigingen;</w:t>
      </w:r>
    </w:p>
    <w:p w14:paraId="579FB6BE" w14:textId="77777777" w:rsidR="00571E49" w:rsidRPr="00E4012B" w:rsidRDefault="00571E49" w:rsidP="00571E49">
      <w:pPr>
        <w:pStyle w:val="Lijstalinea"/>
        <w:numPr>
          <w:ilvl w:val="0"/>
          <w:numId w:val="17"/>
        </w:numPr>
        <w:spacing w:line="240" w:lineRule="auto"/>
        <w:ind w:hanging="720"/>
        <w:rPr>
          <w:rFonts w:cstheme="minorHAnsi"/>
          <w:color w:val="000000" w:themeColor="text1"/>
          <w:sz w:val="20"/>
          <w:szCs w:val="20"/>
          <w:lang w:eastAsia="nl-NL"/>
        </w:rPr>
      </w:pPr>
      <w:proofErr w:type="gramStart"/>
      <w:r w:rsidRPr="00A33DB8">
        <w:rPr>
          <w:rFonts w:cstheme="minorHAnsi"/>
          <w:color w:val="000000" w:themeColor="text1"/>
          <w:lang w:eastAsia="nl-NL"/>
        </w:rPr>
        <w:lastRenderedPageBreak/>
        <w:t>de</w:t>
      </w:r>
      <w:proofErr w:type="gramEnd"/>
      <w:r w:rsidRPr="00A33DB8">
        <w:rPr>
          <w:rFonts w:cstheme="minorHAnsi"/>
          <w:color w:val="000000" w:themeColor="text1"/>
          <w:lang w:eastAsia="nl-NL"/>
        </w:rPr>
        <w:t xml:space="preserve"> Gemeente gezien de totstandkomingsgeschiedenis van en het besluit van de Algemene Ledenvergadering van de VNG over de contractstandaard deze contractstandaard toepast op de voorgeschreven wijze bij de inkoop van maatschappelijke ondersteuning; </w:t>
      </w:r>
    </w:p>
    <w:p w14:paraId="25328997" w14:textId="46F371CA" w:rsidR="00571E49" w:rsidRPr="00A33DB8" w:rsidRDefault="00571E49" w:rsidP="00571E49">
      <w:pPr>
        <w:pStyle w:val="Lijstalinea"/>
        <w:numPr>
          <w:ilvl w:val="0"/>
          <w:numId w:val="16"/>
        </w:numPr>
        <w:spacing w:line="240" w:lineRule="auto"/>
        <w:ind w:hanging="720"/>
        <w:rPr>
          <w:rFonts w:cstheme="minorHAnsi"/>
        </w:rPr>
      </w:pPr>
      <w:r w:rsidRPr="00A33DB8">
        <w:rPr>
          <w:rFonts w:cstheme="minorHAnsi"/>
        </w:rPr>
        <w:t xml:space="preserve">de Gemeente in het kader van de wettelijke plicht als bedoeld in </w:t>
      </w:r>
      <w:hyperlink r:id="rId26" w:history="1">
        <w:r w:rsidRPr="00A33DB8">
          <w:rPr>
            <w:rFonts w:cstheme="minorHAnsi"/>
          </w:rPr>
          <w:t>artikel 2.1.1</w:t>
        </w:r>
      </w:hyperlink>
      <w:r w:rsidRPr="00A33DB8">
        <w:rPr>
          <w:rFonts w:eastAsia="Calibri" w:cstheme="minorHAnsi"/>
          <w:sz w:val="22"/>
          <w:szCs w:val="22"/>
        </w:rPr>
        <w:t xml:space="preserve"> en </w:t>
      </w:r>
      <w:hyperlink r:id="rId27" w:history="1">
        <w:r w:rsidRPr="00A33DB8">
          <w:rPr>
            <w:rFonts w:cstheme="minorHAnsi"/>
          </w:rPr>
          <w:t>artikel 2.3.1</w:t>
        </w:r>
      </w:hyperlink>
      <w:r w:rsidRPr="00A33DB8">
        <w:rPr>
          <w:rFonts w:eastAsia="Calibri" w:cstheme="minorHAnsi"/>
          <w:sz w:val="22"/>
          <w:szCs w:val="22"/>
        </w:rPr>
        <w:t xml:space="preserve"> </w:t>
      </w:r>
      <w:r w:rsidRPr="00A33DB8">
        <w:rPr>
          <w:rFonts w:cstheme="minorHAnsi"/>
        </w:rPr>
        <w:t xml:space="preserve">van de Wmo 2015 tegenover cliënten is gehouden </w:t>
      </w:r>
      <w:r w:rsidRPr="00A33DB8">
        <w:rPr>
          <w:rFonts w:cstheme="minorHAnsi"/>
          <w:color w:val="000000" w:themeColor="text1"/>
        </w:rPr>
        <w:t xml:space="preserve">om te voorzien in de levering </w:t>
      </w:r>
      <w:r w:rsidRPr="00A33DB8">
        <w:rPr>
          <w:rFonts w:cstheme="minorHAnsi"/>
        </w:rPr>
        <w:t>van voldoende verantwoorde maatschappelijke ondersteuning in de gemeente;</w:t>
      </w:r>
    </w:p>
    <w:p w14:paraId="1ED53548" w14:textId="77777777"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Gemeente ter vervulling van deze wettelijke plicht overeenkomsten met één of meer Aanbieders wenst te sluiten voor het leveren van maatwerkvoorzieningen;</w:t>
      </w:r>
    </w:p>
    <w:p w14:paraId="1ADC7AD5" w14:textId="1A8098DA"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Gemeente daarvoor een toelatingsprocedure heeft doorlopen; </w:t>
      </w:r>
    </w:p>
    <w:p w14:paraId="1760FE0B" w14:textId="77777777"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op</w:t>
      </w:r>
      <w:proofErr w:type="gramEnd"/>
      <w:r w:rsidRPr="00A33DB8">
        <w:rPr>
          <w:rFonts w:cstheme="minorHAnsi"/>
        </w:rPr>
        <w:t xml:space="preserve"> de Aanbieder geen uitsluitingsgronden van toepassing zijn;</w:t>
      </w:r>
    </w:p>
    <w:p w14:paraId="7EFEBC77" w14:textId="77777777"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Aanbieder voldeed aan alle geschiktheidseisen;</w:t>
      </w:r>
    </w:p>
    <w:p w14:paraId="56D7FF4E" w14:textId="348412DA"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Gemeente en de Aanbieder via aanvaarding van een aanbod een overeenkomst tot stand willen laten komen;</w:t>
      </w:r>
    </w:p>
    <w:p w14:paraId="376A2D2D" w14:textId="7E3E3D4F" w:rsidR="00571E49" w:rsidRPr="00A33DB8" w:rsidRDefault="00571E49" w:rsidP="00571E49">
      <w:pPr>
        <w:pStyle w:val="Lijstalinea"/>
        <w:numPr>
          <w:ilvl w:val="0"/>
          <w:numId w:val="16"/>
        </w:numPr>
        <w:spacing w:line="240" w:lineRule="auto"/>
        <w:ind w:hanging="720"/>
        <w:rPr>
          <w:rFonts w:cstheme="minorHAnsi"/>
        </w:rPr>
      </w:pPr>
      <w:r w:rsidRPr="00A33DB8">
        <w:rPr>
          <w:rFonts w:cstheme="minorHAnsi"/>
        </w:rPr>
        <w:t xml:space="preserve">Partijen in de overeenkomst de </w:t>
      </w:r>
      <w:r w:rsidR="00EF2AFE">
        <w:rPr>
          <w:rFonts w:cstheme="minorHAnsi"/>
        </w:rPr>
        <w:t xml:space="preserve">inspanningsgerichte </w:t>
      </w:r>
      <w:r w:rsidRPr="00EF2AFE">
        <w:rPr>
          <w:rFonts w:cstheme="minorHAnsi"/>
          <w:strike/>
          <w:highlight w:val="lightGray"/>
        </w:rPr>
        <w:t>outputgerichte/taakgerichte</w:t>
      </w:r>
      <w:r w:rsidRPr="00A33DB8">
        <w:rPr>
          <w:rFonts w:cstheme="minorHAnsi"/>
        </w:rPr>
        <w:t>]</w:t>
      </w:r>
      <w:r w:rsidRPr="00A33DB8">
        <w:rPr>
          <w:rStyle w:val="Voetnootmarkering"/>
          <w:rFonts w:cstheme="minorHAnsi"/>
        </w:rPr>
        <w:footnoteReference w:customMarkFollows="1" w:id="2"/>
        <w:t>*</w:t>
      </w:r>
      <w:r w:rsidRPr="00A33DB8">
        <w:rPr>
          <w:rFonts w:cstheme="minorHAnsi"/>
        </w:rPr>
        <w:t xml:space="preserve"> uitvoeringsvariant toepassen;</w:t>
      </w:r>
    </w:p>
    <w:p w14:paraId="7F53E904" w14:textId="2E36F165" w:rsidR="00571E49" w:rsidRPr="00A33DB8"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afspraken</w:t>
      </w:r>
      <w:proofErr w:type="gramEnd"/>
      <w:r w:rsidRPr="00A33DB8">
        <w:rPr>
          <w:rFonts w:cstheme="minorHAnsi"/>
        </w:rPr>
        <w:t xml:space="preserve"> over prestaties en tarieven integraal onderdeel uitmaken van onderhavige overeenkomst;</w:t>
      </w:r>
    </w:p>
    <w:p w14:paraId="3DD99A2E" w14:textId="77777777" w:rsidR="00EE4351" w:rsidRDefault="00571E49" w:rsidP="00571E49">
      <w:pPr>
        <w:pStyle w:val="Lijstalinea"/>
        <w:numPr>
          <w:ilvl w:val="0"/>
          <w:numId w:val="16"/>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Aanbieder bij (beleidsmatige) keuzes in de te leveren passende maatschappelijke ondersteuning met aandacht voor het individuele welzijn van de cliënt de optimale balans zoekt tussen het individuele belang van de cliënt, het collectieve belang van de gemeenschap, de effectiviteit van de maatschappelijke ondersteuning en de kosten ervan.</w:t>
      </w:r>
    </w:p>
    <w:p w14:paraId="36A2458E" w14:textId="3F33B5FE" w:rsidR="00571E49" w:rsidRPr="00A33DB8" w:rsidRDefault="00571E49" w:rsidP="00571E49">
      <w:pPr>
        <w:pStyle w:val="Lijstalinea"/>
        <w:numPr>
          <w:ilvl w:val="0"/>
          <w:numId w:val="16"/>
        </w:numPr>
        <w:spacing w:line="240" w:lineRule="auto"/>
        <w:ind w:hanging="720"/>
        <w:rPr>
          <w:rFonts w:cstheme="minorHAnsi"/>
        </w:rPr>
      </w:pPr>
      <w:r w:rsidRPr="00A33DB8">
        <w:rPr>
          <w:rFonts w:cstheme="minorHAnsi"/>
        </w:rPr>
        <w:t>De Aanbieder spant zich in voor het versterken van de positie van de cliënten en zijn verwanten/naasten. De te leveren maatschappelijke ondersteuning draagt bij aan de kwaliteit van leven/bestaan;</w:t>
      </w:r>
    </w:p>
    <w:p w14:paraId="0A532B4F" w14:textId="77777777" w:rsidR="00571E49" w:rsidRPr="00A33DB8" w:rsidRDefault="00571E49" w:rsidP="00571E49">
      <w:pPr>
        <w:ind w:left="700" w:hanging="700"/>
        <w:rPr>
          <w:rFonts w:cstheme="minorHAnsi"/>
          <w:i/>
          <w:iCs/>
        </w:rPr>
      </w:pPr>
      <w:r w:rsidRPr="00A33DB8">
        <w:rPr>
          <w:rFonts w:cstheme="minorHAnsi"/>
        </w:rPr>
        <w:t>-</w:t>
      </w:r>
      <w:r w:rsidRPr="00A33DB8">
        <w:rPr>
          <w:rFonts w:cstheme="minorHAnsi"/>
        </w:rPr>
        <w:tab/>
      </w:r>
      <w:r w:rsidRPr="00A33DB8">
        <w:rPr>
          <w:rFonts w:cstheme="minorHAnsi"/>
          <w:color w:val="000000" w:themeColor="text1"/>
        </w:rPr>
        <w:t>Partijen gezien de maatschappelijke opgaven en het partnerschap dat daarbij nodig is, afzien van feitelijke of rechtshandelingen of een combinatie daarvan die een (financieel) voordeel opleveren en die in overeenstemming zijn met de bewoordingen van wet- en regelgeving, maar in strijd zijn met het doel en de strekking daarvan</w:t>
      </w:r>
      <w:r w:rsidRPr="00A33DB8">
        <w:rPr>
          <w:rFonts w:cstheme="minorHAnsi"/>
          <w:i/>
          <w:iCs/>
          <w:color w:val="000000" w:themeColor="text1"/>
        </w:rPr>
        <w:t>.</w:t>
      </w:r>
    </w:p>
    <w:p w14:paraId="33B13D8E" w14:textId="7F161E05" w:rsidR="00571E49" w:rsidRPr="00332805" w:rsidRDefault="00571E49" w:rsidP="00332805">
      <w:pPr>
        <w:spacing w:line="240" w:lineRule="auto"/>
        <w:rPr>
          <w:rFonts w:cstheme="minorHAnsi"/>
        </w:rPr>
      </w:pPr>
    </w:p>
    <w:p w14:paraId="436DD856" w14:textId="55CF14F9" w:rsidR="00571E49" w:rsidRDefault="00571E49">
      <w:pPr>
        <w:spacing w:line="240" w:lineRule="auto"/>
        <w:rPr>
          <w:rFonts w:cstheme="minorHAnsi"/>
        </w:rPr>
      </w:pPr>
      <w:r>
        <w:rPr>
          <w:rFonts w:cstheme="minorHAnsi"/>
        </w:rPr>
        <w:br w:type="page"/>
      </w:r>
    </w:p>
    <w:p w14:paraId="45192670" w14:textId="77777777" w:rsidR="00571E49" w:rsidRPr="00E4012B" w:rsidRDefault="00571E49" w:rsidP="00571E49">
      <w:pPr>
        <w:pStyle w:val="Kop1"/>
        <w:numPr>
          <w:ilvl w:val="0"/>
          <w:numId w:val="0"/>
        </w:numPr>
        <w:ind w:left="207" w:hanging="207"/>
        <w:rPr>
          <w:rFonts w:asciiTheme="minorHAnsi" w:hAnsiTheme="minorHAnsi" w:cstheme="minorHAnsi"/>
        </w:rPr>
      </w:pPr>
      <w:bookmarkStart w:id="6" w:name="_Toc193794715"/>
      <w:commentRangeStart w:id="7"/>
      <w:commentRangeStart w:id="8"/>
      <w:r w:rsidRPr="00E4012B">
        <w:rPr>
          <w:rFonts w:asciiTheme="minorHAnsi" w:hAnsiTheme="minorHAnsi" w:cstheme="minorHAnsi"/>
        </w:rPr>
        <w:lastRenderedPageBreak/>
        <w:t>Definities</w:t>
      </w:r>
      <w:commentRangeEnd w:id="7"/>
      <w:r w:rsidR="00332805">
        <w:rPr>
          <w:rStyle w:val="Verwijzingopmerking"/>
          <w:rFonts w:asciiTheme="minorHAnsi" w:eastAsiaTheme="minorHAnsi" w:hAnsiTheme="minorHAnsi" w:cstheme="minorBidi"/>
          <w:color w:val="auto"/>
        </w:rPr>
        <w:commentReference w:id="7"/>
      </w:r>
      <w:bookmarkEnd w:id="6"/>
      <w:commentRangeEnd w:id="8"/>
      <w:r w:rsidR="006D03E1">
        <w:rPr>
          <w:rStyle w:val="Verwijzingopmerking"/>
          <w:rFonts w:asciiTheme="minorHAnsi" w:eastAsiaTheme="minorHAnsi" w:hAnsiTheme="minorHAnsi" w:cstheme="minorBidi"/>
          <w:color w:val="auto"/>
        </w:rPr>
        <w:commentReference w:id="8"/>
      </w:r>
    </w:p>
    <w:p w14:paraId="08D14E2C" w14:textId="77777777" w:rsidR="00571E49" w:rsidRPr="00A33DB8" w:rsidRDefault="00571E49" w:rsidP="00571E49">
      <w:pPr>
        <w:rPr>
          <w:rFonts w:cstheme="minorHAnsi"/>
        </w:rPr>
      </w:pPr>
      <w:r w:rsidRPr="00A33DB8">
        <w:rPr>
          <w:rFonts w:cstheme="minorHAnsi"/>
        </w:rPr>
        <w:t>Gedefinieerde begrippen hebben in enkelvoud en meervoud overeenkomstige betekenis. De begrippen zoals vastgelegd in:</w:t>
      </w:r>
    </w:p>
    <w:p w14:paraId="60B09612" w14:textId="77777777" w:rsidR="00571E49" w:rsidRPr="00A33DB8" w:rsidRDefault="00571E49" w:rsidP="00571E49">
      <w:pPr>
        <w:rPr>
          <w:rFonts w:cstheme="minorHAnsi"/>
        </w:rPr>
      </w:pPr>
    </w:p>
    <w:p w14:paraId="717A1132" w14:textId="1D1E6D13" w:rsidR="00571E49" w:rsidRPr="00E4012B" w:rsidRDefault="00571E49" w:rsidP="00571E49">
      <w:pPr>
        <w:pStyle w:val="Lijstalinea"/>
        <w:numPr>
          <w:ilvl w:val="0"/>
          <w:numId w:val="18"/>
        </w:numPr>
        <w:spacing w:line="240" w:lineRule="auto"/>
        <w:ind w:hanging="720"/>
        <w:rPr>
          <w:rStyle w:val="Hyperlink"/>
          <w:rFonts w:cstheme="minorHAnsi"/>
          <w:color w:val="03A9F4" w:themeColor="accent3"/>
        </w:rPr>
      </w:pPr>
      <w:hyperlink r:id="rId28" w:history="1">
        <w:proofErr w:type="gramStart"/>
        <w:r w:rsidRPr="00E4012B">
          <w:rPr>
            <w:rStyle w:val="Hyperlink"/>
            <w:rFonts w:cstheme="minorHAnsi"/>
            <w:color w:val="03A9F4" w:themeColor="accent3"/>
          </w:rPr>
          <w:t>artikel</w:t>
        </w:r>
        <w:proofErr w:type="gramEnd"/>
        <w:r w:rsidRPr="00E4012B">
          <w:rPr>
            <w:rStyle w:val="Hyperlink"/>
            <w:rFonts w:cstheme="minorHAnsi"/>
            <w:color w:val="03A9F4" w:themeColor="accent3"/>
          </w:rPr>
          <w:t xml:space="preserve"> 1.1.1 Wet maatschappelijke ondersteuning 2015</w:t>
        </w:r>
      </w:hyperlink>
      <w:r w:rsidRPr="00E4012B">
        <w:rPr>
          <w:rStyle w:val="Hyperlink"/>
          <w:rFonts w:cstheme="minorHAnsi"/>
          <w:color w:val="03A9F4" w:themeColor="accent3"/>
        </w:rPr>
        <w:t>,</w:t>
      </w:r>
    </w:p>
    <w:p w14:paraId="72F29124" w14:textId="65E88045" w:rsidR="00571E49" w:rsidRPr="00E4012B" w:rsidRDefault="00571E49" w:rsidP="00571E49">
      <w:pPr>
        <w:pStyle w:val="Lijstalinea"/>
        <w:numPr>
          <w:ilvl w:val="0"/>
          <w:numId w:val="18"/>
        </w:numPr>
        <w:spacing w:line="240" w:lineRule="auto"/>
        <w:ind w:hanging="720"/>
        <w:rPr>
          <w:rFonts w:cstheme="minorHAnsi"/>
          <w:color w:val="03A9F4" w:themeColor="accent3"/>
        </w:rPr>
      </w:pPr>
      <w:hyperlink r:id="rId29" w:history="1">
        <w:proofErr w:type="gramStart"/>
        <w:r w:rsidRPr="00E4012B">
          <w:rPr>
            <w:rStyle w:val="Hyperlink"/>
            <w:rFonts w:cstheme="minorHAnsi"/>
            <w:color w:val="03A9F4" w:themeColor="accent3"/>
          </w:rPr>
          <w:t>artikel</w:t>
        </w:r>
        <w:proofErr w:type="gramEnd"/>
        <w:r w:rsidRPr="00E4012B">
          <w:rPr>
            <w:rStyle w:val="Hyperlink"/>
            <w:rFonts w:cstheme="minorHAnsi"/>
            <w:color w:val="03A9F4" w:themeColor="accent3"/>
          </w:rPr>
          <w:t xml:space="preserve"> 1.1 Uitvoeringsbesluit Wet maatschappelijke ondersteuning 2015</w:t>
        </w:r>
      </w:hyperlink>
      <w:r w:rsidRPr="00E4012B">
        <w:rPr>
          <w:rFonts w:cstheme="minorHAnsi"/>
          <w:color w:val="03A9F4" w:themeColor="accent3"/>
        </w:rPr>
        <w:t>,</w:t>
      </w:r>
    </w:p>
    <w:p w14:paraId="5EB6F428" w14:textId="0F9FF0BF" w:rsidR="00571E49" w:rsidRPr="00A33DB8" w:rsidRDefault="00571E49" w:rsidP="00571E49">
      <w:pPr>
        <w:pStyle w:val="Lijstalinea"/>
        <w:numPr>
          <w:ilvl w:val="0"/>
          <w:numId w:val="18"/>
        </w:numPr>
        <w:spacing w:line="240" w:lineRule="auto"/>
        <w:ind w:hanging="720"/>
        <w:rPr>
          <w:rFonts w:cstheme="minorHAnsi"/>
        </w:rPr>
      </w:pPr>
      <w:hyperlink r:id="rId30" w:history="1">
        <w:proofErr w:type="gramStart"/>
        <w:r w:rsidRPr="00E4012B">
          <w:rPr>
            <w:rStyle w:val="Hyperlink"/>
            <w:rFonts w:cstheme="minorHAnsi"/>
            <w:color w:val="03A9F4" w:themeColor="accent3"/>
          </w:rPr>
          <w:t>artikel</w:t>
        </w:r>
        <w:proofErr w:type="gramEnd"/>
        <w:r w:rsidRPr="00E4012B">
          <w:rPr>
            <w:rStyle w:val="Hyperlink"/>
            <w:rFonts w:cstheme="minorHAnsi"/>
            <w:color w:val="03A9F4" w:themeColor="accent3"/>
          </w:rPr>
          <w:t xml:space="preserve"> 1 Uitvoeringsregeling Wet maatschappelijke ondersteuning 2015</w:t>
        </w:r>
      </w:hyperlink>
      <w:r w:rsidRPr="00A33DB8">
        <w:rPr>
          <w:rFonts w:cstheme="minorHAnsi"/>
        </w:rPr>
        <w:t xml:space="preserve"> en </w:t>
      </w:r>
    </w:p>
    <w:p w14:paraId="2BC199E5" w14:textId="77777777" w:rsidR="00571E49" w:rsidRPr="00A33DB8" w:rsidRDefault="00571E49" w:rsidP="00571E49">
      <w:pPr>
        <w:pStyle w:val="Lijstalinea"/>
        <w:numPr>
          <w:ilvl w:val="0"/>
          <w:numId w:val="18"/>
        </w:numPr>
        <w:spacing w:line="240" w:lineRule="auto"/>
        <w:ind w:hanging="720"/>
        <w:rPr>
          <w:rFonts w:cstheme="minorHAnsi"/>
        </w:rPr>
      </w:pPr>
      <w:proofErr w:type="gramStart"/>
      <w:r w:rsidRPr="00A33DB8">
        <w:rPr>
          <w:rFonts w:cstheme="minorHAnsi"/>
        </w:rPr>
        <w:t>de</w:t>
      </w:r>
      <w:proofErr w:type="gramEnd"/>
      <w:r w:rsidRPr="00A33DB8">
        <w:rPr>
          <w:rFonts w:cstheme="minorHAnsi"/>
        </w:rPr>
        <w:t xml:space="preserve"> Gemeentelijke verordeningen, beleids- en nadere regels </w:t>
      </w:r>
    </w:p>
    <w:p w14:paraId="3D39A73B" w14:textId="77777777" w:rsidR="00571E49" w:rsidRPr="00A33DB8" w:rsidRDefault="00571E49" w:rsidP="00571E49">
      <w:pPr>
        <w:rPr>
          <w:rFonts w:cstheme="minorHAnsi"/>
        </w:rPr>
      </w:pPr>
    </w:p>
    <w:p w14:paraId="67D14F62" w14:textId="77777777" w:rsidR="00571E49" w:rsidRPr="00A33DB8" w:rsidRDefault="00571E49" w:rsidP="00571E49">
      <w:pPr>
        <w:rPr>
          <w:rFonts w:cstheme="minorHAnsi"/>
        </w:rPr>
      </w:pPr>
      <w:proofErr w:type="gramStart"/>
      <w:r w:rsidRPr="00A33DB8">
        <w:rPr>
          <w:rFonts w:cstheme="minorHAnsi"/>
        </w:rPr>
        <w:t>zijn</w:t>
      </w:r>
      <w:proofErr w:type="gramEnd"/>
      <w:r w:rsidRPr="00A33DB8">
        <w:rPr>
          <w:rFonts w:cstheme="minorHAnsi"/>
        </w:rPr>
        <w:t xml:space="preserve"> onverkort van toepassing. </w:t>
      </w:r>
    </w:p>
    <w:p w14:paraId="63DF5158" w14:textId="77777777" w:rsidR="00571E49" w:rsidRPr="00A33DB8" w:rsidRDefault="00571E49" w:rsidP="00571E49">
      <w:pPr>
        <w:rPr>
          <w:rFonts w:cstheme="minorHAnsi"/>
        </w:rPr>
      </w:pPr>
    </w:p>
    <w:p w14:paraId="094088A5" w14:textId="77777777" w:rsidR="00571E49" w:rsidRPr="00A33DB8" w:rsidRDefault="00571E49" w:rsidP="00571E49">
      <w:pPr>
        <w:rPr>
          <w:rFonts w:cstheme="minorHAnsi"/>
        </w:rPr>
      </w:pPr>
      <w:r w:rsidRPr="00A33DB8">
        <w:rPr>
          <w:rFonts w:cstheme="minorHAnsi"/>
        </w:rPr>
        <w:t>Op de overeenkomst zijn verder de volgende begrippen van toepassing:</w:t>
      </w:r>
    </w:p>
    <w:p w14:paraId="70AAD083" w14:textId="77777777"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Cliëntenstop</w:t>
      </w:r>
      <w:r w:rsidRPr="00A33DB8">
        <w:rPr>
          <w:rFonts w:cstheme="minorHAnsi"/>
        </w:rPr>
        <w:t xml:space="preserve">: (tijdelijk) niet </w:t>
      </w:r>
      <w:proofErr w:type="spellStart"/>
      <w:r w:rsidRPr="00A33DB8">
        <w:rPr>
          <w:rFonts w:cstheme="minorHAnsi"/>
        </w:rPr>
        <w:t>toeleiden</w:t>
      </w:r>
      <w:proofErr w:type="spellEnd"/>
      <w:r w:rsidRPr="00A33DB8">
        <w:rPr>
          <w:rFonts w:cstheme="minorHAnsi"/>
        </w:rPr>
        <w:t xml:space="preserve"> van cliënten naar de Aanbieder.</w:t>
      </w:r>
    </w:p>
    <w:p w14:paraId="640E2A5F" w14:textId="77777777" w:rsidR="00571E49" w:rsidRPr="00A33DB8" w:rsidRDefault="00571E49" w:rsidP="00571E49">
      <w:pPr>
        <w:pStyle w:val="Lijstalinea"/>
        <w:numPr>
          <w:ilvl w:val="0"/>
          <w:numId w:val="19"/>
        </w:numPr>
        <w:spacing w:line="240" w:lineRule="auto"/>
        <w:ind w:hanging="720"/>
        <w:rPr>
          <w:rFonts w:cstheme="minorHAnsi"/>
        </w:rPr>
      </w:pPr>
      <w:proofErr w:type="spellStart"/>
      <w:r w:rsidRPr="00A33DB8">
        <w:rPr>
          <w:rFonts w:cstheme="minorHAnsi"/>
          <w:u w:val="single"/>
        </w:rPr>
        <w:t>Combinant</w:t>
      </w:r>
      <w:proofErr w:type="spellEnd"/>
      <w:r w:rsidRPr="00A33DB8">
        <w:rPr>
          <w:rFonts w:cstheme="minorHAnsi"/>
        </w:rPr>
        <w:t>: de Aanbieder die deelneemt aan een combinatie.</w:t>
      </w:r>
    </w:p>
    <w:p w14:paraId="0E7C7739" w14:textId="4BE1919D"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Combinatie</w:t>
      </w:r>
      <w:r w:rsidRPr="00A33DB8">
        <w:rPr>
          <w:rFonts w:cstheme="minorHAnsi"/>
        </w:rPr>
        <w:t xml:space="preserve">: een samenwerkingsverband van twee of meer Aanbieders die gezamenlijk hebben ingeschreven voor de opdracht, die </w:t>
      </w:r>
      <w:commentRangeStart w:id="9"/>
      <w:commentRangeStart w:id="10"/>
      <w:r w:rsidRPr="00A33DB8">
        <w:rPr>
          <w:rFonts w:cstheme="minorHAnsi"/>
        </w:rPr>
        <w:t xml:space="preserve">allen individueel een overeenkomst hebben met de Gemeente </w:t>
      </w:r>
      <w:commentRangeEnd w:id="9"/>
      <w:r w:rsidR="00C93F6F">
        <w:rPr>
          <w:rStyle w:val="Verwijzingopmerking"/>
        </w:rPr>
        <w:commentReference w:id="9"/>
      </w:r>
      <w:commentRangeEnd w:id="10"/>
      <w:r w:rsidR="00FC2D54">
        <w:rPr>
          <w:rStyle w:val="Verwijzingopmerking"/>
        </w:rPr>
        <w:commentReference w:id="10"/>
      </w:r>
      <w:r w:rsidRPr="00A33DB8">
        <w:rPr>
          <w:rFonts w:cstheme="minorHAnsi"/>
        </w:rPr>
        <w:t>en die hoofdelijk aansprakelijk zijn voor de uitvoering van de opdracht.</w:t>
      </w:r>
    </w:p>
    <w:p w14:paraId="57F69115" w14:textId="77777777" w:rsidR="00571E49" w:rsidRPr="00A33DB8" w:rsidRDefault="00571E49" w:rsidP="00571E49">
      <w:pPr>
        <w:ind w:left="700" w:hanging="700"/>
        <w:rPr>
          <w:rFonts w:cstheme="minorHAnsi"/>
        </w:rPr>
      </w:pPr>
      <w:r w:rsidRPr="00A33DB8">
        <w:rPr>
          <w:rFonts w:cstheme="minorHAnsi"/>
        </w:rPr>
        <w:t>-</w:t>
      </w:r>
      <w:r w:rsidRPr="00A33DB8">
        <w:rPr>
          <w:rFonts w:cstheme="minorHAnsi"/>
        </w:rPr>
        <w:tab/>
      </w:r>
      <w:r w:rsidRPr="00A33DB8">
        <w:rPr>
          <w:rFonts w:cstheme="minorHAnsi"/>
          <w:u w:val="single"/>
        </w:rPr>
        <w:t>Fraude</w:t>
      </w:r>
      <w:r w:rsidRPr="00A33DB8">
        <w:rPr>
          <w:rFonts w:cstheme="minorHAnsi"/>
        </w:rPr>
        <w:t xml:space="preserve">: </w:t>
      </w:r>
    </w:p>
    <w:p w14:paraId="2928C87E" w14:textId="77777777" w:rsidR="00571E49" w:rsidRPr="00A33DB8" w:rsidRDefault="00571E49" w:rsidP="00571E49">
      <w:pPr>
        <w:ind w:left="700"/>
        <w:rPr>
          <w:rFonts w:cstheme="minorHAnsi"/>
        </w:rPr>
      </w:pPr>
      <w:r w:rsidRPr="00A33DB8">
        <w:rPr>
          <w:rFonts w:cstheme="minorHAnsi"/>
        </w:rPr>
        <w:t xml:space="preserve">i) Het onder </w:t>
      </w:r>
      <w:proofErr w:type="gramStart"/>
      <w:r w:rsidRPr="00A33DB8">
        <w:rPr>
          <w:rFonts w:cstheme="minorHAnsi"/>
        </w:rPr>
        <w:t>valse voorwendselen</w:t>
      </w:r>
      <w:proofErr w:type="gramEnd"/>
      <w:r w:rsidRPr="00A33DB8">
        <w:rPr>
          <w:rFonts w:cstheme="minorHAnsi"/>
        </w:rPr>
        <w:t xml:space="preserve"> of op oneigenlijke grond en/of wijze verkrijgen of trachten te verkrijgen van voordeel waar men geen recht op heeft of zou hebben gehad, dan wel daar op enigerlei wijze aan meewerken; en/of </w:t>
      </w:r>
    </w:p>
    <w:p w14:paraId="1CA058E6" w14:textId="77777777" w:rsidR="00571E49" w:rsidRPr="00A33DB8" w:rsidRDefault="00571E49" w:rsidP="00571E49">
      <w:pPr>
        <w:ind w:left="700"/>
        <w:rPr>
          <w:rFonts w:cstheme="minorHAnsi"/>
        </w:rPr>
      </w:pPr>
      <w:r w:rsidRPr="00A33DB8">
        <w:rPr>
          <w:rFonts w:cstheme="minorHAnsi"/>
        </w:rPr>
        <w:t xml:space="preserve">ii) het bewust verzwijgen van relevante feiten en omstandigheden, verstrekken van onjuiste of onvolledige informatie of geven van een verkeerde en/of onvolledige voorstelling van zaken, dan wel daar op enigerlei wijze aan meewerken, op grond waarvan enig voordeel wordt of kan worden verkregen waar men geen recht op heeft of zou hebben gehad; en/of </w:t>
      </w:r>
    </w:p>
    <w:p w14:paraId="4E7F4233" w14:textId="77777777" w:rsidR="00571E49" w:rsidRPr="00A33DB8" w:rsidRDefault="00571E49" w:rsidP="00571E49">
      <w:pPr>
        <w:ind w:left="700"/>
        <w:rPr>
          <w:rFonts w:cstheme="minorHAnsi"/>
        </w:rPr>
      </w:pPr>
      <w:r w:rsidRPr="00A33DB8">
        <w:rPr>
          <w:rFonts w:cstheme="minorHAnsi"/>
        </w:rPr>
        <w:t>iii) het bewust of opzettelijk misleidend handelen, met het oog op eigen of andermans gewin, voor zover het in de wet strafbaar gestelde feiten betreft.</w:t>
      </w:r>
    </w:p>
    <w:p w14:paraId="031B85C8" w14:textId="77777777"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Generieke toewijzing</w:t>
      </w:r>
      <w:r w:rsidRPr="00A33DB8">
        <w:rPr>
          <w:rFonts w:cstheme="minorHAnsi"/>
        </w:rPr>
        <w:t>: opdrachtverlening van de Gemeente aan de Aanbieder voor het leveren van maatschappelijke ondersteuning aan een cliënt, waarbij de Gemeente alleen een maximumbudget bepaalt en de Aanbieder productcategorie, productcode en te leveren omvang bepaalt.</w:t>
      </w:r>
    </w:p>
    <w:p w14:paraId="51E808AC" w14:textId="77777777" w:rsidR="00571E49" w:rsidRPr="00E4012B" w:rsidRDefault="00571E49" w:rsidP="00571E49">
      <w:pPr>
        <w:pStyle w:val="Lijstalinea"/>
        <w:numPr>
          <w:ilvl w:val="0"/>
          <w:numId w:val="19"/>
        </w:numPr>
        <w:spacing w:line="240" w:lineRule="auto"/>
        <w:ind w:hanging="720"/>
        <w:rPr>
          <w:rFonts w:cstheme="minorHAnsi"/>
        </w:rPr>
      </w:pPr>
      <w:r w:rsidRPr="00E4012B">
        <w:rPr>
          <w:rFonts w:cstheme="minorHAnsi"/>
          <w:u w:val="single"/>
        </w:rPr>
        <w:t>Gepast gebruik:</w:t>
      </w:r>
      <w:r w:rsidRPr="00E4012B">
        <w:rPr>
          <w:rFonts w:cstheme="minorHAnsi"/>
        </w:rPr>
        <w:t xml:space="preserve"> Onder gepast gebruik verstaan partijen dat de ondersteuning voldoet aan de vereisten uit de Wmo, het Uitvoeringsbesluit Wmo, de uitvoeringsregeling Wmo en de Gemeentelijke verordening en dat de ondersteuning voldoet aan de stand van de wetenschap en praktijk en dat de inwoner redelijkerwijs is aangewezen op de ondersteuning gezien zijn hulpvraag.</w:t>
      </w:r>
    </w:p>
    <w:p w14:paraId="4DA17F1C" w14:textId="77777777"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Hoofdaannemer</w:t>
      </w:r>
      <w:r w:rsidRPr="00A33DB8">
        <w:rPr>
          <w:rFonts w:cstheme="minorHAnsi"/>
        </w:rPr>
        <w:t>: opdrachtnemer richting de Gemeente en opdrachtgever richting zijn onderaannemers. De hoofdaannemer is verantwoordelijk en aansprakelijk voor het vormgeven van het aanbod aan maatschappelijke ondersteuning voor de cliënt, de verantwoording aan de Gemeente én de contractering en financiële afhandeling richting onderaannemers.</w:t>
      </w:r>
    </w:p>
    <w:p w14:paraId="479630BC" w14:textId="77777777"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IGJ</w:t>
      </w:r>
      <w:r w:rsidRPr="00A33DB8">
        <w:rPr>
          <w:rFonts w:cstheme="minorHAnsi"/>
        </w:rPr>
        <w:t>: Inspectie gezondheidszorg en jeugd.</w:t>
      </w:r>
    </w:p>
    <w:p w14:paraId="67D874C9" w14:textId="6189D589"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t>Onderaannemer</w:t>
      </w:r>
      <w:r w:rsidRPr="00A33DB8">
        <w:rPr>
          <w:rFonts w:cstheme="minorHAnsi"/>
        </w:rPr>
        <w:t xml:space="preserve">: een Aanbieder die in opdracht van de hoofdaannemer maatschappelijke ondersteuning levert aan de cliënten ter uitvoering van de daartoe door de </w:t>
      </w:r>
      <w:r w:rsidR="00032328">
        <w:rPr>
          <w:rFonts w:cstheme="minorHAnsi"/>
        </w:rPr>
        <w:t>G</w:t>
      </w:r>
      <w:r w:rsidRPr="00A33DB8">
        <w:rPr>
          <w:rFonts w:cstheme="minorHAnsi"/>
        </w:rPr>
        <w:t>emeente met de hoofdaannemer aangegane overeenkomst. Een zelfstandige zonder personeel die via een hoofdaannemer ondersteuning levert, coöperatieleden en franchisenemers zijn onderaannemer.</w:t>
      </w:r>
    </w:p>
    <w:p w14:paraId="760530B6" w14:textId="77777777" w:rsidR="00571E49" w:rsidRPr="00A33DB8" w:rsidRDefault="00571E49" w:rsidP="00571E49">
      <w:pPr>
        <w:pStyle w:val="Lijstalinea"/>
        <w:numPr>
          <w:ilvl w:val="0"/>
          <w:numId w:val="19"/>
        </w:numPr>
        <w:spacing w:line="240" w:lineRule="auto"/>
        <w:ind w:hanging="720"/>
        <w:rPr>
          <w:rFonts w:cstheme="minorHAnsi"/>
        </w:rPr>
      </w:pPr>
      <w:r w:rsidRPr="00A33DB8">
        <w:rPr>
          <w:rFonts w:cstheme="minorHAnsi"/>
          <w:u w:val="single"/>
        </w:rPr>
        <w:lastRenderedPageBreak/>
        <w:t>Specifieke toewijzing</w:t>
      </w:r>
      <w:r w:rsidRPr="00A33DB8">
        <w:rPr>
          <w:rFonts w:cstheme="minorHAnsi"/>
        </w:rPr>
        <w:t>: opdrachtverlening van de Gemeente aan de Aanbieder voor het leveren van maatschappelijke ondersteuning aan een cliënt, waarbij de Gemeente in het berichtenverkeer zowel productcategorie, productcode als te leveren omvang specificeert.</w:t>
      </w:r>
    </w:p>
    <w:p w14:paraId="59ACC3FC" w14:textId="77777777" w:rsidR="00571E49" w:rsidRPr="00E4012B" w:rsidRDefault="00571E49" w:rsidP="00571E49">
      <w:pPr>
        <w:pStyle w:val="Kop1"/>
        <w:rPr>
          <w:rFonts w:asciiTheme="minorHAnsi" w:hAnsiTheme="minorHAnsi" w:cstheme="minorHAnsi"/>
        </w:rPr>
      </w:pPr>
      <w:bookmarkStart w:id="11" w:name="_Toc193794716"/>
      <w:r w:rsidRPr="00E4012B">
        <w:rPr>
          <w:rFonts w:asciiTheme="minorHAnsi" w:hAnsiTheme="minorHAnsi" w:cstheme="minorHAnsi"/>
        </w:rPr>
        <w:lastRenderedPageBreak/>
        <w:t>Deel 1: Bepalingen die gelden tussen de Gemeente en alle Aanbieders waarmee de Gemeente een overeenkomst sluit</w:t>
      </w:r>
      <w:bookmarkEnd w:id="11"/>
    </w:p>
    <w:p w14:paraId="53E78219" w14:textId="77777777" w:rsidR="00571E49" w:rsidRPr="00A33DB8" w:rsidRDefault="00571E49" w:rsidP="00571E49">
      <w:pPr>
        <w:rPr>
          <w:rFonts w:cstheme="minorHAnsi"/>
        </w:rPr>
      </w:pPr>
    </w:p>
    <w:p w14:paraId="7376D3F8" w14:textId="77777777" w:rsidR="00571E49" w:rsidRPr="00E4012B" w:rsidRDefault="00571E49" w:rsidP="00571E49">
      <w:pPr>
        <w:pStyle w:val="Kop3"/>
        <w:numPr>
          <w:ilvl w:val="0"/>
          <w:numId w:val="0"/>
        </w:numPr>
        <w:ind w:hanging="207"/>
        <w:rPr>
          <w:rFonts w:asciiTheme="minorHAnsi" w:hAnsiTheme="minorHAnsi" w:cstheme="minorHAnsi"/>
        </w:rPr>
      </w:pPr>
      <w:bookmarkStart w:id="12" w:name="_Toc193794717"/>
      <w:r w:rsidRPr="00E4012B">
        <w:rPr>
          <w:rFonts w:asciiTheme="minorHAnsi" w:hAnsiTheme="minorHAnsi" w:cstheme="minorHAnsi"/>
        </w:rPr>
        <w:t>Artikel 1.1: Voorwerp van de overeenkomst</w:t>
      </w:r>
      <w:bookmarkEnd w:id="12"/>
    </w:p>
    <w:p w14:paraId="30AEB799" w14:textId="77777777" w:rsidR="00571E49" w:rsidRDefault="00571E49" w:rsidP="00571E49">
      <w:pPr>
        <w:rPr>
          <w:rFonts w:cstheme="minorHAnsi"/>
        </w:rPr>
      </w:pPr>
    </w:p>
    <w:p w14:paraId="39C62EA4" w14:textId="77777777" w:rsidR="00571E49" w:rsidRPr="00A33DB8" w:rsidRDefault="00571E49" w:rsidP="00571E49">
      <w:pPr>
        <w:ind w:left="-227"/>
        <w:rPr>
          <w:rFonts w:cstheme="minorHAnsi"/>
        </w:rPr>
      </w:pPr>
      <w:r w:rsidRPr="00A33DB8">
        <w:rPr>
          <w:rFonts w:cstheme="minorHAnsi"/>
        </w:rPr>
        <w:t>De overeenkomst heeft betrekking op maatschappelijke ondersteuning bestaande uit activiteiten gericht op het bevorderen van zelfredzaamheid en participatie van de cliënt opdat hij zo lang mogelijk in zijn eigen leefomgeving kan blijven.</w:t>
      </w:r>
    </w:p>
    <w:p w14:paraId="02F81D0D" w14:textId="77777777" w:rsidR="00571E49" w:rsidRPr="00A33DB8" w:rsidRDefault="00571E49" w:rsidP="00571E49">
      <w:pPr>
        <w:rPr>
          <w:rFonts w:cstheme="minorHAnsi"/>
        </w:rPr>
      </w:pPr>
    </w:p>
    <w:p w14:paraId="037F3C8A" w14:textId="77777777" w:rsidR="00571E49" w:rsidRPr="00A33DB8" w:rsidRDefault="00571E49" w:rsidP="00571E49">
      <w:pPr>
        <w:ind w:left="-227"/>
        <w:rPr>
          <w:rFonts w:cstheme="minorHAnsi"/>
        </w:rPr>
      </w:pPr>
      <w:r w:rsidRPr="00A33DB8">
        <w:rPr>
          <w:rFonts w:cstheme="minorHAnsi"/>
        </w:rPr>
        <w:t>Meer specifiek gaat het om de volgende maatschappelijke ondersteuning:</w:t>
      </w:r>
    </w:p>
    <w:p w14:paraId="5D3577CE" w14:textId="77777777" w:rsidR="00EF2AFE" w:rsidRPr="00EF2AFE" w:rsidRDefault="00E30505" w:rsidP="00EF2AFE">
      <w:pPr>
        <w:ind w:left="720"/>
        <w:rPr>
          <w:rFonts w:cstheme="minorHAnsi"/>
        </w:rPr>
      </w:pPr>
      <w:sdt>
        <w:sdtPr>
          <w:rPr>
            <w:rFonts w:cstheme="minorHAnsi"/>
          </w:rPr>
          <w:id w:val="1389604501"/>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Individuele begeleiding basis </w:t>
      </w:r>
    </w:p>
    <w:p w14:paraId="674210BF" w14:textId="77777777" w:rsidR="00EF2AFE" w:rsidRPr="00EF2AFE" w:rsidRDefault="00E30505" w:rsidP="00EF2AFE">
      <w:pPr>
        <w:ind w:left="720"/>
        <w:rPr>
          <w:rFonts w:cstheme="minorHAnsi"/>
        </w:rPr>
      </w:pPr>
      <w:sdt>
        <w:sdtPr>
          <w:rPr>
            <w:rFonts w:cstheme="minorHAnsi"/>
          </w:rPr>
          <w:id w:val="8186834"/>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Individuele begeleiding basis en plus</w:t>
      </w:r>
    </w:p>
    <w:p w14:paraId="6C895357" w14:textId="77777777" w:rsidR="00EF2AFE" w:rsidRPr="00EF2AFE" w:rsidRDefault="00E30505" w:rsidP="00EF2AFE">
      <w:pPr>
        <w:ind w:left="720"/>
        <w:rPr>
          <w:rFonts w:cstheme="minorHAnsi"/>
        </w:rPr>
      </w:pPr>
      <w:sdt>
        <w:sdtPr>
          <w:rPr>
            <w:rFonts w:cstheme="minorHAnsi"/>
          </w:rPr>
          <w:id w:val="1099138115"/>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Dagbesteding basis (incl. vervoer)</w:t>
      </w:r>
    </w:p>
    <w:p w14:paraId="6B4F1648" w14:textId="77777777" w:rsidR="00EF2AFE" w:rsidRPr="00EF2AFE" w:rsidRDefault="00E30505" w:rsidP="00EF2AFE">
      <w:pPr>
        <w:ind w:left="720"/>
        <w:rPr>
          <w:rFonts w:cstheme="minorHAnsi"/>
        </w:rPr>
      </w:pPr>
      <w:sdt>
        <w:sdtPr>
          <w:rPr>
            <w:rFonts w:cstheme="minorHAnsi"/>
          </w:rPr>
          <w:id w:val="1319155051"/>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Dagbesteding basis en plus (incl. vervoer)</w:t>
      </w:r>
    </w:p>
    <w:p w14:paraId="5416B4BA" w14:textId="77777777" w:rsidR="00EF2AFE" w:rsidRPr="00EF2AFE" w:rsidRDefault="00E30505" w:rsidP="00EF2AFE">
      <w:pPr>
        <w:ind w:left="720"/>
        <w:rPr>
          <w:rFonts w:cstheme="minorHAnsi"/>
        </w:rPr>
      </w:pPr>
      <w:sdt>
        <w:sdtPr>
          <w:rPr>
            <w:rFonts w:cstheme="minorHAnsi"/>
          </w:rPr>
          <w:id w:val="646937412"/>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Kortdurend verblijf </w:t>
      </w:r>
    </w:p>
    <w:p w14:paraId="6613B38F" w14:textId="77777777" w:rsidR="00DD206E" w:rsidRDefault="00E30505" w:rsidP="00DD206E">
      <w:pPr>
        <w:ind w:left="720"/>
        <w:rPr>
          <w:rFonts w:cstheme="minorHAnsi"/>
        </w:rPr>
      </w:pPr>
      <w:sdt>
        <w:sdtPr>
          <w:rPr>
            <w:rFonts w:cstheme="minorHAnsi"/>
          </w:rPr>
          <w:id w:val="1124813021"/>
          <w14:checkbox>
            <w14:checked w14:val="0"/>
            <w14:checkedState w14:val="2612" w14:font="MS Gothic"/>
            <w14:uncheckedState w14:val="2610" w14:font="MS Gothic"/>
          </w14:checkbox>
        </w:sdtPr>
        <w:sdtEndPr/>
        <w:sdtContent>
          <w:r w:rsidR="00EF2AFE" w:rsidRPr="00EF2AFE">
            <w:rPr>
              <w:rFonts w:ascii="Segoe UI Symbol" w:hAnsi="Segoe UI Symbol" w:cs="Segoe UI Symbol"/>
            </w:rPr>
            <w:t>☐</w:t>
          </w:r>
        </w:sdtContent>
      </w:sdt>
      <w:r w:rsidR="00EF2AFE" w:rsidRPr="00EF2AFE">
        <w:rPr>
          <w:rFonts w:cstheme="minorHAnsi"/>
        </w:rPr>
        <w:t xml:space="preserve"> Beschermd Thuis (alleen Staphorst en Zwartewaterland)</w:t>
      </w:r>
    </w:p>
    <w:p w14:paraId="4CC71609" w14:textId="77777777" w:rsidR="00DD206E" w:rsidRDefault="00DD206E" w:rsidP="00DD206E">
      <w:pPr>
        <w:ind w:left="720"/>
        <w:rPr>
          <w:rFonts w:cstheme="minorHAnsi"/>
        </w:rPr>
      </w:pPr>
    </w:p>
    <w:p w14:paraId="77F300E0" w14:textId="7BEA459D" w:rsidR="00EF2AFE" w:rsidRDefault="00EF2AFE" w:rsidP="00DD206E">
      <w:pPr>
        <w:ind w:left="-227"/>
        <w:rPr>
          <w:rFonts w:cstheme="minorHAnsi"/>
        </w:rPr>
      </w:pPr>
      <w:r>
        <w:rPr>
          <w:rFonts w:cstheme="minorHAnsi"/>
        </w:rPr>
        <w:t>De (</w:t>
      </w:r>
      <w:proofErr w:type="spellStart"/>
      <w:r>
        <w:rPr>
          <w:rFonts w:cstheme="minorHAnsi"/>
        </w:rPr>
        <w:t>kwaliteits</w:t>
      </w:r>
      <w:proofErr w:type="spellEnd"/>
      <w:r>
        <w:rPr>
          <w:rFonts w:cstheme="minorHAnsi"/>
        </w:rPr>
        <w:t xml:space="preserve">)eisen ten aanzien van deze producten zijn vastgelegd in de bijlage productomschrijvingen </w:t>
      </w:r>
      <w:r w:rsidRPr="0006758C">
        <w:rPr>
          <w:rFonts w:cstheme="minorHAnsi"/>
        </w:rPr>
        <w:t>(</w:t>
      </w:r>
      <w:r w:rsidR="00DD206E" w:rsidRPr="0006758C">
        <w:rPr>
          <w:rFonts w:cstheme="minorHAnsi"/>
        </w:rPr>
        <w:t>B</w:t>
      </w:r>
      <w:r w:rsidRPr="0006758C">
        <w:rPr>
          <w:rFonts w:cstheme="minorHAnsi"/>
        </w:rPr>
        <w:t xml:space="preserve">ijlage </w:t>
      </w:r>
      <w:r w:rsidR="00535A7E" w:rsidRPr="0006758C">
        <w:rPr>
          <w:rFonts w:cstheme="minorHAnsi"/>
        </w:rPr>
        <w:t>5</w:t>
      </w:r>
      <w:r w:rsidRPr="0006758C">
        <w:rPr>
          <w:rFonts w:cstheme="minorHAnsi"/>
        </w:rPr>
        <w:t xml:space="preserve"> - Productomschrijvingen).</w:t>
      </w:r>
    </w:p>
    <w:p w14:paraId="407581D8" w14:textId="77777777" w:rsidR="00EF2AFE" w:rsidRDefault="00EF2AFE" w:rsidP="00EF2AFE">
      <w:pPr>
        <w:rPr>
          <w:rFonts w:cstheme="minorHAnsi"/>
        </w:rPr>
      </w:pPr>
    </w:p>
    <w:p w14:paraId="770307AB" w14:textId="3C652CD4" w:rsidR="00EF2AFE" w:rsidRPr="005F5DA7" w:rsidRDefault="00EF2AFE" w:rsidP="00DD206E">
      <w:pPr>
        <w:ind w:left="-227"/>
        <w:rPr>
          <w:rFonts w:cstheme="minorHAnsi"/>
        </w:rPr>
      </w:pPr>
      <w:r>
        <w:rPr>
          <w:rFonts w:cstheme="minorHAnsi"/>
        </w:rPr>
        <w:t xml:space="preserve">De tarieven van de producten bij ingang van de overeenkomst zijn vastgelegd in de bijlage tarieven </w:t>
      </w:r>
      <w:r w:rsidRPr="0006758C">
        <w:rPr>
          <w:rFonts w:cstheme="minorHAnsi"/>
        </w:rPr>
        <w:t xml:space="preserve">(Bijlage </w:t>
      </w:r>
      <w:r w:rsidR="00535A7E" w:rsidRPr="0006758C">
        <w:rPr>
          <w:rFonts w:cstheme="minorHAnsi"/>
        </w:rPr>
        <w:t>7</w:t>
      </w:r>
      <w:r w:rsidRPr="0006758C">
        <w:rPr>
          <w:rFonts w:cstheme="minorHAnsi"/>
        </w:rPr>
        <w:t xml:space="preserve"> </w:t>
      </w:r>
      <w:r w:rsidR="00535A7E" w:rsidRPr="0006758C">
        <w:rPr>
          <w:rFonts w:cstheme="minorHAnsi"/>
        </w:rPr>
        <w:t>–</w:t>
      </w:r>
      <w:r w:rsidRPr="0006758C">
        <w:rPr>
          <w:rFonts w:cstheme="minorHAnsi"/>
        </w:rPr>
        <w:t xml:space="preserve"> </w:t>
      </w:r>
      <w:r w:rsidR="00535A7E" w:rsidRPr="0006758C">
        <w:rPr>
          <w:rFonts w:cstheme="minorHAnsi"/>
        </w:rPr>
        <w:t>Rapportage t</w:t>
      </w:r>
      <w:r w:rsidRPr="0006758C">
        <w:rPr>
          <w:rFonts w:cstheme="minorHAnsi"/>
        </w:rPr>
        <w:t>arieven).</w:t>
      </w:r>
    </w:p>
    <w:p w14:paraId="5E13DFF9" w14:textId="77777777" w:rsidR="00571E49" w:rsidRPr="00A33DB8" w:rsidRDefault="00571E49" w:rsidP="00571E49">
      <w:pPr>
        <w:rPr>
          <w:rFonts w:cstheme="minorHAnsi"/>
          <w:color w:val="FF0000"/>
        </w:rPr>
      </w:pPr>
    </w:p>
    <w:p w14:paraId="3B843743" w14:textId="77777777" w:rsidR="00571E49" w:rsidRPr="00E4012B" w:rsidRDefault="00571E49" w:rsidP="00571E49">
      <w:pPr>
        <w:pStyle w:val="Kop3"/>
        <w:numPr>
          <w:ilvl w:val="0"/>
          <w:numId w:val="0"/>
        </w:numPr>
        <w:ind w:left="-20" w:hanging="207"/>
        <w:rPr>
          <w:rFonts w:asciiTheme="minorHAnsi" w:hAnsiTheme="minorHAnsi" w:cstheme="minorHAnsi"/>
        </w:rPr>
      </w:pPr>
      <w:bookmarkStart w:id="13" w:name="_Toc193794718"/>
      <w:r w:rsidRPr="00E4012B">
        <w:rPr>
          <w:rFonts w:asciiTheme="minorHAnsi" w:hAnsiTheme="minorHAnsi" w:cstheme="minorHAnsi"/>
        </w:rPr>
        <w:t>Artikel 1.2: Hiërarchische volgorde documenten</w:t>
      </w:r>
      <w:bookmarkEnd w:id="13"/>
    </w:p>
    <w:p w14:paraId="5A48DD14" w14:textId="77777777" w:rsidR="00571E49" w:rsidRPr="00A33DB8" w:rsidRDefault="00571E49" w:rsidP="00571E49">
      <w:pPr>
        <w:rPr>
          <w:rFonts w:cstheme="minorHAnsi"/>
        </w:rPr>
      </w:pPr>
    </w:p>
    <w:p w14:paraId="38563D01" w14:textId="77777777" w:rsidR="00571E49" w:rsidRPr="00A33DB8" w:rsidRDefault="00571E49" w:rsidP="00571E49">
      <w:pPr>
        <w:ind w:left="-227"/>
        <w:rPr>
          <w:rFonts w:cstheme="minorHAnsi"/>
        </w:rPr>
      </w:pPr>
      <w:r w:rsidRPr="00A33DB8">
        <w:rPr>
          <w:rFonts w:cstheme="minorHAnsi"/>
        </w:rPr>
        <w:t>De volgende bijlagen zijn (in hiërarchische volgorde) van toepassing en maken integraal onderdeel uit van de overeenkomst die Partijen sluiten. Het gaat steeds om de gepubliceerde, meest actuele versie van:</w:t>
      </w:r>
    </w:p>
    <w:p w14:paraId="5F6F290D" w14:textId="77777777" w:rsidR="00571E49" w:rsidRPr="00A33DB8" w:rsidRDefault="00571E49" w:rsidP="00571E49">
      <w:pPr>
        <w:ind w:left="-227"/>
        <w:rPr>
          <w:rFonts w:cstheme="minorHAnsi"/>
        </w:rPr>
      </w:pPr>
      <w:r w:rsidRPr="00A33DB8">
        <w:rPr>
          <w:rFonts w:cstheme="minorHAnsi"/>
        </w:rPr>
        <w:t>1.</w:t>
      </w:r>
      <w:r w:rsidRPr="00A33DB8">
        <w:rPr>
          <w:rFonts w:cstheme="minorHAnsi"/>
        </w:rPr>
        <w:tab/>
        <w:t>De overeenkomst</w:t>
      </w:r>
    </w:p>
    <w:p w14:paraId="4686C1D2" w14:textId="77777777" w:rsidR="00571E49" w:rsidRPr="00A33DB8" w:rsidRDefault="00571E49" w:rsidP="00571E49">
      <w:pPr>
        <w:ind w:left="-227"/>
        <w:rPr>
          <w:rFonts w:cstheme="minorHAnsi"/>
        </w:rPr>
      </w:pPr>
      <w:r w:rsidRPr="00A33DB8">
        <w:rPr>
          <w:rFonts w:cstheme="minorHAnsi"/>
        </w:rPr>
        <w:t>2.</w:t>
      </w:r>
      <w:r w:rsidRPr="00A33DB8">
        <w:rPr>
          <w:rFonts w:cstheme="minorHAnsi"/>
        </w:rPr>
        <w:tab/>
        <w:t>Nadere overeenkomsten gesloten op basis van deze overeenkomst</w:t>
      </w:r>
    </w:p>
    <w:p w14:paraId="3AC676EC" w14:textId="22EAFEBC" w:rsidR="00571E49" w:rsidRPr="00A33DB8" w:rsidRDefault="00571E49" w:rsidP="00571E49">
      <w:pPr>
        <w:ind w:left="-227"/>
        <w:rPr>
          <w:rFonts w:cstheme="minorHAnsi"/>
        </w:rPr>
      </w:pPr>
      <w:r w:rsidRPr="00A33DB8">
        <w:rPr>
          <w:rFonts w:cstheme="minorHAnsi"/>
        </w:rPr>
        <w:t>3.</w:t>
      </w:r>
      <w:r w:rsidRPr="00A33DB8">
        <w:rPr>
          <w:rFonts w:cstheme="minorHAnsi"/>
        </w:rPr>
        <w:tab/>
        <w:t>De Nota’s van Inlichtingen (latere versies gaan voor op voorgaande versies)</w:t>
      </w:r>
    </w:p>
    <w:p w14:paraId="6ACD0935" w14:textId="77777777" w:rsidR="00571E49" w:rsidRPr="00A33DB8" w:rsidRDefault="00571E49" w:rsidP="00571E49">
      <w:pPr>
        <w:ind w:left="-227"/>
        <w:rPr>
          <w:rFonts w:cstheme="minorHAnsi"/>
        </w:rPr>
      </w:pPr>
      <w:r w:rsidRPr="00A33DB8">
        <w:rPr>
          <w:rFonts w:cstheme="minorHAnsi"/>
        </w:rPr>
        <w:t>4.</w:t>
      </w:r>
      <w:r w:rsidRPr="00A33DB8">
        <w:rPr>
          <w:rFonts w:cstheme="minorHAnsi"/>
        </w:rPr>
        <w:tab/>
        <w:t xml:space="preserve">De Gemeentelijke inkoopdocumenten met daarin: </w:t>
      </w:r>
    </w:p>
    <w:p w14:paraId="24856DDF" w14:textId="77777777" w:rsidR="00FF6C93" w:rsidRPr="00FF6C93" w:rsidRDefault="00571E49" w:rsidP="00FF6C93">
      <w:pPr>
        <w:ind w:left="-227" w:firstLine="708"/>
        <w:rPr>
          <w:rFonts w:cstheme="minorHAnsi"/>
        </w:rPr>
      </w:pPr>
      <w:r w:rsidRPr="00A33DB8">
        <w:rPr>
          <w:rFonts w:cstheme="minorHAnsi"/>
        </w:rPr>
        <w:t>4.1.</w:t>
      </w:r>
      <w:r w:rsidRPr="00A33DB8">
        <w:rPr>
          <w:rFonts w:cstheme="minorHAnsi"/>
        </w:rPr>
        <w:tab/>
      </w:r>
      <w:r w:rsidR="00FF6C93" w:rsidRPr="00FF6C93">
        <w:rPr>
          <w:rFonts w:cstheme="minorHAnsi"/>
        </w:rPr>
        <w:t xml:space="preserve">Bijlage 5 </w:t>
      </w:r>
      <w:r w:rsidR="00FF6C93" w:rsidRPr="00FF6C93">
        <w:rPr>
          <w:rFonts w:cstheme="minorHAnsi"/>
        </w:rPr>
        <w:tab/>
        <w:t>Productomschrijvingen</w:t>
      </w:r>
    </w:p>
    <w:p w14:paraId="2DD4D1C8" w14:textId="77777777" w:rsidR="00FF6C93" w:rsidRPr="00FF6C93" w:rsidRDefault="00FF6C93" w:rsidP="00FF6C93">
      <w:pPr>
        <w:ind w:left="493" w:firstLine="947"/>
        <w:rPr>
          <w:rFonts w:cstheme="minorHAnsi"/>
        </w:rPr>
      </w:pPr>
      <w:r w:rsidRPr="00FF6C93">
        <w:rPr>
          <w:rFonts w:cstheme="minorHAnsi"/>
        </w:rPr>
        <w:t>Bijlage 6</w:t>
      </w:r>
      <w:r w:rsidRPr="00FF6C93">
        <w:rPr>
          <w:rFonts w:cstheme="minorHAnsi"/>
        </w:rPr>
        <w:tab/>
      </w:r>
      <w:r w:rsidRPr="00FF6C93">
        <w:rPr>
          <w:rFonts w:cstheme="minorHAnsi"/>
        </w:rPr>
        <w:tab/>
        <w:t>Inkoop Wmo begeleiding 2026</w:t>
      </w:r>
    </w:p>
    <w:p w14:paraId="58809EB7" w14:textId="77777777" w:rsidR="00FF6C93" w:rsidRPr="00FF6C93" w:rsidRDefault="00FF6C93" w:rsidP="00FF6C93">
      <w:pPr>
        <w:ind w:left="493" w:firstLine="947"/>
        <w:rPr>
          <w:rFonts w:cstheme="minorHAnsi"/>
        </w:rPr>
      </w:pPr>
      <w:r w:rsidRPr="00FF6C93">
        <w:rPr>
          <w:rFonts w:cstheme="minorHAnsi"/>
        </w:rPr>
        <w:t xml:space="preserve">Bijlage 7 </w:t>
      </w:r>
      <w:r w:rsidRPr="00FF6C93">
        <w:rPr>
          <w:rFonts w:cstheme="minorHAnsi"/>
        </w:rPr>
        <w:tab/>
        <w:t>Rapportage tarieven</w:t>
      </w:r>
    </w:p>
    <w:p w14:paraId="5955A563" w14:textId="77777777" w:rsidR="00FF6C93" w:rsidRPr="00FF6C93" w:rsidRDefault="00FF6C93" w:rsidP="00FF6C93">
      <w:pPr>
        <w:ind w:left="720" w:firstLine="720"/>
        <w:rPr>
          <w:rFonts w:cstheme="minorHAnsi"/>
        </w:rPr>
      </w:pPr>
      <w:r w:rsidRPr="00FF6C93">
        <w:rPr>
          <w:rFonts w:cstheme="minorHAnsi"/>
        </w:rPr>
        <w:t xml:space="preserve">Bijlage 8 </w:t>
      </w:r>
      <w:r w:rsidRPr="00FF6C93">
        <w:rPr>
          <w:rFonts w:cstheme="minorHAnsi"/>
        </w:rPr>
        <w:tab/>
        <w:t>Administratieprotocol</w:t>
      </w:r>
    </w:p>
    <w:p w14:paraId="45B6B376" w14:textId="77777777" w:rsidR="00FF6C93" w:rsidRPr="00FF6C93" w:rsidRDefault="00FF6C93" w:rsidP="00FF6C93">
      <w:pPr>
        <w:ind w:left="493" w:firstLine="947"/>
        <w:rPr>
          <w:rFonts w:cstheme="minorHAnsi"/>
        </w:rPr>
      </w:pPr>
      <w:r w:rsidRPr="00FF6C93">
        <w:rPr>
          <w:rFonts w:cstheme="minorHAnsi"/>
        </w:rPr>
        <w:t>Bijlage 9</w:t>
      </w:r>
      <w:r w:rsidRPr="00FF6C93">
        <w:rPr>
          <w:rFonts w:cstheme="minorHAnsi"/>
        </w:rPr>
        <w:tab/>
      </w:r>
      <w:r w:rsidRPr="00FF6C93">
        <w:rPr>
          <w:rFonts w:cstheme="minorHAnsi"/>
        </w:rPr>
        <w:tab/>
        <w:t>Programma van Eisen</w:t>
      </w:r>
    </w:p>
    <w:p w14:paraId="56E72F69" w14:textId="3F920E53" w:rsidR="00571E49" w:rsidRPr="00A33DB8" w:rsidRDefault="00FF6C93" w:rsidP="00FF6C93">
      <w:pPr>
        <w:ind w:left="493" w:firstLine="947"/>
        <w:rPr>
          <w:rFonts w:cstheme="minorHAnsi"/>
        </w:rPr>
      </w:pPr>
      <w:r w:rsidRPr="00FF6C93">
        <w:rPr>
          <w:rFonts w:cstheme="minorHAnsi"/>
        </w:rPr>
        <w:t xml:space="preserve">Bijlage 10 </w:t>
      </w:r>
      <w:r w:rsidRPr="00FF6C93">
        <w:rPr>
          <w:rFonts w:cstheme="minorHAnsi"/>
        </w:rPr>
        <w:tab/>
        <w:t>SROI</w:t>
      </w:r>
    </w:p>
    <w:p w14:paraId="3C701F53" w14:textId="77777777" w:rsidR="00EF2AFE" w:rsidRDefault="00571E49" w:rsidP="00EF2AFE">
      <w:pPr>
        <w:ind w:left="1218" w:hanging="708"/>
        <w:rPr>
          <w:rFonts w:cstheme="minorHAnsi"/>
        </w:rPr>
      </w:pPr>
      <w:r w:rsidRPr="00A33DB8">
        <w:rPr>
          <w:rFonts w:cstheme="minorHAnsi"/>
        </w:rPr>
        <w:t>4.2.</w:t>
      </w:r>
      <w:r w:rsidRPr="00A33DB8">
        <w:rPr>
          <w:rFonts w:cstheme="minorHAnsi"/>
        </w:rPr>
        <w:tab/>
        <w:t>Het meest recente Model Algemene Inkoopvoorwaarden van de Vereniging</w:t>
      </w:r>
      <w:r>
        <w:rPr>
          <w:rFonts w:cstheme="minorHAnsi"/>
        </w:rPr>
        <w:t xml:space="preserve"> van</w:t>
      </w:r>
      <w:r w:rsidRPr="00A33DB8">
        <w:rPr>
          <w:rFonts w:cstheme="minorHAnsi"/>
        </w:rPr>
        <w:t xml:space="preserve"> Nederlandse Gemeenten (september 2024).</w:t>
      </w:r>
    </w:p>
    <w:p w14:paraId="537CE44D" w14:textId="463F5F6B" w:rsidR="00571E49" w:rsidRPr="00A33DB8" w:rsidRDefault="00571E49" w:rsidP="00EF2AFE">
      <w:pPr>
        <w:ind w:left="1218" w:hanging="708"/>
        <w:rPr>
          <w:rFonts w:cstheme="minorHAnsi"/>
        </w:rPr>
      </w:pPr>
      <w:r w:rsidRPr="00A33DB8">
        <w:rPr>
          <w:rFonts w:cstheme="minorHAnsi"/>
        </w:rPr>
        <w:t>4.3</w:t>
      </w:r>
      <w:r w:rsidRPr="00A33DB8">
        <w:rPr>
          <w:rFonts w:cstheme="minorHAnsi"/>
        </w:rPr>
        <w:tab/>
        <w:t xml:space="preserve">De </w:t>
      </w:r>
      <w:r w:rsidR="00DD206E">
        <w:rPr>
          <w:rFonts w:cstheme="minorHAnsi"/>
        </w:rPr>
        <w:t>inschrijving</w:t>
      </w:r>
      <w:r w:rsidRPr="00A33DB8">
        <w:rPr>
          <w:rFonts w:cstheme="minorHAnsi"/>
        </w:rPr>
        <w:t xml:space="preserve"> van de Aanbieder met daarin:</w:t>
      </w:r>
    </w:p>
    <w:p w14:paraId="5DE87A0C" w14:textId="424B6509" w:rsidR="00571E49" w:rsidRPr="008F2BC1" w:rsidRDefault="00571E49" w:rsidP="008F2BC1">
      <w:pPr>
        <w:ind w:left="510" w:firstLine="708"/>
        <w:rPr>
          <w:rFonts w:cstheme="minorHAnsi"/>
        </w:rPr>
      </w:pPr>
      <w:r w:rsidRPr="00A33DB8">
        <w:rPr>
          <w:rFonts w:cstheme="minorHAnsi"/>
        </w:rPr>
        <w:t>4.3.1.</w:t>
      </w:r>
      <w:r w:rsidRPr="00A33DB8">
        <w:rPr>
          <w:rFonts w:cstheme="minorHAnsi"/>
        </w:rPr>
        <w:tab/>
      </w:r>
      <w:r w:rsidR="00DD206E">
        <w:rPr>
          <w:rFonts w:cstheme="minorHAnsi"/>
        </w:rPr>
        <w:t xml:space="preserve">Inschrijfformulier </w:t>
      </w:r>
    </w:p>
    <w:p w14:paraId="576FA950" w14:textId="77777777" w:rsidR="00D3619E" w:rsidRDefault="00D3619E" w:rsidP="00571E49">
      <w:pPr>
        <w:rPr>
          <w:rFonts w:cstheme="minorHAnsi"/>
          <w:color w:val="FF0000"/>
        </w:rPr>
      </w:pPr>
    </w:p>
    <w:p w14:paraId="1DB9CA65" w14:textId="77777777" w:rsidR="008F2BC1" w:rsidRDefault="008F2BC1" w:rsidP="00571E49">
      <w:pPr>
        <w:rPr>
          <w:rFonts w:cstheme="minorHAnsi"/>
          <w:color w:val="FF0000"/>
        </w:rPr>
      </w:pPr>
    </w:p>
    <w:p w14:paraId="51A7253C" w14:textId="77777777" w:rsidR="008F2BC1" w:rsidRPr="00A33DB8" w:rsidRDefault="008F2BC1" w:rsidP="00571E49">
      <w:pPr>
        <w:rPr>
          <w:rFonts w:cstheme="minorHAnsi"/>
          <w:color w:val="FF0000"/>
        </w:rPr>
      </w:pPr>
    </w:p>
    <w:p w14:paraId="3A9F06CF" w14:textId="77777777" w:rsidR="00571E49" w:rsidRPr="00E4012B" w:rsidRDefault="00571E49" w:rsidP="00571E49">
      <w:pPr>
        <w:pStyle w:val="Kop3"/>
        <w:numPr>
          <w:ilvl w:val="0"/>
          <w:numId w:val="0"/>
        </w:numPr>
        <w:ind w:left="207" w:hanging="207"/>
        <w:rPr>
          <w:rFonts w:asciiTheme="minorHAnsi" w:hAnsiTheme="minorHAnsi" w:cstheme="minorHAnsi"/>
        </w:rPr>
      </w:pPr>
      <w:bookmarkStart w:id="14" w:name="_Toc193794719"/>
      <w:r w:rsidRPr="00E4012B">
        <w:rPr>
          <w:rFonts w:asciiTheme="minorHAnsi" w:hAnsiTheme="minorHAnsi" w:cstheme="minorHAnsi"/>
        </w:rPr>
        <w:lastRenderedPageBreak/>
        <w:t>Artikel 1.3: Looptijd</w:t>
      </w:r>
      <w:bookmarkEnd w:id="14"/>
    </w:p>
    <w:p w14:paraId="01D514FC" w14:textId="77777777" w:rsidR="00571E49" w:rsidRPr="00A33DB8" w:rsidRDefault="00571E49" w:rsidP="00571E49">
      <w:pPr>
        <w:rPr>
          <w:rFonts w:cstheme="minorHAnsi"/>
        </w:rPr>
      </w:pPr>
    </w:p>
    <w:p w14:paraId="6692BC98" w14:textId="77777777" w:rsidR="00571E49" w:rsidRPr="00A33DB8" w:rsidRDefault="00571E49" w:rsidP="00571E49">
      <w:pPr>
        <w:rPr>
          <w:rFonts w:cstheme="minorHAnsi"/>
        </w:rPr>
      </w:pPr>
      <w:r w:rsidRPr="00A33DB8">
        <w:rPr>
          <w:rFonts w:cstheme="minorHAnsi"/>
        </w:rPr>
        <w:t>1.3.1</w:t>
      </w:r>
      <w:r w:rsidRPr="00A33DB8">
        <w:rPr>
          <w:rFonts w:cstheme="minorHAnsi"/>
        </w:rPr>
        <w:tab/>
      </w:r>
    </w:p>
    <w:p w14:paraId="265A0424" w14:textId="31483D16" w:rsidR="00571E49" w:rsidRPr="00A33DB8" w:rsidRDefault="00571E49" w:rsidP="00571E49">
      <w:pPr>
        <w:rPr>
          <w:rFonts w:cstheme="minorHAnsi"/>
        </w:rPr>
      </w:pPr>
      <w:r w:rsidRPr="00A33DB8">
        <w:rPr>
          <w:rFonts w:cstheme="minorHAnsi"/>
        </w:rPr>
        <w:t xml:space="preserve">De overeenkomst gaat in op </w:t>
      </w:r>
      <w:r w:rsidR="00EF2AFE">
        <w:rPr>
          <w:rFonts w:cstheme="minorHAnsi"/>
        </w:rPr>
        <w:t>1 januari 2026</w:t>
      </w:r>
      <w:r w:rsidRPr="00A33DB8">
        <w:rPr>
          <w:rFonts w:cstheme="minorHAnsi"/>
        </w:rPr>
        <w:t xml:space="preserve"> en loopt tot en met </w:t>
      </w:r>
      <w:r w:rsidR="00EF2AFE">
        <w:rPr>
          <w:rFonts w:cstheme="minorHAnsi"/>
        </w:rPr>
        <w:t>31 december 2029.</w:t>
      </w:r>
    </w:p>
    <w:p w14:paraId="665D994A" w14:textId="77777777" w:rsidR="00571E49" w:rsidRPr="00A33DB8" w:rsidRDefault="00571E49" w:rsidP="00571E49">
      <w:pPr>
        <w:rPr>
          <w:rFonts w:cstheme="minorHAnsi"/>
        </w:rPr>
      </w:pPr>
    </w:p>
    <w:p w14:paraId="2FCE9F46" w14:textId="77777777" w:rsidR="00571E49" w:rsidRPr="00A33DB8" w:rsidRDefault="00571E49" w:rsidP="00571E49">
      <w:pPr>
        <w:ind w:left="700" w:hanging="700"/>
        <w:rPr>
          <w:rFonts w:cstheme="minorHAnsi"/>
        </w:rPr>
      </w:pPr>
      <w:r w:rsidRPr="00A33DB8">
        <w:rPr>
          <w:rFonts w:cstheme="minorHAnsi"/>
        </w:rPr>
        <w:t>1.3.2</w:t>
      </w:r>
      <w:r w:rsidRPr="00A33DB8">
        <w:rPr>
          <w:rFonts w:cstheme="minorHAnsi"/>
        </w:rPr>
        <w:tab/>
      </w:r>
    </w:p>
    <w:p w14:paraId="24C10FC8" w14:textId="4EDD0961" w:rsidR="00571E49" w:rsidRPr="00A33DB8" w:rsidRDefault="00571E49" w:rsidP="00571E49">
      <w:pPr>
        <w:rPr>
          <w:rFonts w:cstheme="minorHAnsi"/>
        </w:rPr>
      </w:pPr>
      <w:r w:rsidRPr="00A33DB8">
        <w:rPr>
          <w:rFonts w:cstheme="minorHAnsi"/>
        </w:rPr>
        <w:t xml:space="preserve">De Gemeente kan na afloop van de looptijd de overeenkomst in zijn geheel of gedeeltelijk verlengen met een periode van </w:t>
      </w:r>
      <w:r w:rsidR="00EF2AFE">
        <w:rPr>
          <w:rFonts w:cstheme="minorHAnsi"/>
        </w:rPr>
        <w:t xml:space="preserve">24 </w:t>
      </w:r>
      <w:r w:rsidRPr="00A33DB8">
        <w:rPr>
          <w:rFonts w:cstheme="minorHAnsi"/>
        </w:rPr>
        <w:t xml:space="preserve">kalendermaanden. De Gemeente mag op deze wijze de overeenkomst maximaal </w:t>
      </w:r>
      <w:r w:rsidR="00EF2AFE">
        <w:rPr>
          <w:rFonts w:cstheme="minorHAnsi"/>
        </w:rPr>
        <w:t xml:space="preserve">2 (twee) </w:t>
      </w:r>
      <w:r w:rsidRPr="00A33DB8">
        <w:rPr>
          <w:rFonts w:cstheme="minorHAnsi"/>
        </w:rPr>
        <w:t>maal verlengen.</w:t>
      </w:r>
    </w:p>
    <w:p w14:paraId="1D872CD9" w14:textId="77777777" w:rsidR="00571E49" w:rsidRPr="00A33DB8" w:rsidRDefault="00571E49" w:rsidP="00571E49">
      <w:pPr>
        <w:ind w:left="700" w:hanging="700"/>
        <w:rPr>
          <w:rFonts w:cstheme="minorHAnsi"/>
        </w:rPr>
      </w:pPr>
    </w:p>
    <w:p w14:paraId="65D0355B" w14:textId="77777777" w:rsidR="00571E49" w:rsidRPr="00A33DB8" w:rsidRDefault="00571E49" w:rsidP="00571E49">
      <w:pPr>
        <w:ind w:left="700" w:hanging="700"/>
        <w:rPr>
          <w:rFonts w:cstheme="minorHAnsi"/>
          <w:color w:val="000000" w:themeColor="text1"/>
        </w:rPr>
      </w:pPr>
      <w:r w:rsidRPr="00A33DB8">
        <w:rPr>
          <w:rFonts w:cstheme="minorHAnsi"/>
          <w:color w:val="000000" w:themeColor="text1"/>
        </w:rPr>
        <w:t>1.3.3.</w:t>
      </w:r>
      <w:r w:rsidRPr="00A33DB8">
        <w:rPr>
          <w:rFonts w:cstheme="minorHAnsi"/>
          <w:color w:val="000000" w:themeColor="text1"/>
        </w:rPr>
        <w:tab/>
      </w:r>
    </w:p>
    <w:p w14:paraId="7F9BCA8F" w14:textId="77777777" w:rsidR="00571E49" w:rsidRPr="00A33DB8" w:rsidRDefault="00571E49" w:rsidP="00571E49">
      <w:pPr>
        <w:rPr>
          <w:rFonts w:cstheme="minorHAnsi"/>
          <w:color w:val="000000" w:themeColor="text1"/>
        </w:rPr>
      </w:pPr>
      <w:r w:rsidRPr="00A33DB8">
        <w:rPr>
          <w:rFonts w:cstheme="minorHAnsi"/>
          <w:color w:val="000000" w:themeColor="text1"/>
        </w:rPr>
        <w:t xml:space="preserve">Als de Gemeente gebruikmaakt van de mogelijkheid te verlengen, dan meldt zij dit bij de Aanbieder minimaal 6 (zes) kalendermaanden voor einddatum. </w:t>
      </w:r>
    </w:p>
    <w:p w14:paraId="16B6BC60" w14:textId="77777777" w:rsidR="00571E49" w:rsidRPr="00A33DB8" w:rsidRDefault="00571E49" w:rsidP="00571E49">
      <w:pPr>
        <w:rPr>
          <w:rFonts w:cstheme="minorHAnsi"/>
          <w:color w:val="000000" w:themeColor="text1"/>
        </w:rPr>
      </w:pPr>
    </w:p>
    <w:p w14:paraId="7B655C0E" w14:textId="77777777" w:rsidR="00571E49" w:rsidRPr="00A33DB8" w:rsidRDefault="00571E49" w:rsidP="00571E49">
      <w:pPr>
        <w:ind w:left="700" w:hanging="700"/>
        <w:rPr>
          <w:rFonts w:cstheme="minorHAnsi"/>
          <w:color w:val="000000" w:themeColor="text1"/>
        </w:rPr>
      </w:pPr>
      <w:r w:rsidRPr="00A33DB8">
        <w:rPr>
          <w:rFonts w:cstheme="minorHAnsi"/>
          <w:color w:val="000000" w:themeColor="text1"/>
        </w:rPr>
        <w:t>1.3.4.</w:t>
      </w:r>
      <w:r w:rsidRPr="00A33DB8">
        <w:rPr>
          <w:rFonts w:cstheme="minorHAnsi"/>
          <w:color w:val="000000" w:themeColor="text1"/>
        </w:rPr>
        <w:tab/>
      </w:r>
    </w:p>
    <w:p w14:paraId="6B27EB39" w14:textId="3B7ADF17" w:rsidR="00571E49" w:rsidRPr="00A33DB8" w:rsidRDefault="00571E49" w:rsidP="00571E49">
      <w:pPr>
        <w:rPr>
          <w:rFonts w:cstheme="minorHAnsi"/>
        </w:rPr>
      </w:pPr>
      <w:r w:rsidRPr="00A33DB8">
        <w:rPr>
          <w:rFonts w:cstheme="minorHAnsi"/>
          <w:color w:val="000000" w:themeColor="text1"/>
        </w:rPr>
        <w:t xml:space="preserve">De Gemeente is naast de mogelijkheden genoemd in artikel [1.4.2], [1.6.1], 3.19.1 en 3.22 gerechtigd de overeenkomst tussentijds schriftelijk op te zeggen met inachtneming van een opzegtermijn van </w:t>
      </w:r>
      <w:r w:rsidR="00EF2AFE">
        <w:rPr>
          <w:rFonts w:cstheme="minorHAnsi"/>
          <w:color w:val="000000" w:themeColor="text1"/>
        </w:rPr>
        <w:t>6 (zes)</w:t>
      </w:r>
      <w:r w:rsidRPr="00A33DB8">
        <w:rPr>
          <w:rFonts w:cstheme="minorHAnsi"/>
          <w:color w:val="000000" w:themeColor="text1"/>
        </w:rPr>
        <w:t xml:space="preserve"> kalendermaanden. De Aanbieder is naast de mogelijkheden genoemd in artikel [1.4.2], 3.22 en 3.30.4 gerechtigd de overeenkomst tussentijds schriftelijk op te zeggen met inachtneming van een opzegtermijn van </w:t>
      </w:r>
      <w:r w:rsidR="00EF2AFE">
        <w:rPr>
          <w:rFonts w:cstheme="minorHAnsi"/>
          <w:color w:val="000000" w:themeColor="text1"/>
        </w:rPr>
        <w:t>6 (zes)</w:t>
      </w:r>
      <w:r w:rsidRPr="00A33DB8">
        <w:rPr>
          <w:rFonts w:cstheme="minorHAnsi"/>
          <w:color w:val="000000" w:themeColor="text1"/>
        </w:rPr>
        <w:t xml:space="preserve"> kalendermaanden, </w:t>
      </w:r>
      <w:r w:rsidR="00EF2AFE" w:rsidRPr="00332805">
        <w:rPr>
          <w:rFonts w:cstheme="minorHAnsi"/>
          <w:color w:val="000000" w:themeColor="text1"/>
        </w:rPr>
        <w:t>mits is voldaan aan de volgende voorwaarde: dat er, naar oordeel van de Gemeente, een passende oplossing voor de inwoner is gevonden en er door de Aanbieder een warme overdracht heeft plaatsgevonden.</w:t>
      </w:r>
    </w:p>
    <w:p w14:paraId="7577CCAF" w14:textId="73CD5988" w:rsidR="00571E49" w:rsidRPr="00E4012B" w:rsidRDefault="00571E49" w:rsidP="00571E49">
      <w:pPr>
        <w:spacing w:line="240" w:lineRule="auto"/>
        <w:rPr>
          <w:rFonts w:eastAsiaTheme="majorEastAsia" w:cstheme="minorHAnsi"/>
          <w:b/>
          <w:i/>
          <w:color w:val="783293" w:themeColor="text2"/>
        </w:rPr>
      </w:pPr>
    </w:p>
    <w:p w14:paraId="2B40C867" w14:textId="57C2BA0B" w:rsidR="00571E49" w:rsidRPr="00EF2AFE" w:rsidRDefault="00571E49" w:rsidP="00EF2AFE">
      <w:pPr>
        <w:pStyle w:val="Kop3"/>
        <w:numPr>
          <w:ilvl w:val="0"/>
          <w:numId w:val="0"/>
        </w:numPr>
        <w:ind w:left="207" w:hanging="207"/>
        <w:rPr>
          <w:rFonts w:asciiTheme="minorHAnsi" w:hAnsiTheme="minorHAnsi" w:cstheme="minorHAnsi"/>
        </w:rPr>
      </w:pPr>
      <w:bookmarkStart w:id="15" w:name="_Toc193794720"/>
      <w:r w:rsidRPr="00E4012B">
        <w:rPr>
          <w:rFonts w:asciiTheme="minorHAnsi" w:hAnsiTheme="minorHAnsi" w:cstheme="minorHAnsi"/>
        </w:rPr>
        <w:t>Artikel 1.4: Herzieningsclausule</w:t>
      </w:r>
      <w:bookmarkEnd w:id="15"/>
    </w:p>
    <w:p w14:paraId="28E480BC" w14:textId="77777777" w:rsidR="00F76AEC" w:rsidRDefault="00F76AEC" w:rsidP="00571E49">
      <w:pPr>
        <w:ind w:left="700" w:hanging="700"/>
        <w:rPr>
          <w:rFonts w:cstheme="minorHAnsi"/>
        </w:rPr>
      </w:pPr>
    </w:p>
    <w:p w14:paraId="6F54EFD5" w14:textId="5B88C46D" w:rsidR="00571E49" w:rsidRPr="00A33DB8" w:rsidRDefault="00571E49" w:rsidP="00571E49">
      <w:pPr>
        <w:ind w:left="700" w:hanging="700"/>
        <w:rPr>
          <w:rFonts w:cstheme="minorHAnsi"/>
        </w:rPr>
      </w:pPr>
      <w:r w:rsidRPr="00A33DB8">
        <w:rPr>
          <w:rFonts w:cstheme="minorHAnsi"/>
        </w:rPr>
        <w:t>1.4.1</w:t>
      </w:r>
      <w:r w:rsidRPr="00A33DB8">
        <w:rPr>
          <w:rFonts w:cstheme="minorHAnsi"/>
        </w:rPr>
        <w:tab/>
      </w:r>
    </w:p>
    <w:p w14:paraId="2881A51B" w14:textId="69E2D2DA" w:rsidR="00571E49" w:rsidRPr="00A33DB8" w:rsidRDefault="00571E49" w:rsidP="00571E49">
      <w:pPr>
        <w:rPr>
          <w:rFonts w:cstheme="minorHAnsi"/>
          <w:color w:val="000000" w:themeColor="text1"/>
        </w:rPr>
      </w:pPr>
      <w:r w:rsidRPr="00A33DB8">
        <w:rPr>
          <w:rFonts w:cstheme="minorHAnsi"/>
        </w:rPr>
        <w:t xml:space="preserve">De </w:t>
      </w:r>
      <w:r w:rsidRPr="00A33DB8">
        <w:rPr>
          <w:rFonts w:cstheme="minorHAnsi"/>
          <w:color w:val="000000" w:themeColor="text1"/>
        </w:rPr>
        <w:t xml:space="preserve">Gemeente kan de overeenkomst na overleg met de Aanbieder tussentijds wijzigen. De bevoegdheid tot wijzigen is aanvullend op artikel 3.22, artikel 3.25, </w:t>
      </w:r>
      <w:commentRangeStart w:id="16"/>
      <w:commentRangeStart w:id="17"/>
      <w:r w:rsidRPr="00A33DB8">
        <w:rPr>
          <w:rFonts w:cstheme="minorHAnsi"/>
          <w:color w:val="000000" w:themeColor="text1"/>
        </w:rPr>
        <w:t>artikel 3.2</w:t>
      </w:r>
      <w:r w:rsidR="0080635B">
        <w:rPr>
          <w:rFonts w:cstheme="minorHAnsi"/>
          <w:color w:val="000000" w:themeColor="text1"/>
        </w:rPr>
        <w:t>9</w:t>
      </w:r>
      <w:r w:rsidRPr="00A33DB8">
        <w:rPr>
          <w:rFonts w:cstheme="minorHAnsi"/>
          <w:color w:val="000000" w:themeColor="text1"/>
        </w:rPr>
        <w:t xml:space="preserve">.2 </w:t>
      </w:r>
      <w:commentRangeEnd w:id="16"/>
      <w:r w:rsidR="0080635B">
        <w:rPr>
          <w:rStyle w:val="Verwijzingopmerking"/>
        </w:rPr>
        <w:commentReference w:id="16"/>
      </w:r>
      <w:commentRangeEnd w:id="17"/>
      <w:r w:rsidR="006D03E1">
        <w:rPr>
          <w:rStyle w:val="Verwijzingopmerking"/>
        </w:rPr>
        <w:commentReference w:id="17"/>
      </w:r>
      <w:r w:rsidRPr="00A33DB8">
        <w:rPr>
          <w:rFonts w:cstheme="minorHAnsi"/>
          <w:color w:val="000000" w:themeColor="text1"/>
        </w:rPr>
        <w:t>en artikel 3.30. Partijen nemen een termijn van maximaal 6 (zes) maanden in acht, ingaande de dag na het doorvoeren van de wijziging in de overeenkomst.</w:t>
      </w:r>
      <w:r w:rsidR="00B91408">
        <w:rPr>
          <w:rFonts w:cstheme="minorHAnsi"/>
          <w:color w:val="000000" w:themeColor="text1"/>
        </w:rPr>
        <w:t xml:space="preserve"> </w:t>
      </w:r>
      <w:r w:rsidR="00B91408" w:rsidRPr="00A33DB8">
        <w:rPr>
          <w:rFonts w:cstheme="minorHAnsi"/>
          <w:color w:val="000000" w:themeColor="text1"/>
        </w:rPr>
        <w:t>Partijen leggen een wijziging schriftelijk vast als addendum op deze overeenkomst.</w:t>
      </w:r>
    </w:p>
    <w:p w14:paraId="10A7D7DA" w14:textId="77777777" w:rsidR="00571E49" w:rsidRPr="00A33DB8" w:rsidRDefault="00571E49" w:rsidP="00571E49">
      <w:pPr>
        <w:rPr>
          <w:rFonts w:cstheme="minorHAnsi"/>
          <w:color w:val="000000" w:themeColor="text1"/>
        </w:rPr>
      </w:pPr>
    </w:p>
    <w:p w14:paraId="12106DE9" w14:textId="4D26950F" w:rsidR="00571E49" w:rsidRPr="00DD206E" w:rsidRDefault="00571E49" w:rsidP="00571E49">
      <w:pPr>
        <w:rPr>
          <w:rFonts w:cstheme="minorHAnsi"/>
          <w:b/>
          <w:bCs/>
          <w:color w:val="000000" w:themeColor="text1"/>
        </w:rPr>
      </w:pPr>
      <w:r w:rsidRPr="00DD206E">
        <w:rPr>
          <w:rFonts w:cstheme="minorHAnsi"/>
          <w:b/>
          <w:bCs/>
          <w:color w:val="000000" w:themeColor="text1"/>
        </w:rPr>
        <w:t>Wijzigingsmogelijkheid 1:</w:t>
      </w:r>
      <w:r w:rsidR="00ED1620" w:rsidRPr="00DD206E">
        <w:rPr>
          <w:rFonts w:eastAsia="Arial"/>
          <w:b/>
          <w:bCs/>
          <w:color w:val="000000" w:themeColor="text1"/>
        </w:rPr>
        <w:t xml:space="preserve"> Groepsbegeleiding</w:t>
      </w:r>
    </w:p>
    <w:p w14:paraId="1B554177" w14:textId="5060D3D6" w:rsidR="00571E49" w:rsidRPr="00A33DB8" w:rsidRDefault="00571E49" w:rsidP="00571E49">
      <w:pPr>
        <w:rPr>
          <w:rFonts w:cstheme="minorHAnsi"/>
          <w:color w:val="000000" w:themeColor="text1"/>
        </w:rPr>
      </w:pPr>
      <w:r w:rsidRPr="00A33DB8">
        <w:rPr>
          <w:rFonts w:cstheme="minorHAnsi"/>
          <w:color w:val="000000" w:themeColor="text1"/>
        </w:rPr>
        <w:t xml:space="preserve">Aard en omvang van de wijziging: </w:t>
      </w:r>
      <w:r w:rsidR="003C343D" w:rsidRPr="009834E5">
        <w:rPr>
          <w:rFonts w:eastAsia="Arial"/>
          <w:color w:val="000000" w:themeColor="text1"/>
        </w:rPr>
        <w:t>Op verzoek van de gemeente kan ‘‘groepsbegeleiding’’ toegevoegd worden als nieuw product. Onder groepsbegeleiding wordt verstaan individuele begeleiding in groepsvorm.</w:t>
      </w:r>
    </w:p>
    <w:p w14:paraId="30BD2016" w14:textId="4B0BE1FB" w:rsidR="00571E49" w:rsidRPr="00A33DB8" w:rsidRDefault="00571E49" w:rsidP="00571E49">
      <w:pPr>
        <w:rPr>
          <w:rFonts w:cstheme="minorHAnsi"/>
          <w:color w:val="000000" w:themeColor="text1"/>
        </w:rPr>
      </w:pPr>
      <w:r w:rsidRPr="00A33DB8">
        <w:rPr>
          <w:rFonts w:cstheme="minorHAnsi"/>
          <w:color w:val="000000" w:themeColor="text1"/>
        </w:rPr>
        <w:t xml:space="preserve">Voorwaarden waaronder de Gemeente de wijziging kan toepassen: </w:t>
      </w:r>
    </w:p>
    <w:p w14:paraId="208C7E5C" w14:textId="4ADDA607" w:rsidR="00E01025" w:rsidRDefault="00E01025" w:rsidP="003E7276">
      <w:pPr>
        <w:pStyle w:val="Lijstalinea"/>
        <w:numPr>
          <w:ilvl w:val="0"/>
          <w:numId w:val="41"/>
        </w:numPr>
        <w:spacing w:line="276" w:lineRule="auto"/>
        <w:contextualSpacing w:val="0"/>
        <w:rPr>
          <w:rFonts w:eastAsia="Arial"/>
        </w:rPr>
      </w:pPr>
      <w:r>
        <w:rPr>
          <w:rFonts w:eastAsia="Arial"/>
        </w:rPr>
        <w:t>De Gemeente stelt een concept productomschrijving van groepsbegeleiding vast;</w:t>
      </w:r>
    </w:p>
    <w:p w14:paraId="48D85208" w14:textId="3C646DBA" w:rsidR="00E01025" w:rsidRDefault="00E01025" w:rsidP="003E7276">
      <w:pPr>
        <w:pStyle w:val="Lijstalinea"/>
        <w:numPr>
          <w:ilvl w:val="0"/>
          <w:numId w:val="41"/>
        </w:numPr>
        <w:spacing w:line="276" w:lineRule="auto"/>
        <w:rPr>
          <w:rFonts w:eastAsia="Arial"/>
        </w:rPr>
      </w:pPr>
      <w:r>
        <w:rPr>
          <w:rFonts w:eastAsia="Arial"/>
        </w:rPr>
        <w:t>De Gemeente</w:t>
      </w:r>
      <w:r>
        <w:rPr>
          <w:rFonts w:eastAsia="Arial"/>
          <w:color w:val="000000" w:themeColor="text1"/>
        </w:rPr>
        <w:t xml:space="preserve"> inventariseert onder de gecontracteerde Aanbieders de interesse om de </w:t>
      </w:r>
      <w:r>
        <w:rPr>
          <w:rFonts w:eastAsia="Arial"/>
        </w:rPr>
        <w:t xml:space="preserve">productomschrijving en </w:t>
      </w:r>
      <w:r w:rsidRPr="673D232B">
        <w:rPr>
          <w:rFonts w:eastAsia="Arial"/>
        </w:rPr>
        <w:t>financieringsvorm</w:t>
      </w:r>
      <w:r>
        <w:rPr>
          <w:rFonts w:eastAsia="Arial"/>
        </w:rPr>
        <w:t xml:space="preserve"> van het product groepsbegeleiding (samen) nader uit te werken;</w:t>
      </w:r>
    </w:p>
    <w:p w14:paraId="2DCFE91B" w14:textId="63188133" w:rsidR="00E01025" w:rsidRPr="00056256" w:rsidRDefault="00E01025" w:rsidP="003E7276">
      <w:pPr>
        <w:pStyle w:val="Lijstalinea"/>
        <w:numPr>
          <w:ilvl w:val="0"/>
          <w:numId w:val="41"/>
        </w:numPr>
        <w:spacing w:line="276" w:lineRule="auto"/>
        <w:contextualSpacing w:val="0"/>
        <w:rPr>
          <w:rFonts w:eastAsia="Arial"/>
        </w:rPr>
      </w:pPr>
      <w:r>
        <w:rPr>
          <w:rFonts w:eastAsia="Arial"/>
          <w:color w:val="000000" w:themeColor="text1"/>
        </w:rPr>
        <w:t>De Gemeente kan met één of meerdere geïnteresseerde contracteerde Aanbieders</w:t>
      </w:r>
      <w:r w:rsidRPr="00E06F5F">
        <w:rPr>
          <w:rFonts w:eastAsia="Arial"/>
          <w:color w:val="000000" w:themeColor="text1"/>
        </w:rPr>
        <w:t xml:space="preserve"> </w:t>
      </w:r>
      <w:r>
        <w:rPr>
          <w:rFonts w:eastAsia="Arial"/>
          <w:color w:val="000000" w:themeColor="text1"/>
        </w:rPr>
        <w:t xml:space="preserve">selecteren en </w:t>
      </w:r>
      <w:r w:rsidRPr="00E06F5F">
        <w:rPr>
          <w:rFonts w:eastAsia="Arial"/>
          <w:color w:val="000000" w:themeColor="text1"/>
        </w:rPr>
        <w:t>in overleg</w:t>
      </w:r>
      <w:r>
        <w:rPr>
          <w:rFonts w:eastAsia="Arial"/>
          <w:color w:val="000000" w:themeColor="text1"/>
        </w:rPr>
        <w:t xml:space="preserve"> treden</w:t>
      </w:r>
      <w:r w:rsidRPr="00E06F5F">
        <w:rPr>
          <w:rFonts w:eastAsia="Arial"/>
          <w:color w:val="000000" w:themeColor="text1"/>
        </w:rPr>
        <w:t xml:space="preserve"> om de specifieke voorwaarden af te stemmen</w:t>
      </w:r>
      <w:r>
        <w:rPr>
          <w:rFonts w:eastAsia="Arial"/>
          <w:color w:val="000000" w:themeColor="text1"/>
        </w:rPr>
        <w:t xml:space="preserve"> en/of in pilotvorm met het product te starten;</w:t>
      </w:r>
    </w:p>
    <w:p w14:paraId="1C2E6F60" w14:textId="38B745C6" w:rsidR="00E01025" w:rsidRDefault="00E01025" w:rsidP="003E7276">
      <w:pPr>
        <w:pStyle w:val="Lijstalinea"/>
        <w:numPr>
          <w:ilvl w:val="0"/>
          <w:numId w:val="41"/>
        </w:numPr>
        <w:spacing w:line="276" w:lineRule="auto"/>
        <w:contextualSpacing w:val="0"/>
        <w:rPr>
          <w:rFonts w:eastAsia="Arial"/>
        </w:rPr>
      </w:pPr>
      <w:r>
        <w:rPr>
          <w:rFonts w:eastAsia="Arial"/>
        </w:rPr>
        <w:t>De Gemeente stelt de definitieve productomschrijving en financieringsvorm van groepsbegeleiding vast;</w:t>
      </w:r>
    </w:p>
    <w:p w14:paraId="44392F97" w14:textId="0AFC6A5D" w:rsidR="00571E49" w:rsidRDefault="00E01025" w:rsidP="003E7276">
      <w:pPr>
        <w:pStyle w:val="Lijstalinea"/>
        <w:numPr>
          <w:ilvl w:val="0"/>
          <w:numId w:val="41"/>
        </w:numPr>
        <w:spacing w:line="276" w:lineRule="auto"/>
        <w:contextualSpacing w:val="0"/>
        <w:rPr>
          <w:rFonts w:eastAsia="Arial"/>
        </w:rPr>
      </w:pPr>
      <w:r>
        <w:rPr>
          <w:rFonts w:eastAsia="Arial"/>
        </w:rPr>
        <w:lastRenderedPageBreak/>
        <w:t xml:space="preserve">De Gemeente </w:t>
      </w:r>
      <w:r w:rsidRPr="00715E1B">
        <w:rPr>
          <w:rFonts w:eastAsia="Arial"/>
        </w:rPr>
        <w:t>kan</w:t>
      </w:r>
      <w:r>
        <w:rPr>
          <w:rFonts w:eastAsia="Arial"/>
        </w:rPr>
        <w:t xml:space="preserve"> voor de vaststelling van de financieringsvorm een</w:t>
      </w:r>
      <w:r w:rsidRPr="00715E1B">
        <w:rPr>
          <w:rFonts w:eastAsia="Arial"/>
        </w:rPr>
        <w:t xml:space="preserve"> kostprijsonderzoek</w:t>
      </w:r>
      <w:r>
        <w:rPr>
          <w:rFonts w:eastAsia="Arial"/>
        </w:rPr>
        <w:t xml:space="preserve"> (laten) uitvoeren.</w:t>
      </w:r>
    </w:p>
    <w:p w14:paraId="4E3EF285" w14:textId="77777777" w:rsidR="00744686" w:rsidRPr="00751C06" w:rsidRDefault="00744686" w:rsidP="00744686">
      <w:pPr>
        <w:pStyle w:val="Lijstalinea"/>
        <w:spacing w:line="276" w:lineRule="auto"/>
        <w:ind w:left="720"/>
        <w:contextualSpacing w:val="0"/>
        <w:rPr>
          <w:rFonts w:eastAsia="Arial"/>
        </w:rPr>
      </w:pPr>
    </w:p>
    <w:p w14:paraId="0DD9261C" w14:textId="77777777" w:rsidR="00751C06" w:rsidRPr="00A33DB8" w:rsidRDefault="00751C06" w:rsidP="00751C06">
      <w:pPr>
        <w:ind w:left="700" w:hanging="700"/>
        <w:rPr>
          <w:rFonts w:cstheme="minorHAnsi"/>
          <w:color w:val="000000" w:themeColor="text1"/>
        </w:rPr>
      </w:pPr>
      <w:r w:rsidRPr="00A33DB8">
        <w:rPr>
          <w:rFonts w:cstheme="minorHAnsi"/>
          <w:color w:val="000000" w:themeColor="text1"/>
        </w:rPr>
        <w:t>1.4.2.</w:t>
      </w:r>
      <w:r w:rsidRPr="00A33DB8">
        <w:rPr>
          <w:rFonts w:cstheme="minorHAnsi"/>
          <w:color w:val="000000" w:themeColor="text1"/>
        </w:rPr>
        <w:tab/>
      </w:r>
    </w:p>
    <w:p w14:paraId="5E97AEA0" w14:textId="77777777" w:rsidR="00751C06" w:rsidRPr="00A33DB8" w:rsidRDefault="00751C06" w:rsidP="00751C06">
      <w:pPr>
        <w:rPr>
          <w:rFonts w:cstheme="minorHAnsi"/>
          <w:color w:val="000000" w:themeColor="text1"/>
        </w:rPr>
      </w:pPr>
      <w:r w:rsidRPr="00A33DB8">
        <w:rPr>
          <w:rFonts w:cstheme="minorHAnsi"/>
          <w:color w:val="000000" w:themeColor="text1"/>
        </w:rPr>
        <w:t>De Aanbieder weigert de wijziging niet op onredelijke gronden. Als de gevolgen van de wijziging naar het oordeel van de Aanbieder onredelijk zijn, of Partijen anderszins niet tot overeenstemming komen over de (gevolgen van) de wijziging van de overeenkomst, dan is de Aanbieder gerechtigd de overeenkomst schriftelijk op te zeggen met een opzegtermijn tot aan ingangsdatum wijziging als de Gemeente niet van hem kan verlangen de overeenkomst ongewijzigd voort te zetten.</w:t>
      </w:r>
    </w:p>
    <w:p w14:paraId="7C1321A3" w14:textId="77777777" w:rsidR="00751C06" w:rsidRPr="00A33DB8" w:rsidRDefault="00751C06" w:rsidP="00751C06">
      <w:pPr>
        <w:rPr>
          <w:rFonts w:cstheme="minorHAnsi"/>
          <w:color w:val="000000" w:themeColor="text1"/>
        </w:rPr>
      </w:pPr>
    </w:p>
    <w:p w14:paraId="04FE718A" w14:textId="77777777" w:rsidR="00751C06" w:rsidRPr="00A33DB8" w:rsidRDefault="00751C06" w:rsidP="00751C06">
      <w:pPr>
        <w:ind w:left="700" w:hanging="700"/>
        <w:rPr>
          <w:rFonts w:cstheme="minorHAnsi"/>
          <w:color w:val="000000" w:themeColor="text1"/>
        </w:rPr>
      </w:pPr>
      <w:r w:rsidRPr="00A33DB8">
        <w:rPr>
          <w:rFonts w:cstheme="minorHAnsi"/>
          <w:color w:val="000000" w:themeColor="text1"/>
        </w:rPr>
        <w:t>1.4.3.</w:t>
      </w:r>
      <w:r w:rsidRPr="00A33DB8">
        <w:rPr>
          <w:rFonts w:cstheme="minorHAnsi"/>
          <w:color w:val="000000" w:themeColor="text1"/>
        </w:rPr>
        <w:tab/>
      </w:r>
    </w:p>
    <w:p w14:paraId="30567068" w14:textId="77777777" w:rsidR="00751C06" w:rsidRPr="00A33DB8" w:rsidRDefault="00751C06" w:rsidP="00751C06">
      <w:pPr>
        <w:rPr>
          <w:rFonts w:cstheme="minorHAnsi"/>
          <w:color w:val="000000" w:themeColor="text1"/>
        </w:rPr>
      </w:pPr>
      <w:r w:rsidRPr="00A33DB8">
        <w:rPr>
          <w:rFonts w:cstheme="minorHAnsi"/>
          <w:color w:val="000000" w:themeColor="text1"/>
        </w:rPr>
        <w:t xml:space="preserve">Opzegging op grond van dit artikel geeft Partijen geen recht op vergoeding van schade en/of kosten. </w:t>
      </w:r>
    </w:p>
    <w:p w14:paraId="1401384A" w14:textId="77777777" w:rsidR="00751C06" w:rsidRDefault="00751C06" w:rsidP="00751C06">
      <w:pPr>
        <w:rPr>
          <w:rFonts w:cstheme="minorHAnsi"/>
          <w:color w:val="000000" w:themeColor="text1"/>
        </w:rPr>
      </w:pPr>
    </w:p>
    <w:p w14:paraId="7C0D00FE" w14:textId="60DD6E96" w:rsidR="00751C06" w:rsidRPr="00A33DB8" w:rsidRDefault="00751C06" w:rsidP="00751C06">
      <w:pPr>
        <w:ind w:left="700" w:hanging="700"/>
        <w:rPr>
          <w:rFonts w:cstheme="minorHAnsi"/>
          <w:color w:val="000000" w:themeColor="text1"/>
        </w:rPr>
      </w:pPr>
      <w:r w:rsidRPr="00A33DB8">
        <w:rPr>
          <w:rFonts w:cstheme="minorHAnsi"/>
          <w:color w:val="000000" w:themeColor="text1"/>
        </w:rPr>
        <w:t>1.4.</w:t>
      </w:r>
      <w:r>
        <w:rPr>
          <w:rFonts w:cstheme="minorHAnsi"/>
          <w:color w:val="000000" w:themeColor="text1"/>
        </w:rPr>
        <w:t>4</w:t>
      </w:r>
      <w:r w:rsidRPr="00A33DB8">
        <w:rPr>
          <w:rFonts w:cstheme="minorHAnsi"/>
          <w:color w:val="000000" w:themeColor="text1"/>
        </w:rPr>
        <w:t>.</w:t>
      </w:r>
      <w:r w:rsidRPr="00A33DB8">
        <w:rPr>
          <w:rFonts w:cstheme="minorHAnsi"/>
          <w:color w:val="000000" w:themeColor="text1"/>
        </w:rPr>
        <w:tab/>
      </w:r>
    </w:p>
    <w:p w14:paraId="108922B7" w14:textId="3C27BF17" w:rsidR="00751C06" w:rsidRPr="00A33DB8" w:rsidRDefault="00751C06" w:rsidP="00751C06">
      <w:pPr>
        <w:rPr>
          <w:rFonts w:cstheme="minorHAnsi"/>
          <w:color w:val="000000" w:themeColor="text1"/>
        </w:rPr>
      </w:pPr>
      <w:r w:rsidRPr="00570AD0">
        <w:rPr>
          <w:rFonts w:cstheme="minorHAnsi"/>
        </w:rPr>
        <w:t xml:space="preserve">De </w:t>
      </w:r>
      <w:r w:rsidRPr="00570AD0">
        <w:rPr>
          <w:rFonts w:cstheme="minorHAnsi"/>
          <w:color w:val="000000" w:themeColor="text1"/>
        </w:rPr>
        <w:t>Gemeente kan de overeenkomst, eenzijdig, tussentijds wijzigen</w:t>
      </w:r>
      <w:r w:rsidR="004D0E36" w:rsidRPr="00570AD0">
        <w:rPr>
          <w:rFonts w:cstheme="minorHAnsi"/>
          <w:color w:val="000000" w:themeColor="text1"/>
        </w:rPr>
        <w:t xml:space="preserve"> op basis van onderstaande wijzigingsmogelijkheden</w:t>
      </w:r>
      <w:r w:rsidRPr="00570AD0">
        <w:rPr>
          <w:rFonts w:cstheme="minorHAnsi"/>
          <w:color w:val="000000" w:themeColor="text1"/>
        </w:rPr>
        <w:t>. De bevoegdheid</w:t>
      </w:r>
      <w:r w:rsidRPr="00A33DB8">
        <w:rPr>
          <w:rFonts w:cstheme="minorHAnsi"/>
          <w:color w:val="000000" w:themeColor="text1"/>
        </w:rPr>
        <w:t xml:space="preserve"> tot wijzigen is aanvullend op artikel 3.22, artikel 3.25, artikel 3.2</w:t>
      </w:r>
      <w:r>
        <w:rPr>
          <w:rFonts w:cstheme="minorHAnsi"/>
          <w:color w:val="000000" w:themeColor="text1"/>
        </w:rPr>
        <w:t>9</w:t>
      </w:r>
      <w:r w:rsidRPr="00A33DB8">
        <w:rPr>
          <w:rFonts w:cstheme="minorHAnsi"/>
          <w:color w:val="000000" w:themeColor="text1"/>
        </w:rPr>
        <w:t xml:space="preserve">.2 en artikel 3.30. </w:t>
      </w:r>
    </w:p>
    <w:p w14:paraId="08A83533" w14:textId="77777777" w:rsidR="00751C06" w:rsidRDefault="00751C06" w:rsidP="00751C06">
      <w:pPr>
        <w:rPr>
          <w:rFonts w:cstheme="minorHAnsi"/>
          <w:b/>
          <w:bCs/>
          <w:color w:val="000000" w:themeColor="text1"/>
        </w:rPr>
      </w:pPr>
    </w:p>
    <w:p w14:paraId="380DA717" w14:textId="70CE4302" w:rsidR="00751C06" w:rsidRPr="005F341D" w:rsidRDefault="00195D5F" w:rsidP="00751C06">
      <w:pPr>
        <w:rPr>
          <w:rFonts w:cstheme="minorHAnsi"/>
          <w:b/>
          <w:bCs/>
          <w:color w:val="000000" w:themeColor="text1"/>
        </w:rPr>
      </w:pPr>
      <w:r w:rsidRPr="005F341D">
        <w:rPr>
          <w:rFonts w:cstheme="minorHAnsi"/>
          <w:b/>
          <w:bCs/>
          <w:color w:val="000000" w:themeColor="text1"/>
        </w:rPr>
        <w:t xml:space="preserve">Wijzigingsmogelijkheid </w:t>
      </w:r>
      <w:r w:rsidR="00751C06" w:rsidRPr="005F341D">
        <w:rPr>
          <w:rFonts w:cstheme="minorHAnsi"/>
          <w:b/>
          <w:bCs/>
          <w:color w:val="000000" w:themeColor="text1"/>
        </w:rPr>
        <w:t xml:space="preserve">2: </w:t>
      </w:r>
      <w:r w:rsidR="00DB17FB">
        <w:rPr>
          <w:rFonts w:cstheme="minorHAnsi"/>
          <w:b/>
          <w:bCs/>
          <w:color w:val="000000" w:themeColor="text1"/>
        </w:rPr>
        <w:t>Toetreding n</w:t>
      </w:r>
      <w:r w:rsidR="00751C06" w:rsidRPr="005F341D">
        <w:rPr>
          <w:rFonts w:cstheme="minorHAnsi"/>
          <w:b/>
          <w:bCs/>
          <w:color w:val="000000" w:themeColor="text1"/>
        </w:rPr>
        <w:t>ieuwe aanbieders</w:t>
      </w:r>
      <w:r w:rsidR="00751C06">
        <w:rPr>
          <w:rFonts w:cstheme="minorHAnsi"/>
          <w:b/>
          <w:bCs/>
          <w:color w:val="000000" w:themeColor="text1"/>
        </w:rPr>
        <w:t xml:space="preserve"> (structureel) </w:t>
      </w:r>
    </w:p>
    <w:p w14:paraId="7ECFF4B8" w14:textId="7085D4BD" w:rsidR="00751C06" w:rsidRDefault="00751C06" w:rsidP="00751C06">
      <w:pPr>
        <w:rPr>
          <w:bCs/>
          <w:iCs/>
        </w:rPr>
      </w:pPr>
      <w:r w:rsidRPr="00A33DB8">
        <w:rPr>
          <w:rFonts w:cstheme="minorHAnsi"/>
          <w:color w:val="000000" w:themeColor="text1"/>
        </w:rPr>
        <w:t xml:space="preserve">Aard en omvang van de wijziging: </w:t>
      </w:r>
      <w:r w:rsidRPr="00F61B11">
        <w:rPr>
          <w:bCs/>
          <w:iCs/>
        </w:rPr>
        <w:t xml:space="preserve">Iedere twee jaar </w:t>
      </w:r>
      <w:r>
        <w:rPr>
          <w:bCs/>
          <w:iCs/>
        </w:rPr>
        <w:t xml:space="preserve">biedt de Gemeente structureel een kans voor nieuwe Aanbieders om toe te treden als opdrachtnemer van ‘‘Wmo begeleiding’’. De Gemeente stelt geen beperkingen wat betreft </w:t>
      </w:r>
      <w:r w:rsidR="00C6517F">
        <w:rPr>
          <w:bCs/>
          <w:iCs/>
        </w:rPr>
        <w:t xml:space="preserve">het </w:t>
      </w:r>
      <w:r>
        <w:rPr>
          <w:bCs/>
          <w:iCs/>
        </w:rPr>
        <w:t xml:space="preserve">aantal Aanbieders. De omvang van deze optie ligt in het verlengde van het aanbod van potentiële Aanbieders die geschikt zijn om de dienstverlening van de overeenkomst ‘‘Wmo begeleiding’’ </w:t>
      </w:r>
      <w:proofErr w:type="gramStart"/>
      <w:r>
        <w:rPr>
          <w:bCs/>
          <w:iCs/>
        </w:rPr>
        <w:t>conform</w:t>
      </w:r>
      <w:proofErr w:type="gramEnd"/>
      <w:r>
        <w:rPr>
          <w:bCs/>
          <w:iCs/>
        </w:rPr>
        <w:t xml:space="preserve"> gestelde eisen uit te kunnen voeren. </w:t>
      </w:r>
    </w:p>
    <w:p w14:paraId="0AEC2F1B" w14:textId="77777777" w:rsidR="00751C06" w:rsidRPr="00A33DB8" w:rsidRDefault="00751C06" w:rsidP="00751C06">
      <w:pPr>
        <w:rPr>
          <w:rFonts w:cstheme="minorHAnsi"/>
          <w:color w:val="000000" w:themeColor="text1"/>
        </w:rPr>
      </w:pPr>
    </w:p>
    <w:p w14:paraId="21D7E6D1" w14:textId="77777777" w:rsidR="00751C06" w:rsidRPr="00A33DB8" w:rsidRDefault="00751C06" w:rsidP="00751C06">
      <w:pPr>
        <w:rPr>
          <w:rFonts w:cstheme="minorHAnsi"/>
          <w:color w:val="000000" w:themeColor="text1"/>
        </w:rPr>
      </w:pPr>
      <w:r w:rsidRPr="00A33DB8">
        <w:rPr>
          <w:rFonts w:cstheme="minorHAnsi"/>
          <w:color w:val="000000" w:themeColor="text1"/>
        </w:rPr>
        <w:t>Voorwaarden waaronder de Gemeente de wijziging kan toepassen</w:t>
      </w:r>
      <w:r>
        <w:rPr>
          <w:rFonts w:cstheme="minorHAnsi"/>
          <w:color w:val="000000" w:themeColor="text1"/>
        </w:rPr>
        <w:t xml:space="preserve">: </w:t>
      </w:r>
    </w:p>
    <w:p w14:paraId="72BEA8C1" w14:textId="2ECA1202" w:rsidR="00751C06" w:rsidRDefault="00751C06" w:rsidP="003E7276">
      <w:pPr>
        <w:pStyle w:val="Lijstalinea"/>
        <w:numPr>
          <w:ilvl w:val="0"/>
          <w:numId w:val="41"/>
        </w:numPr>
        <w:spacing w:line="276" w:lineRule="auto"/>
        <w:contextualSpacing w:val="0"/>
        <w:rPr>
          <w:rFonts w:eastAsia="Arial"/>
          <w:iCs/>
        </w:rPr>
      </w:pPr>
      <w:r>
        <w:rPr>
          <w:rFonts w:eastAsia="Arial"/>
          <w:iCs/>
        </w:rPr>
        <w:t>De Gemeente</w:t>
      </w:r>
      <w:r w:rsidRPr="008240CA">
        <w:t xml:space="preserve"> </w:t>
      </w:r>
      <w:r>
        <w:rPr>
          <w:rFonts w:eastAsia="Arial"/>
          <w:iCs/>
        </w:rPr>
        <w:t>attendeert</w:t>
      </w:r>
      <w:r w:rsidRPr="008240CA">
        <w:rPr>
          <w:rFonts w:eastAsia="Arial"/>
          <w:iCs/>
        </w:rPr>
        <w:t xml:space="preserve"> potentiële </w:t>
      </w:r>
      <w:r>
        <w:rPr>
          <w:rFonts w:eastAsia="Arial"/>
          <w:iCs/>
        </w:rPr>
        <w:t>A</w:t>
      </w:r>
      <w:r w:rsidRPr="008240CA">
        <w:rPr>
          <w:rFonts w:eastAsia="Arial"/>
          <w:iCs/>
        </w:rPr>
        <w:t xml:space="preserve">anbieders </w:t>
      </w:r>
      <w:r>
        <w:rPr>
          <w:rFonts w:eastAsia="Arial"/>
          <w:iCs/>
        </w:rPr>
        <w:t xml:space="preserve">tijdig </w:t>
      </w:r>
      <w:r w:rsidRPr="008240CA">
        <w:rPr>
          <w:rFonts w:eastAsia="Arial"/>
          <w:iCs/>
        </w:rPr>
        <w:t xml:space="preserve">via </w:t>
      </w:r>
      <w:proofErr w:type="spellStart"/>
      <w:r w:rsidRPr="008240CA">
        <w:rPr>
          <w:rFonts w:eastAsia="Arial"/>
          <w:iCs/>
        </w:rPr>
        <w:t>TenderNed</w:t>
      </w:r>
      <w:proofErr w:type="spellEnd"/>
      <w:r w:rsidR="002F73D8">
        <w:rPr>
          <w:rFonts w:eastAsia="Arial"/>
          <w:iCs/>
        </w:rPr>
        <w:t>.</w:t>
      </w:r>
    </w:p>
    <w:p w14:paraId="175CE33C" w14:textId="77777777" w:rsidR="00751C06" w:rsidRPr="00F61B11" w:rsidRDefault="00751C06" w:rsidP="003E7276">
      <w:pPr>
        <w:pStyle w:val="Lijstalinea"/>
        <w:numPr>
          <w:ilvl w:val="0"/>
          <w:numId w:val="41"/>
        </w:numPr>
        <w:spacing w:line="276" w:lineRule="auto"/>
        <w:contextualSpacing w:val="0"/>
        <w:rPr>
          <w:rFonts w:eastAsia="Arial"/>
          <w:iCs/>
        </w:rPr>
      </w:pPr>
      <w:r w:rsidRPr="00F61B11">
        <w:rPr>
          <w:rFonts w:eastAsia="Arial"/>
          <w:iCs/>
        </w:rPr>
        <w:t xml:space="preserve">Een potentiële </w:t>
      </w:r>
      <w:r>
        <w:rPr>
          <w:rFonts w:eastAsia="Arial"/>
          <w:iCs/>
        </w:rPr>
        <w:t>A</w:t>
      </w:r>
      <w:r w:rsidRPr="00F61B11">
        <w:rPr>
          <w:rFonts w:eastAsia="Arial"/>
          <w:iCs/>
        </w:rPr>
        <w:t xml:space="preserve">anbieder kan uitsluitend per 1 januari </w:t>
      </w:r>
      <w:r>
        <w:rPr>
          <w:rFonts w:eastAsia="Arial"/>
          <w:iCs/>
        </w:rPr>
        <w:t>geselecteerd worden als opdrachtnemer</w:t>
      </w:r>
      <w:r w:rsidRPr="00F61B11">
        <w:rPr>
          <w:rFonts w:eastAsia="Arial"/>
          <w:iCs/>
        </w:rPr>
        <w:t>, namelijk per:</w:t>
      </w:r>
    </w:p>
    <w:p w14:paraId="618636A8" w14:textId="77777777" w:rsidR="00751C06" w:rsidRPr="00F61B11" w:rsidRDefault="00751C06" w:rsidP="003E7276">
      <w:pPr>
        <w:pStyle w:val="Lijstalinea"/>
        <w:numPr>
          <w:ilvl w:val="1"/>
          <w:numId w:val="43"/>
        </w:numPr>
        <w:spacing w:line="276" w:lineRule="auto"/>
        <w:contextualSpacing w:val="0"/>
        <w:rPr>
          <w:iCs/>
        </w:rPr>
      </w:pPr>
      <w:r w:rsidRPr="00F61B11">
        <w:rPr>
          <w:iCs/>
        </w:rPr>
        <w:t xml:space="preserve">1 januari 2028 </w:t>
      </w:r>
    </w:p>
    <w:p w14:paraId="74EBBE45" w14:textId="77777777" w:rsidR="00751C06" w:rsidRDefault="00751C06" w:rsidP="003E7276">
      <w:pPr>
        <w:pStyle w:val="Lijstalinea"/>
        <w:numPr>
          <w:ilvl w:val="1"/>
          <w:numId w:val="43"/>
        </w:numPr>
        <w:spacing w:line="276" w:lineRule="auto"/>
        <w:contextualSpacing w:val="0"/>
        <w:rPr>
          <w:iCs/>
        </w:rPr>
      </w:pPr>
      <w:r w:rsidRPr="00F61B11">
        <w:rPr>
          <w:iCs/>
        </w:rPr>
        <w:t>1 januari 2030</w:t>
      </w:r>
    </w:p>
    <w:p w14:paraId="12EF44D8" w14:textId="77777777" w:rsidR="00751C06" w:rsidRPr="00F61B11" w:rsidRDefault="00751C06" w:rsidP="003E7276">
      <w:pPr>
        <w:pStyle w:val="Lijstalinea"/>
        <w:numPr>
          <w:ilvl w:val="1"/>
          <w:numId w:val="43"/>
        </w:numPr>
        <w:spacing w:line="276" w:lineRule="auto"/>
        <w:contextualSpacing w:val="0"/>
        <w:rPr>
          <w:iCs/>
        </w:rPr>
      </w:pPr>
      <w:r w:rsidRPr="00F61B11">
        <w:rPr>
          <w:iCs/>
        </w:rPr>
        <w:t>1 januari 2032</w:t>
      </w:r>
    </w:p>
    <w:p w14:paraId="0030DBFA" w14:textId="77777777" w:rsidR="00751C06" w:rsidRDefault="00751C06" w:rsidP="003E7276">
      <w:pPr>
        <w:pStyle w:val="Lijstalinea"/>
        <w:numPr>
          <w:ilvl w:val="0"/>
          <w:numId w:val="43"/>
        </w:numPr>
        <w:spacing w:line="276" w:lineRule="auto"/>
        <w:contextualSpacing w:val="0"/>
        <w:rPr>
          <w:rFonts w:eastAsia="Arial"/>
          <w:iCs/>
        </w:rPr>
      </w:pPr>
      <w:r w:rsidRPr="00F61B11">
        <w:rPr>
          <w:rFonts w:eastAsia="Arial"/>
          <w:iCs/>
        </w:rPr>
        <w:t xml:space="preserve">De potentiële </w:t>
      </w:r>
      <w:r>
        <w:rPr>
          <w:rFonts w:eastAsia="Arial"/>
          <w:iCs/>
        </w:rPr>
        <w:t>A</w:t>
      </w:r>
      <w:r w:rsidRPr="00F61B11">
        <w:rPr>
          <w:rFonts w:eastAsia="Arial"/>
          <w:iCs/>
        </w:rPr>
        <w:t xml:space="preserve">anbieder dient kenbaar te maken bij de </w:t>
      </w:r>
      <w:r>
        <w:rPr>
          <w:rFonts w:eastAsia="Arial"/>
          <w:iCs/>
        </w:rPr>
        <w:t>G</w:t>
      </w:r>
      <w:r w:rsidRPr="00F61B11">
        <w:rPr>
          <w:rFonts w:eastAsia="Arial"/>
          <w:iCs/>
        </w:rPr>
        <w:t>emeente vóór 1 september van het jaar voorafgaand aan de toetredingsdatum</w:t>
      </w:r>
      <w:r>
        <w:rPr>
          <w:rFonts w:eastAsia="Arial"/>
          <w:iCs/>
        </w:rPr>
        <w:t xml:space="preserve"> dat hij van de mogelijkheid tot toetreden als opdrachtnemer</w:t>
      </w:r>
      <w:r w:rsidRPr="00F61B11">
        <w:rPr>
          <w:rFonts w:eastAsia="Arial"/>
          <w:iCs/>
        </w:rPr>
        <w:t xml:space="preserve">, door het indienen van de hiervoor benodigde stukken zoals omschreven in </w:t>
      </w:r>
      <w:r>
        <w:rPr>
          <w:rFonts w:eastAsia="Arial"/>
          <w:iCs/>
        </w:rPr>
        <w:t>het</w:t>
      </w:r>
      <w:r w:rsidRPr="00F61B11">
        <w:rPr>
          <w:rFonts w:eastAsia="Arial"/>
          <w:iCs/>
        </w:rPr>
        <w:t xml:space="preserve"> inkoopdocument en bijbehorende bijlagen.</w:t>
      </w:r>
      <w:r>
        <w:rPr>
          <w:rFonts w:eastAsia="Arial"/>
          <w:iCs/>
        </w:rPr>
        <w:t xml:space="preserve"> </w:t>
      </w:r>
    </w:p>
    <w:p w14:paraId="6D73C090" w14:textId="77777777" w:rsidR="00751C06" w:rsidRPr="009B557B" w:rsidRDefault="00751C06" w:rsidP="003E7276">
      <w:pPr>
        <w:pStyle w:val="Lijstalinea"/>
        <w:numPr>
          <w:ilvl w:val="0"/>
          <w:numId w:val="43"/>
        </w:numPr>
        <w:spacing w:line="276" w:lineRule="auto"/>
        <w:contextualSpacing w:val="0"/>
        <w:rPr>
          <w:rFonts w:eastAsia="Arial"/>
          <w:iCs/>
        </w:rPr>
      </w:pPr>
      <w:r w:rsidRPr="009B557B">
        <w:rPr>
          <w:rFonts w:eastAsia="Arial"/>
          <w:iCs/>
        </w:rPr>
        <w:t xml:space="preserve">Een </w:t>
      </w:r>
      <w:r>
        <w:rPr>
          <w:rFonts w:eastAsia="Arial"/>
          <w:iCs/>
        </w:rPr>
        <w:t>potentiële A</w:t>
      </w:r>
      <w:r w:rsidRPr="009B557B">
        <w:rPr>
          <w:rFonts w:eastAsia="Arial"/>
          <w:iCs/>
        </w:rPr>
        <w:t>anbieder dient te voldoen aan alle oorspronkelijk gestelde eisen die op de overeenkomst van toepassing zijn.</w:t>
      </w:r>
    </w:p>
    <w:p w14:paraId="0CAF3DBE" w14:textId="77777777" w:rsidR="00751C06" w:rsidRPr="00F57424" w:rsidRDefault="00751C06" w:rsidP="003E7276">
      <w:pPr>
        <w:pStyle w:val="Lijstalinea"/>
        <w:numPr>
          <w:ilvl w:val="0"/>
          <w:numId w:val="43"/>
        </w:numPr>
        <w:spacing w:line="276" w:lineRule="auto"/>
        <w:contextualSpacing w:val="0"/>
        <w:rPr>
          <w:iCs/>
        </w:rPr>
      </w:pPr>
      <w:r>
        <w:rPr>
          <w:rFonts w:eastAsia="Arial"/>
          <w:iCs/>
        </w:rPr>
        <w:t>De b</w:t>
      </w:r>
      <w:r w:rsidRPr="00F57424">
        <w:rPr>
          <w:rFonts w:eastAsia="Arial"/>
          <w:iCs/>
        </w:rPr>
        <w:t xml:space="preserve">eoordelingsprocedure verloopt </w:t>
      </w:r>
      <w:proofErr w:type="gramStart"/>
      <w:r w:rsidRPr="00F57424">
        <w:rPr>
          <w:rFonts w:eastAsia="Arial"/>
          <w:iCs/>
        </w:rPr>
        <w:t>conform</w:t>
      </w:r>
      <w:proofErr w:type="gramEnd"/>
      <w:r w:rsidRPr="00F57424">
        <w:rPr>
          <w:rFonts w:eastAsia="Arial"/>
          <w:iCs/>
        </w:rPr>
        <w:t xml:space="preserve"> de beoordelingsstappen zoals omschreven in paragraaf 4.3</w:t>
      </w:r>
      <w:r>
        <w:rPr>
          <w:rFonts w:eastAsia="Arial"/>
          <w:iCs/>
        </w:rPr>
        <w:t xml:space="preserve"> van het inkoopdocument.</w:t>
      </w:r>
    </w:p>
    <w:p w14:paraId="76C198BA" w14:textId="77777777" w:rsidR="00751C06" w:rsidRPr="00A33DB8" w:rsidRDefault="00751C06" w:rsidP="00751C06">
      <w:pPr>
        <w:rPr>
          <w:rFonts w:cstheme="minorHAnsi"/>
          <w:color w:val="000000" w:themeColor="text1"/>
        </w:rPr>
      </w:pPr>
    </w:p>
    <w:p w14:paraId="6740B5C4" w14:textId="31045ACA" w:rsidR="00195D5F" w:rsidRPr="005F341D" w:rsidRDefault="00195D5F" w:rsidP="00195D5F">
      <w:pPr>
        <w:rPr>
          <w:rFonts w:cstheme="minorHAnsi"/>
          <w:b/>
          <w:bCs/>
          <w:color w:val="000000" w:themeColor="text1"/>
        </w:rPr>
      </w:pPr>
      <w:r w:rsidRPr="005F341D">
        <w:rPr>
          <w:rFonts w:cstheme="minorHAnsi"/>
          <w:b/>
          <w:bCs/>
          <w:color w:val="000000" w:themeColor="text1"/>
        </w:rPr>
        <w:t xml:space="preserve">Wijzigingsmogelijkheid </w:t>
      </w:r>
      <w:r>
        <w:rPr>
          <w:rFonts w:cstheme="minorHAnsi"/>
          <w:b/>
          <w:bCs/>
          <w:color w:val="000000" w:themeColor="text1"/>
        </w:rPr>
        <w:t>3</w:t>
      </w:r>
      <w:r w:rsidRPr="005F341D">
        <w:rPr>
          <w:rFonts w:cstheme="minorHAnsi"/>
          <w:b/>
          <w:bCs/>
          <w:color w:val="000000" w:themeColor="text1"/>
        </w:rPr>
        <w:t xml:space="preserve">: </w:t>
      </w:r>
      <w:r w:rsidR="00DB17FB">
        <w:rPr>
          <w:rFonts w:cstheme="minorHAnsi"/>
          <w:b/>
          <w:bCs/>
          <w:color w:val="000000" w:themeColor="text1"/>
        </w:rPr>
        <w:t>Toetreding n</w:t>
      </w:r>
      <w:r w:rsidRPr="005F341D">
        <w:rPr>
          <w:rFonts w:cstheme="minorHAnsi"/>
          <w:b/>
          <w:bCs/>
          <w:color w:val="000000" w:themeColor="text1"/>
        </w:rPr>
        <w:t>ieuwe aanbieders</w:t>
      </w:r>
      <w:r>
        <w:rPr>
          <w:rFonts w:cstheme="minorHAnsi"/>
          <w:b/>
          <w:bCs/>
          <w:color w:val="000000" w:themeColor="text1"/>
        </w:rPr>
        <w:t xml:space="preserve"> (</w:t>
      </w:r>
      <w:r w:rsidR="002A177F">
        <w:rPr>
          <w:rFonts w:cstheme="minorHAnsi"/>
          <w:b/>
          <w:bCs/>
          <w:color w:val="000000" w:themeColor="text1"/>
        </w:rPr>
        <w:t>incidenteel</w:t>
      </w:r>
      <w:r>
        <w:rPr>
          <w:rFonts w:cstheme="minorHAnsi"/>
          <w:b/>
          <w:bCs/>
          <w:color w:val="000000" w:themeColor="text1"/>
        </w:rPr>
        <w:t xml:space="preserve">) </w:t>
      </w:r>
    </w:p>
    <w:p w14:paraId="3D900E77" w14:textId="6CE2C3B2" w:rsidR="002A177F" w:rsidRDefault="00571E49" w:rsidP="002A177F">
      <w:pPr>
        <w:rPr>
          <w:iCs/>
        </w:rPr>
      </w:pPr>
      <w:r w:rsidRPr="00A33DB8">
        <w:rPr>
          <w:rFonts w:cstheme="minorHAnsi"/>
          <w:color w:val="000000" w:themeColor="text1"/>
        </w:rPr>
        <w:t xml:space="preserve">Aard en omvang van de wijziging: </w:t>
      </w:r>
      <w:r w:rsidR="002A177F" w:rsidRPr="00F61B11">
        <w:rPr>
          <w:bCs/>
          <w:iCs/>
        </w:rPr>
        <w:t xml:space="preserve">Indien er gedurende de looptijd van de overeenkomst op een aandachtsgebied een ‘‘capaciteitstekort’’ is, </w:t>
      </w:r>
      <w:r w:rsidR="002A177F">
        <w:rPr>
          <w:bCs/>
          <w:iCs/>
        </w:rPr>
        <w:t xml:space="preserve">kan de Gemeente incidenteel een kans bieden voor nieuwe Aanbieders om toe te treden als opdrachtnemer van </w:t>
      </w:r>
      <w:r w:rsidR="002A177F" w:rsidRPr="00F61B11">
        <w:rPr>
          <w:iCs/>
        </w:rPr>
        <w:t>‘‘</w:t>
      </w:r>
      <w:r w:rsidR="002A177F">
        <w:rPr>
          <w:bCs/>
          <w:iCs/>
        </w:rPr>
        <w:t xml:space="preserve">Wmo begeleiding’’ </w:t>
      </w:r>
      <w:r w:rsidR="002A177F" w:rsidRPr="00F61B11">
        <w:rPr>
          <w:bCs/>
          <w:iCs/>
        </w:rPr>
        <w:t xml:space="preserve">voor </w:t>
      </w:r>
      <w:r w:rsidR="002A177F">
        <w:rPr>
          <w:bCs/>
          <w:iCs/>
        </w:rPr>
        <w:t>de</w:t>
      </w:r>
      <w:r w:rsidR="002A177F" w:rsidRPr="00F61B11">
        <w:rPr>
          <w:bCs/>
          <w:iCs/>
        </w:rPr>
        <w:t xml:space="preserve"> </w:t>
      </w:r>
      <w:r w:rsidR="002A177F" w:rsidRPr="00F61B11">
        <w:rPr>
          <w:bCs/>
          <w:iCs/>
        </w:rPr>
        <w:lastRenderedPageBreak/>
        <w:t xml:space="preserve">specifieke aandachtgebieden. </w:t>
      </w:r>
      <w:r w:rsidR="002A177F" w:rsidRPr="00F61B11">
        <w:rPr>
          <w:iCs/>
        </w:rPr>
        <w:t xml:space="preserve">Ten aanzien van ‘‘capaciteitstekort’’ wordt gekeken naar de aandachtsgebieden. </w:t>
      </w:r>
      <w:r w:rsidR="002A177F">
        <w:rPr>
          <w:iCs/>
        </w:rPr>
        <w:t>Potentiële A</w:t>
      </w:r>
      <w:r w:rsidR="002A177F" w:rsidRPr="00F61B11">
        <w:rPr>
          <w:iCs/>
        </w:rPr>
        <w:t xml:space="preserve">anbieders moeten bij hun inschrijving aangeven op welke aandachtsgebieden zij zorg kunnen leveren. </w:t>
      </w:r>
    </w:p>
    <w:p w14:paraId="11FF7706" w14:textId="5A87CF8F" w:rsidR="00571E49" w:rsidRPr="00A33DB8" w:rsidRDefault="00571E49" w:rsidP="00571E49">
      <w:pPr>
        <w:rPr>
          <w:rFonts w:cstheme="minorHAnsi"/>
          <w:color w:val="000000" w:themeColor="text1"/>
        </w:rPr>
      </w:pPr>
    </w:p>
    <w:p w14:paraId="6EE52209" w14:textId="33B623A8" w:rsidR="00F978CC" w:rsidRPr="00F978CC" w:rsidRDefault="00571E49" w:rsidP="00F978CC">
      <w:pPr>
        <w:rPr>
          <w:rFonts w:cstheme="minorHAnsi"/>
          <w:color w:val="000000" w:themeColor="text1"/>
        </w:rPr>
      </w:pPr>
      <w:r w:rsidRPr="00A33DB8">
        <w:rPr>
          <w:rFonts w:cstheme="minorHAnsi"/>
          <w:color w:val="000000" w:themeColor="text1"/>
        </w:rPr>
        <w:t xml:space="preserve">Voorwaarden waaronder de Gemeente de wijziging kan toepassen: </w:t>
      </w:r>
    </w:p>
    <w:p w14:paraId="6757B7BE" w14:textId="1FF9FCDF" w:rsidR="00F978CC" w:rsidRPr="00F61B11" w:rsidRDefault="00F978CC" w:rsidP="00F978CC">
      <w:pPr>
        <w:rPr>
          <w:bCs/>
          <w:iCs/>
        </w:rPr>
      </w:pPr>
      <w:r>
        <w:rPr>
          <w:bCs/>
          <w:iCs/>
        </w:rPr>
        <w:t xml:space="preserve">In geval van </w:t>
      </w:r>
      <w:r w:rsidRPr="00F61B11">
        <w:rPr>
          <w:iCs/>
        </w:rPr>
        <w:t>‘‘</w:t>
      </w:r>
      <w:r>
        <w:rPr>
          <w:bCs/>
          <w:iCs/>
        </w:rPr>
        <w:t>capaciteitstekort’’ attendeert d</w:t>
      </w:r>
      <w:r w:rsidRPr="00F61B11">
        <w:rPr>
          <w:bCs/>
          <w:iCs/>
        </w:rPr>
        <w:t xml:space="preserve">e </w:t>
      </w:r>
      <w:r>
        <w:rPr>
          <w:bCs/>
          <w:iCs/>
        </w:rPr>
        <w:t>G</w:t>
      </w:r>
      <w:r w:rsidRPr="00F61B11">
        <w:rPr>
          <w:bCs/>
          <w:iCs/>
        </w:rPr>
        <w:t xml:space="preserve">emeente potentiële </w:t>
      </w:r>
      <w:r>
        <w:rPr>
          <w:bCs/>
          <w:iCs/>
        </w:rPr>
        <w:t>A</w:t>
      </w:r>
      <w:r w:rsidRPr="00F61B11">
        <w:rPr>
          <w:bCs/>
          <w:iCs/>
        </w:rPr>
        <w:t xml:space="preserve">anbieders via </w:t>
      </w:r>
      <w:proofErr w:type="spellStart"/>
      <w:r w:rsidRPr="00F61B11">
        <w:rPr>
          <w:bCs/>
          <w:iCs/>
        </w:rPr>
        <w:t>TenderNed</w:t>
      </w:r>
      <w:proofErr w:type="spellEnd"/>
      <w:r w:rsidRPr="00F61B11">
        <w:rPr>
          <w:bCs/>
          <w:iCs/>
        </w:rPr>
        <w:t xml:space="preserve"> en </w:t>
      </w:r>
      <w:r>
        <w:rPr>
          <w:bCs/>
          <w:iCs/>
        </w:rPr>
        <w:t>daar</w:t>
      </w:r>
      <w:r w:rsidRPr="00F61B11">
        <w:rPr>
          <w:bCs/>
          <w:iCs/>
        </w:rPr>
        <w:t xml:space="preserve">bij </w:t>
      </w:r>
      <w:r>
        <w:rPr>
          <w:bCs/>
          <w:iCs/>
        </w:rPr>
        <w:t>gelden de volgende voorwaarden</w:t>
      </w:r>
      <w:r w:rsidRPr="00F61B11">
        <w:rPr>
          <w:bCs/>
          <w:iCs/>
        </w:rPr>
        <w:t>:</w:t>
      </w:r>
    </w:p>
    <w:p w14:paraId="2B30D342" w14:textId="56193458" w:rsidR="00F978CC" w:rsidRPr="008F69F3" w:rsidRDefault="00F978CC" w:rsidP="003E7276">
      <w:pPr>
        <w:pStyle w:val="Lijstalinea"/>
        <w:numPr>
          <w:ilvl w:val="0"/>
          <w:numId w:val="45"/>
        </w:numPr>
        <w:tabs>
          <w:tab w:val="num" w:pos="360"/>
        </w:tabs>
        <w:spacing w:line="276" w:lineRule="auto"/>
        <w:rPr>
          <w:bCs/>
          <w:iCs/>
        </w:rPr>
      </w:pPr>
      <w:r w:rsidRPr="008F69F3">
        <w:rPr>
          <w:bCs/>
          <w:iCs/>
        </w:rPr>
        <w:t xml:space="preserve">De </w:t>
      </w:r>
      <w:r>
        <w:rPr>
          <w:bCs/>
          <w:iCs/>
        </w:rPr>
        <w:t>G</w:t>
      </w:r>
      <w:r w:rsidRPr="008F69F3">
        <w:rPr>
          <w:bCs/>
          <w:iCs/>
        </w:rPr>
        <w:t>emeente ge</w:t>
      </w:r>
      <w:r>
        <w:rPr>
          <w:bCs/>
          <w:iCs/>
        </w:rPr>
        <w:t>eft</w:t>
      </w:r>
      <w:r w:rsidRPr="008F69F3">
        <w:rPr>
          <w:bCs/>
          <w:iCs/>
        </w:rPr>
        <w:t xml:space="preserve"> bij de publicatie op </w:t>
      </w:r>
      <w:proofErr w:type="spellStart"/>
      <w:r w:rsidRPr="008F69F3">
        <w:rPr>
          <w:bCs/>
          <w:iCs/>
        </w:rPr>
        <w:t>TenderNed</w:t>
      </w:r>
      <w:proofErr w:type="spellEnd"/>
      <w:r w:rsidRPr="008F69F3">
        <w:rPr>
          <w:bCs/>
          <w:iCs/>
        </w:rPr>
        <w:t xml:space="preserve"> aan:</w:t>
      </w:r>
    </w:p>
    <w:p w14:paraId="694613EB" w14:textId="1C436D96" w:rsidR="00F978CC" w:rsidRDefault="00F978CC" w:rsidP="003E7276">
      <w:pPr>
        <w:pStyle w:val="Lijstalinea"/>
        <w:numPr>
          <w:ilvl w:val="1"/>
          <w:numId w:val="46"/>
        </w:numPr>
        <w:spacing w:line="276" w:lineRule="auto"/>
        <w:contextualSpacing w:val="0"/>
        <w:rPr>
          <w:bCs/>
          <w:iCs/>
        </w:rPr>
      </w:pPr>
      <w:r w:rsidRPr="00F61B11">
        <w:rPr>
          <w:bCs/>
          <w:iCs/>
        </w:rPr>
        <w:t>Op welk aandachtsgebied(en) er een ‘‘capaciteitstekort’’ is.</w:t>
      </w:r>
    </w:p>
    <w:p w14:paraId="18DFC0E4" w14:textId="7529E0A8" w:rsidR="00F978CC" w:rsidRPr="00F978CC" w:rsidRDefault="00F978CC" w:rsidP="003E7276">
      <w:pPr>
        <w:pStyle w:val="Lijstalinea"/>
        <w:numPr>
          <w:ilvl w:val="1"/>
          <w:numId w:val="46"/>
        </w:numPr>
        <w:spacing w:line="276" w:lineRule="auto"/>
        <w:contextualSpacing w:val="0"/>
        <w:rPr>
          <w:bCs/>
          <w:iCs/>
        </w:rPr>
      </w:pPr>
      <w:r w:rsidRPr="00F61B11">
        <w:rPr>
          <w:bCs/>
          <w:iCs/>
        </w:rPr>
        <w:t>Of het gaat om een kwalitatief of kwantitatief capaciteitstekort</w:t>
      </w:r>
      <w:r>
        <w:rPr>
          <w:bCs/>
          <w:iCs/>
        </w:rPr>
        <w:t>.</w:t>
      </w:r>
    </w:p>
    <w:p w14:paraId="1E5A4517" w14:textId="488203F8" w:rsidR="00F978CC" w:rsidRPr="00F978CC" w:rsidRDefault="00F978CC" w:rsidP="003E7276">
      <w:pPr>
        <w:pStyle w:val="Lijstalinea"/>
        <w:numPr>
          <w:ilvl w:val="0"/>
          <w:numId w:val="44"/>
        </w:numPr>
        <w:spacing w:line="276" w:lineRule="auto"/>
        <w:rPr>
          <w:iCs/>
        </w:rPr>
      </w:pPr>
      <w:r w:rsidRPr="00F61B11">
        <w:rPr>
          <w:iCs/>
        </w:rPr>
        <w:t>Kwantitatief capaciteitstekort is: de vraag van cliënten overstijgt het gecontracteerde aanbod</w:t>
      </w:r>
      <w:r w:rsidR="00E32DA7">
        <w:rPr>
          <w:iCs/>
        </w:rPr>
        <w:t>,</w:t>
      </w:r>
      <w:r w:rsidRPr="00F61B11">
        <w:rPr>
          <w:iCs/>
        </w:rPr>
        <w:t xml:space="preserve"> en de gecontracteerde </w:t>
      </w:r>
      <w:r w:rsidR="002F73D8">
        <w:rPr>
          <w:iCs/>
        </w:rPr>
        <w:t>A</w:t>
      </w:r>
      <w:r w:rsidRPr="00F61B11">
        <w:rPr>
          <w:iCs/>
        </w:rPr>
        <w:t>anbieders kunnen dit niet invullen.</w:t>
      </w:r>
      <w:r>
        <w:rPr>
          <w:iCs/>
        </w:rPr>
        <w:t xml:space="preserve"> </w:t>
      </w:r>
      <w:r w:rsidRPr="00F978CC">
        <w:rPr>
          <w:iCs/>
        </w:rPr>
        <w:t xml:space="preserve">Voorbeeld: Op het aandachtsgebied autisme is er wel aanbod, maar de gecontracteerde </w:t>
      </w:r>
      <w:r w:rsidR="002F73D8">
        <w:rPr>
          <w:iCs/>
        </w:rPr>
        <w:t>A</w:t>
      </w:r>
      <w:r w:rsidRPr="00F978CC">
        <w:rPr>
          <w:iCs/>
        </w:rPr>
        <w:t>anbieders hebben geen capaciteit om nieuwe cliënten op te nemen (=kwantitatief capaciteitstekort).</w:t>
      </w:r>
    </w:p>
    <w:p w14:paraId="7CE574AF" w14:textId="1069DE4E" w:rsidR="00F978CC" w:rsidRPr="00F978CC" w:rsidRDefault="00F978CC" w:rsidP="003E7276">
      <w:pPr>
        <w:pStyle w:val="Lijstalinea"/>
        <w:numPr>
          <w:ilvl w:val="0"/>
          <w:numId w:val="44"/>
        </w:numPr>
        <w:spacing w:line="276" w:lineRule="auto"/>
        <w:rPr>
          <w:iCs/>
        </w:rPr>
      </w:pPr>
      <w:r w:rsidRPr="00F61B11">
        <w:rPr>
          <w:iCs/>
        </w:rPr>
        <w:t xml:space="preserve">Kwalitatief capaciteitstekort is: het benodigde aandachtsgebied is niet gecontracteerd en de gecontracteerde </w:t>
      </w:r>
      <w:r w:rsidR="00E32DA7">
        <w:rPr>
          <w:iCs/>
        </w:rPr>
        <w:t>A</w:t>
      </w:r>
      <w:r w:rsidRPr="00F61B11">
        <w:rPr>
          <w:iCs/>
        </w:rPr>
        <w:t>anbieders kunnen dit niet invullen.</w:t>
      </w:r>
      <w:r>
        <w:rPr>
          <w:iCs/>
        </w:rPr>
        <w:t xml:space="preserve"> </w:t>
      </w:r>
      <w:r w:rsidRPr="00F978CC">
        <w:rPr>
          <w:iCs/>
        </w:rPr>
        <w:t>Voorbeeld: Op het aandachtsgebied autisme is er geen aanbod (=kwalitatief capaciteitstekort).</w:t>
      </w:r>
    </w:p>
    <w:p w14:paraId="45937784" w14:textId="77777777" w:rsidR="00F978CC" w:rsidRDefault="00F978CC" w:rsidP="003E7276">
      <w:pPr>
        <w:pStyle w:val="Lijstalinea"/>
        <w:numPr>
          <w:ilvl w:val="1"/>
          <w:numId w:val="46"/>
        </w:numPr>
        <w:spacing w:line="276" w:lineRule="auto"/>
        <w:contextualSpacing w:val="0"/>
        <w:rPr>
          <w:bCs/>
          <w:iCs/>
        </w:rPr>
      </w:pPr>
      <w:r w:rsidRPr="00F57424">
        <w:rPr>
          <w:bCs/>
          <w:iCs/>
        </w:rPr>
        <w:t>Om hoeveel cliënten het gaat (of een zo goed mogelijke inschatting daarvan).</w:t>
      </w:r>
    </w:p>
    <w:p w14:paraId="455CDDB1" w14:textId="77777777" w:rsidR="00F978CC" w:rsidRPr="00F57424" w:rsidRDefault="00F978CC" w:rsidP="003E7276">
      <w:pPr>
        <w:pStyle w:val="Lijstalinea"/>
        <w:numPr>
          <w:ilvl w:val="1"/>
          <w:numId w:val="46"/>
        </w:numPr>
        <w:spacing w:line="276" w:lineRule="auto"/>
        <w:contextualSpacing w:val="0"/>
        <w:rPr>
          <w:bCs/>
          <w:iCs/>
        </w:rPr>
      </w:pPr>
      <w:r w:rsidRPr="00F57424">
        <w:rPr>
          <w:bCs/>
          <w:iCs/>
        </w:rPr>
        <w:t>Redelijke termijn voor aanmelding.</w:t>
      </w:r>
    </w:p>
    <w:p w14:paraId="16B1A7DE" w14:textId="0E9BA158" w:rsidR="00F978CC" w:rsidRDefault="00F978CC" w:rsidP="003E7276">
      <w:pPr>
        <w:pStyle w:val="Lijstalinea"/>
        <w:numPr>
          <w:ilvl w:val="0"/>
          <w:numId w:val="45"/>
        </w:numPr>
        <w:tabs>
          <w:tab w:val="num" w:pos="360"/>
        </w:tabs>
        <w:spacing w:line="276" w:lineRule="auto"/>
        <w:rPr>
          <w:bCs/>
          <w:iCs/>
        </w:rPr>
      </w:pPr>
      <w:r w:rsidRPr="008F69F3">
        <w:rPr>
          <w:bCs/>
          <w:iCs/>
        </w:rPr>
        <w:t>Aanmelding door potenti</w:t>
      </w:r>
      <w:r>
        <w:rPr>
          <w:bCs/>
          <w:iCs/>
        </w:rPr>
        <w:t>ële A</w:t>
      </w:r>
      <w:r w:rsidRPr="008F69F3">
        <w:rPr>
          <w:bCs/>
          <w:iCs/>
        </w:rPr>
        <w:t>anbieder</w:t>
      </w:r>
      <w:r w:rsidR="001B3D24">
        <w:rPr>
          <w:bCs/>
          <w:iCs/>
        </w:rPr>
        <w:t>s</w:t>
      </w:r>
      <w:r w:rsidRPr="008F69F3">
        <w:rPr>
          <w:bCs/>
          <w:iCs/>
        </w:rPr>
        <w:t xml:space="preserve"> gebeurt door het indienen van de hiervoor benodigde stukken zoals omschreven in </w:t>
      </w:r>
      <w:r>
        <w:rPr>
          <w:bCs/>
          <w:iCs/>
        </w:rPr>
        <w:t>het</w:t>
      </w:r>
      <w:r w:rsidRPr="008F69F3">
        <w:rPr>
          <w:bCs/>
          <w:iCs/>
        </w:rPr>
        <w:t xml:space="preserve"> inkoopdocument en bijbehorende bijlagen.</w:t>
      </w:r>
    </w:p>
    <w:p w14:paraId="3881BDF3" w14:textId="4BAB8860" w:rsidR="00F978CC" w:rsidRPr="008F69F3" w:rsidRDefault="001B3D24" w:rsidP="003E7276">
      <w:pPr>
        <w:pStyle w:val="Lijstalinea"/>
        <w:numPr>
          <w:ilvl w:val="0"/>
          <w:numId w:val="45"/>
        </w:numPr>
        <w:tabs>
          <w:tab w:val="num" w:pos="360"/>
        </w:tabs>
        <w:spacing w:line="276" w:lineRule="auto"/>
        <w:rPr>
          <w:bCs/>
          <w:iCs/>
        </w:rPr>
      </w:pPr>
      <w:r>
        <w:rPr>
          <w:rFonts w:eastAsia="Arial"/>
          <w:iCs/>
        </w:rPr>
        <w:t>P</w:t>
      </w:r>
      <w:r w:rsidR="00F978CC">
        <w:rPr>
          <w:rFonts w:eastAsia="Arial"/>
          <w:iCs/>
        </w:rPr>
        <w:t>otentiële A</w:t>
      </w:r>
      <w:r w:rsidR="00F978CC" w:rsidRPr="008F69F3">
        <w:rPr>
          <w:rFonts w:eastAsia="Arial"/>
          <w:iCs/>
        </w:rPr>
        <w:t>anbieder</w:t>
      </w:r>
      <w:r>
        <w:rPr>
          <w:rFonts w:eastAsia="Arial"/>
          <w:iCs/>
        </w:rPr>
        <w:t>s</w:t>
      </w:r>
      <w:r w:rsidR="00F978CC" w:rsidRPr="008F69F3">
        <w:rPr>
          <w:rFonts w:eastAsia="Arial"/>
          <w:iCs/>
        </w:rPr>
        <w:t xml:space="preserve"> dien</w:t>
      </w:r>
      <w:r>
        <w:rPr>
          <w:rFonts w:eastAsia="Arial"/>
          <w:iCs/>
        </w:rPr>
        <w:t>en</w:t>
      </w:r>
      <w:r w:rsidR="00F978CC" w:rsidRPr="008F69F3">
        <w:rPr>
          <w:rFonts w:eastAsia="Arial"/>
          <w:iCs/>
        </w:rPr>
        <w:t xml:space="preserve"> te voldoen aan alle oorspronkelijk gestelde eisen die op de overeenkomst van toepassing zijn.</w:t>
      </w:r>
    </w:p>
    <w:p w14:paraId="6460E5FF" w14:textId="2E35DEC6" w:rsidR="00F978CC" w:rsidRDefault="00F978CC" w:rsidP="003E7276">
      <w:pPr>
        <w:pStyle w:val="Lijstalinea"/>
        <w:numPr>
          <w:ilvl w:val="0"/>
          <w:numId w:val="45"/>
        </w:numPr>
        <w:tabs>
          <w:tab w:val="num" w:pos="360"/>
        </w:tabs>
        <w:spacing w:line="276" w:lineRule="auto"/>
        <w:rPr>
          <w:bCs/>
          <w:iCs/>
        </w:rPr>
      </w:pPr>
      <w:r w:rsidRPr="008F69F3">
        <w:rPr>
          <w:bCs/>
          <w:iCs/>
        </w:rPr>
        <w:t>Aanbieders kunnen voor specifiek</w:t>
      </w:r>
      <w:r w:rsidR="00AF7D23">
        <w:rPr>
          <w:bCs/>
          <w:iCs/>
        </w:rPr>
        <w:t>(e)</w:t>
      </w:r>
      <w:r w:rsidRPr="008F69F3">
        <w:rPr>
          <w:bCs/>
          <w:iCs/>
        </w:rPr>
        <w:t xml:space="preserve"> aandachtsgebied</w:t>
      </w:r>
      <w:r w:rsidR="00D64E04">
        <w:rPr>
          <w:bCs/>
          <w:iCs/>
        </w:rPr>
        <w:t>(en)</w:t>
      </w:r>
      <w:r w:rsidRPr="008F69F3">
        <w:rPr>
          <w:bCs/>
          <w:iCs/>
        </w:rPr>
        <w:t xml:space="preserve"> </w:t>
      </w:r>
      <w:r w:rsidR="00D64E04">
        <w:rPr>
          <w:bCs/>
          <w:iCs/>
        </w:rPr>
        <w:t xml:space="preserve">waarvoor </w:t>
      </w:r>
      <w:r w:rsidR="00AF7D23">
        <w:rPr>
          <w:bCs/>
          <w:iCs/>
        </w:rPr>
        <w:t xml:space="preserve">er </w:t>
      </w:r>
      <w:r w:rsidR="00D64E04">
        <w:rPr>
          <w:bCs/>
          <w:iCs/>
        </w:rPr>
        <w:t>een capaciteitstekort is</w:t>
      </w:r>
      <w:r w:rsidR="00AF7D23">
        <w:rPr>
          <w:bCs/>
          <w:iCs/>
        </w:rPr>
        <w:t>,</w:t>
      </w:r>
      <w:r w:rsidRPr="008F69F3">
        <w:rPr>
          <w:bCs/>
          <w:iCs/>
        </w:rPr>
        <w:t xml:space="preserve"> een inschrijving doen.</w:t>
      </w:r>
    </w:p>
    <w:p w14:paraId="746455DA" w14:textId="046C042A" w:rsidR="00F978CC" w:rsidRPr="008F69F3" w:rsidRDefault="00F978CC" w:rsidP="003E7276">
      <w:pPr>
        <w:pStyle w:val="Lijstalinea"/>
        <w:numPr>
          <w:ilvl w:val="0"/>
          <w:numId w:val="45"/>
        </w:numPr>
        <w:tabs>
          <w:tab w:val="num" w:pos="360"/>
        </w:tabs>
        <w:spacing w:line="276" w:lineRule="auto"/>
        <w:rPr>
          <w:bCs/>
          <w:iCs/>
        </w:rPr>
      </w:pPr>
      <w:r>
        <w:rPr>
          <w:bCs/>
          <w:iCs/>
        </w:rPr>
        <w:t xml:space="preserve">De </w:t>
      </w:r>
      <w:r>
        <w:rPr>
          <w:rFonts w:eastAsia="Arial"/>
          <w:iCs/>
        </w:rPr>
        <w:t>b</w:t>
      </w:r>
      <w:r w:rsidRPr="008F69F3">
        <w:rPr>
          <w:rFonts w:eastAsia="Arial"/>
          <w:iCs/>
        </w:rPr>
        <w:t xml:space="preserve">eoordelingsprocedure verloopt </w:t>
      </w:r>
      <w:proofErr w:type="gramStart"/>
      <w:r w:rsidRPr="008F69F3">
        <w:rPr>
          <w:rFonts w:eastAsia="Arial"/>
          <w:iCs/>
        </w:rPr>
        <w:t>conform</w:t>
      </w:r>
      <w:proofErr w:type="gramEnd"/>
      <w:r w:rsidRPr="008F69F3">
        <w:rPr>
          <w:rFonts w:eastAsia="Arial"/>
          <w:iCs/>
        </w:rPr>
        <w:t xml:space="preserve"> de beoordelingsstappen zoals omschreven in paragraaf 4.3</w:t>
      </w:r>
      <w:r>
        <w:rPr>
          <w:rFonts w:eastAsia="Arial"/>
          <w:iCs/>
        </w:rPr>
        <w:t xml:space="preserve"> van het inkoopdocument</w:t>
      </w:r>
      <w:r w:rsidRPr="008F69F3">
        <w:rPr>
          <w:rFonts w:eastAsia="Arial"/>
          <w:iCs/>
        </w:rPr>
        <w:t>.</w:t>
      </w:r>
    </w:p>
    <w:p w14:paraId="32E8D1A8" w14:textId="77777777" w:rsidR="00571E49" w:rsidRPr="00A33DB8" w:rsidRDefault="00571E49" w:rsidP="00571E49">
      <w:pPr>
        <w:rPr>
          <w:rFonts w:cstheme="minorHAnsi"/>
        </w:rPr>
      </w:pPr>
    </w:p>
    <w:p w14:paraId="3EFD8403" w14:textId="64675B30" w:rsidR="00571E49" w:rsidRPr="00F76AEC" w:rsidRDefault="00571E49" w:rsidP="00F76AEC">
      <w:pPr>
        <w:pStyle w:val="Kop3"/>
        <w:numPr>
          <w:ilvl w:val="0"/>
          <w:numId w:val="0"/>
        </w:numPr>
        <w:ind w:left="207" w:hanging="207"/>
        <w:rPr>
          <w:rFonts w:asciiTheme="minorHAnsi" w:hAnsiTheme="minorHAnsi" w:cstheme="minorHAnsi"/>
        </w:rPr>
      </w:pPr>
      <w:bookmarkStart w:id="18" w:name="_Toc193794721"/>
      <w:r w:rsidRPr="00E4012B">
        <w:rPr>
          <w:rFonts w:asciiTheme="minorHAnsi" w:hAnsiTheme="minorHAnsi" w:cstheme="minorHAnsi"/>
        </w:rPr>
        <w:t>Artikel 1.5: Bestedingsruimte</w:t>
      </w:r>
      <w:r w:rsidR="000A1714">
        <w:rPr>
          <w:rFonts w:asciiTheme="minorHAnsi" w:hAnsiTheme="minorHAnsi" w:cstheme="minorHAnsi"/>
        </w:rPr>
        <w:t xml:space="preserve"> </w:t>
      </w:r>
      <w:r w:rsidR="000A1714" w:rsidRPr="00E4012B">
        <w:rPr>
          <w:rFonts w:asciiTheme="minorHAnsi" w:hAnsiTheme="minorHAnsi" w:cstheme="minorHAnsi"/>
        </w:rPr>
        <w:t>[</w:t>
      </w:r>
      <w:r w:rsidR="000A1714">
        <w:rPr>
          <w:rFonts w:asciiTheme="minorHAnsi" w:hAnsiTheme="minorHAnsi" w:cstheme="minorHAnsi"/>
        </w:rPr>
        <w:t>n.v.t.</w:t>
      </w:r>
      <w:r w:rsidRPr="00E4012B">
        <w:rPr>
          <w:rFonts w:asciiTheme="minorHAnsi" w:hAnsiTheme="minorHAnsi" w:cstheme="minorHAnsi"/>
        </w:rPr>
        <w:t>]</w:t>
      </w:r>
      <w:bookmarkEnd w:id="18"/>
    </w:p>
    <w:p w14:paraId="15555ABE" w14:textId="77777777" w:rsidR="00F76AEC" w:rsidRPr="00A33DB8" w:rsidRDefault="00F76AEC" w:rsidP="00F76AEC">
      <w:pPr>
        <w:rPr>
          <w:rFonts w:cstheme="minorHAnsi"/>
        </w:rPr>
      </w:pPr>
      <w:r>
        <w:rPr>
          <w:rFonts w:cstheme="minorHAnsi"/>
        </w:rPr>
        <w:t>Artikel niet van toepassing.</w:t>
      </w:r>
    </w:p>
    <w:p w14:paraId="2623FE47" w14:textId="77777777" w:rsidR="00571E49" w:rsidRPr="00A33DB8" w:rsidRDefault="00571E49" w:rsidP="00571E49">
      <w:pPr>
        <w:rPr>
          <w:rFonts w:cstheme="minorHAnsi"/>
        </w:rPr>
      </w:pPr>
    </w:p>
    <w:p w14:paraId="4DDEBD56" w14:textId="0F7AEBDE" w:rsidR="00571E49" w:rsidRPr="00E4012B" w:rsidRDefault="00571E49" w:rsidP="00571E49">
      <w:pPr>
        <w:pStyle w:val="Kop3"/>
        <w:numPr>
          <w:ilvl w:val="0"/>
          <w:numId w:val="0"/>
        </w:numPr>
        <w:ind w:left="207" w:hanging="207"/>
        <w:rPr>
          <w:rFonts w:asciiTheme="minorHAnsi" w:hAnsiTheme="minorHAnsi" w:cstheme="minorHAnsi"/>
        </w:rPr>
      </w:pPr>
      <w:bookmarkStart w:id="19" w:name="_Toc193794722"/>
      <w:r w:rsidRPr="00E4012B">
        <w:rPr>
          <w:rFonts w:asciiTheme="minorHAnsi" w:hAnsiTheme="minorHAnsi" w:cstheme="minorHAnsi"/>
        </w:rPr>
        <w:t>Artikel 1.6: Opzegging bij onvoldoende inzet</w:t>
      </w:r>
      <w:r w:rsidR="000A1714">
        <w:rPr>
          <w:rFonts w:asciiTheme="minorHAnsi" w:hAnsiTheme="minorHAnsi" w:cstheme="minorHAnsi"/>
        </w:rPr>
        <w:t xml:space="preserve"> </w:t>
      </w:r>
      <w:r w:rsidR="000A1714" w:rsidRPr="00E4012B">
        <w:rPr>
          <w:rFonts w:asciiTheme="minorHAnsi" w:hAnsiTheme="minorHAnsi" w:cstheme="minorHAnsi"/>
        </w:rPr>
        <w:t>[</w:t>
      </w:r>
      <w:r w:rsidR="00EF60AD">
        <w:rPr>
          <w:rFonts w:asciiTheme="minorHAnsi" w:hAnsiTheme="minorHAnsi" w:cstheme="minorHAnsi"/>
        </w:rPr>
        <w:t>n.v.t.</w:t>
      </w:r>
      <w:r w:rsidR="000A1714">
        <w:rPr>
          <w:rFonts w:asciiTheme="minorHAnsi" w:hAnsiTheme="minorHAnsi" w:cstheme="minorHAnsi"/>
        </w:rPr>
        <w:t>]</w:t>
      </w:r>
      <w:bookmarkEnd w:id="19"/>
    </w:p>
    <w:p w14:paraId="75127A62" w14:textId="0E286EA8" w:rsidR="00571E49" w:rsidRPr="00EF60AD" w:rsidRDefault="00EF60AD" w:rsidP="00571E49">
      <w:pPr>
        <w:rPr>
          <w:rFonts w:cstheme="minorHAnsi"/>
        </w:rPr>
      </w:pPr>
      <w:r>
        <w:rPr>
          <w:rFonts w:cstheme="minorHAnsi"/>
        </w:rPr>
        <w:t>Artikel niet van toepassing.</w:t>
      </w:r>
    </w:p>
    <w:p w14:paraId="6D5874D7" w14:textId="77777777" w:rsidR="00571E49" w:rsidRPr="00A33DB8" w:rsidRDefault="00571E49" w:rsidP="00571E49">
      <w:pPr>
        <w:rPr>
          <w:rFonts w:cstheme="minorHAnsi"/>
        </w:rPr>
      </w:pPr>
    </w:p>
    <w:p w14:paraId="75874108" w14:textId="72236773" w:rsidR="00571E49" w:rsidRPr="00E4012B" w:rsidRDefault="00571E49" w:rsidP="00571E49">
      <w:pPr>
        <w:pStyle w:val="Kop3"/>
        <w:numPr>
          <w:ilvl w:val="0"/>
          <w:numId w:val="0"/>
        </w:numPr>
        <w:ind w:left="207" w:hanging="207"/>
        <w:rPr>
          <w:rFonts w:asciiTheme="minorHAnsi" w:hAnsiTheme="minorHAnsi" w:cstheme="minorHAnsi"/>
        </w:rPr>
      </w:pPr>
      <w:bookmarkStart w:id="20" w:name="_Toc193794723"/>
      <w:r w:rsidRPr="00E4012B">
        <w:rPr>
          <w:rFonts w:asciiTheme="minorHAnsi" w:hAnsiTheme="minorHAnsi" w:cstheme="minorHAnsi"/>
        </w:rPr>
        <w:t>Artikel 1.7: 18-/18+</w:t>
      </w:r>
      <w:bookmarkEnd w:id="20"/>
    </w:p>
    <w:p w14:paraId="60D6C385" w14:textId="77777777" w:rsidR="00571E49" w:rsidRPr="00A33DB8" w:rsidRDefault="00571E49" w:rsidP="00571E49">
      <w:pPr>
        <w:rPr>
          <w:rFonts w:cstheme="minorHAnsi"/>
          <w:b/>
          <w:bCs/>
        </w:rPr>
      </w:pPr>
    </w:p>
    <w:p w14:paraId="2A17A9A6" w14:textId="77777777" w:rsidR="00571E49" w:rsidRPr="00A33DB8" w:rsidRDefault="00571E49" w:rsidP="00571E49">
      <w:pPr>
        <w:ind w:left="700" w:hanging="700"/>
        <w:rPr>
          <w:rFonts w:cstheme="minorHAnsi"/>
        </w:rPr>
      </w:pPr>
      <w:r w:rsidRPr="00A33DB8">
        <w:rPr>
          <w:rFonts w:cstheme="minorHAnsi"/>
        </w:rPr>
        <w:t>1.7.1</w:t>
      </w:r>
      <w:r w:rsidRPr="00A33DB8">
        <w:rPr>
          <w:rFonts w:cstheme="minorHAnsi"/>
        </w:rPr>
        <w:tab/>
      </w:r>
    </w:p>
    <w:p w14:paraId="68D40118" w14:textId="2DDB9250" w:rsidR="00571E49" w:rsidRPr="00A33DB8" w:rsidRDefault="00571E49" w:rsidP="00571E49">
      <w:pPr>
        <w:rPr>
          <w:rFonts w:cstheme="minorHAnsi"/>
        </w:rPr>
      </w:pPr>
      <w:r w:rsidRPr="00A33DB8">
        <w:rPr>
          <w:rFonts w:cstheme="minorHAnsi"/>
        </w:rPr>
        <w:t xml:space="preserve"> De Aanbieder die een maatwerkvoorziening levert of gaat leveren aan een cliënt, waarbij die cliënt de leeftijd van 18 jaar bereikt en daarvóór via </w:t>
      </w:r>
      <w:r w:rsidRPr="00A33DB8">
        <w:rPr>
          <w:rFonts w:cstheme="minorHAnsi"/>
          <w:color w:val="000000" w:themeColor="text1"/>
        </w:rPr>
        <w:t xml:space="preserve">de Gemeente een </w:t>
      </w:r>
      <w:r w:rsidRPr="00A33DB8">
        <w:rPr>
          <w:rFonts w:cstheme="minorHAnsi"/>
        </w:rPr>
        <w:t xml:space="preserve">individuele voorziening jeugdhulp ontving, maar waarbij de Aanbieder niet door de jeugdhulpaanbieder(s) tijdig is betrokken bij een ‘warme’ overdracht, maakt </w:t>
      </w:r>
      <w:r w:rsidRPr="00A33DB8">
        <w:rPr>
          <w:rFonts w:cstheme="minorHAnsi"/>
          <w:color w:val="000000" w:themeColor="text1"/>
        </w:rPr>
        <w:t xml:space="preserve">hiervan </w:t>
      </w:r>
      <w:r w:rsidRPr="00A33DB8">
        <w:rPr>
          <w:rFonts w:cstheme="minorHAnsi"/>
          <w:b/>
          <w:bCs/>
          <w:color w:val="000000" w:themeColor="text1"/>
          <w:u w:val="single"/>
        </w:rPr>
        <w:t>melding</w:t>
      </w:r>
      <w:r w:rsidRPr="00A33DB8">
        <w:rPr>
          <w:rFonts w:cstheme="minorHAnsi"/>
          <w:color w:val="000000" w:themeColor="text1"/>
        </w:rPr>
        <w:t xml:space="preserve"> bij </w:t>
      </w:r>
      <w:r w:rsidRPr="00A33DB8">
        <w:rPr>
          <w:rFonts w:cstheme="minorHAnsi"/>
        </w:rPr>
        <w:t xml:space="preserve">de </w:t>
      </w:r>
      <w:r w:rsidR="00F76AEC">
        <w:rPr>
          <w:rFonts w:cstheme="minorHAnsi"/>
        </w:rPr>
        <w:t xml:space="preserve">toegang </w:t>
      </w:r>
      <w:r w:rsidRPr="00A33DB8">
        <w:rPr>
          <w:rFonts w:cstheme="minorHAnsi"/>
        </w:rPr>
        <w:t>van de Gemeente. Tijdig is in dit geval minimaal anderhalf jaar voor de cliënt de leeftijd van 18 jaar bereikt.</w:t>
      </w:r>
    </w:p>
    <w:p w14:paraId="283AF3FA" w14:textId="77777777" w:rsidR="00571E49" w:rsidRPr="00A33DB8" w:rsidRDefault="00571E49" w:rsidP="00571E49">
      <w:pPr>
        <w:rPr>
          <w:rFonts w:cstheme="minorHAnsi"/>
        </w:rPr>
      </w:pPr>
    </w:p>
    <w:p w14:paraId="78AE73C4" w14:textId="77777777" w:rsidR="00571E49" w:rsidRPr="00A33DB8" w:rsidRDefault="00571E49" w:rsidP="00571E49">
      <w:pPr>
        <w:ind w:left="700" w:hanging="700"/>
        <w:rPr>
          <w:rFonts w:cstheme="minorHAnsi"/>
        </w:rPr>
      </w:pPr>
      <w:r w:rsidRPr="00A33DB8">
        <w:rPr>
          <w:rFonts w:cstheme="minorHAnsi"/>
        </w:rPr>
        <w:t>1.7.2</w:t>
      </w:r>
    </w:p>
    <w:p w14:paraId="579C1E03" w14:textId="77777777" w:rsidR="00571E49" w:rsidRPr="00A33DB8" w:rsidRDefault="00571E49" w:rsidP="00571E49">
      <w:pPr>
        <w:rPr>
          <w:rFonts w:cstheme="minorHAnsi"/>
        </w:rPr>
      </w:pPr>
      <w:r w:rsidRPr="00A33DB8">
        <w:rPr>
          <w:rFonts w:cstheme="minorHAnsi"/>
        </w:rPr>
        <w:lastRenderedPageBreak/>
        <w:t xml:space="preserve">De Aanbieder organiseert de voorwaarden voor de inzet van een maatwerkvoorziening als de jeugdhulpaanbieder aantoont dat vanuit goed </w:t>
      </w:r>
      <w:proofErr w:type="spellStart"/>
      <w:r w:rsidRPr="00A33DB8">
        <w:rPr>
          <w:rFonts w:cstheme="minorHAnsi"/>
        </w:rPr>
        <w:t>hulpverlenerschap</w:t>
      </w:r>
      <w:proofErr w:type="spellEnd"/>
      <w:r w:rsidRPr="00A33DB8">
        <w:rPr>
          <w:rFonts w:cstheme="minorHAnsi"/>
        </w:rPr>
        <w:t xml:space="preserve"> van de jeugdhulpaanbieder is te verwachten dat deze ook die maatwerkvoorziening organiseert vóór het 18e levensjaar van een jeugdige. Voor de inzet van de maatwerkvoorziening onder dit lid is schriftelijke goedkeuring nodig van de Gemeente.</w:t>
      </w:r>
    </w:p>
    <w:p w14:paraId="1B384404" w14:textId="77777777" w:rsidR="00571E49" w:rsidRPr="00A33DB8" w:rsidRDefault="00571E49" w:rsidP="00571E49">
      <w:pPr>
        <w:rPr>
          <w:rFonts w:cstheme="minorHAnsi"/>
        </w:rPr>
      </w:pPr>
    </w:p>
    <w:p w14:paraId="589608A5" w14:textId="612B7ECB" w:rsidR="00571E49" w:rsidRPr="006150E3" w:rsidRDefault="00571E49" w:rsidP="00571E49">
      <w:pPr>
        <w:pStyle w:val="Kop3"/>
        <w:numPr>
          <w:ilvl w:val="0"/>
          <w:numId w:val="0"/>
        </w:numPr>
        <w:ind w:left="207" w:hanging="207"/>
        <w:rPr>
          <w:rFonts w:asciiTheme="minorHAnsi" w:hAnsiTheme="minorHAnsi" w:cstheme="minorHAnsi"/>
        </w:rPr>
      </w:pPr>
      <w:bookmarkStart w:id="21" w:name="_Toc193794724"/>
      <w:r w:rsidRPr="006150E3">
        <w:rPr>
          <w:rFonts w:asciiTheme="minorHAnsi" w:hAnsiTheme="minorHAnsi" w:cstheme="minorHAnsi"/>
        </w:rPr>
        <w:t xml:space="preserve">Artikel </w:t>
      </w:r>
      <w:commentRangeStart w:id="22"/>
      <w:commentRangeStart w:id="23"/>
      <w:r w:rsidRPr="006150E3">
        <w:rPr>
          <w:rFonts w:asciiTheme="minorHAnsi" w:hAnsiTheme="minorHAnsi" w:cstheme="minorHAnsi"/>
        </w:rPr>
        <w:t>1</w:t>
      </w:r>
      <w:commentRangeEnd w:id="22"/>
      <w:r w:rsidR="008D1A3D">
        <w:rPr>
          <w:rStyle w:val="Verwijzingopmerking"/>
          <w:rFonts w:asciiTheme="minorHAnsi" w:eastAsiaTheme="minorHAnsi" w:hAnsiTheme="minorHAnsi" w:cstheme="minorBidi"/>
          <w:b w:val="0"/>
          <w:i w:val="0"/>
          <w:color w:val="auto"/>
        </w:rPr>
        <w:commentReference w:id="22"/>
      </w:r>
      <w:commentRangeEnd w:id="23"/>
      <w:r w:rsidR="00FC2D54">
        <w:rPr>
          <w:rStyle w:val="Verwijzingopmerking"/>
          <w:rFonts w:asciiTheme="minorHAnsi" w:eastAsiaTheme="minorHAnsi" w:hAnsiTheme="minorHAnsi" w:cstheme="minorBidi"/>
          <w:b w:val="0"/>
          <w:i w:val="0"/>
          <w:color w:val="auto"/>
        </w:rPr>
        <w:commentReference w:id="23"/>
      </w:r>
      <w:r w:rsidRPr="006150E3">
        <w:rPr>
          <w:rFonts w:asciiTheme="minorHAnsi" w:hAnsiTheme="minorHAnsi" w:cstheme="minorHAnsi"/>
        </w:rPr>
        <w:t>.</w:t>
      </w:r>
      <w:r>
        <w:rPr>
          <w:rFonts w:asciiTheme="minorHAnsi" w:hAnsiTheme="minorHAnsi" w:cstheme="minorHAnsi"/>
        </w:rPr>
        <w:t>8</w:t>
      </w:r>
      <w:r w:rsidRPr="006150E3">
        <w:rPr>
          <w:rFonts w:asciiTheme="minorHAnsi" w:hAnsiTheme="minorHAnsi" w:cstheme="minorHAnsi"/>
        </w:rPr>
        <w:t xml:space="preserve">: </w:t>
      </w:r>
      <w:proofErr w:type="spellStart"/>
      <w:r w:rsidRPr="006150E3">
        <w:rPr>
          <w:rFonts w:asciiTheme="minorHAnsi" w:hAnsiTheme="minorHAnsi" w:cstheme="minorHAnsi"/>
        </w:rPr>
        <w:t>Bibob</w:t>
      </w:r>
      <w:proofErr w:type="spellEnd"/>
      <w:r w:rsidRPr="006150E3">
        <w:rPr>
          <w:rFonts w:asciiTheme="minorHAnsi" w:hAnsiTheme="minorHAnsi" w:cstheme="minorHAnsi"/>
        </w:rPr>
        <w:t>-onderzoek</w:t>
      </w:r>
      <w:bookmarkEnd w:id="21"/>
    </w:p>
    <w:p w14:paraId="0ED68ED1" w14:textId="77777777" w:rsidR="00571E49" w:rsidRPr="00A33DB8" w:rsidRDefault="00571E49" w:rsidP="00571E49">
      <w:pPr>
        <w:rPr>
          <w:rFonts w:cstheme="minorHAnsi"/>
        </w:rPr>
      </w:pPr>
    </w:p>
    <w:p w14:paraId="6E34B626" w14:textId="77777777" w:rsidR="00F76AEC" w:rsidRDefault="00F76AEC" w:rsidP="00F76AEC">
      <w:pPr>
        <w:rPr>
          <w:rFonts w:cstheme="minorHAnsi"/>
        </w:rPr>
      </w:pPr>
      <w:r>
        <w:rPr>
          <w:rFonts w:cstheme="minorHAnsi"/>
        </w:rPr>
        <w:t xml:space="preserve">1.8.1 </w:t>
      </w:r>
    </w:p>
    <w:p w14:paraId="773CD360" w14:textId="77777777" w:rsidR="00F76AEC" w:rsidRPr="00F7147C" w:rsidRDefault="00F76AEC" w:rsidP="00F76AEC">
      <w:r w:rsidRPr="000E7A43">
        <w:t xml:space="preserve">De </w:t>
      </w:r>
      <w:r>
        <w:t>G</w:t>
      </w:r>
      <w:r w:rsidRPr="000E7A43">
        <w:t xml:space="preserve">emeente wil bij deze opdracht gebruik kunnen maken van de Wet bevordering integriteitsbeoordelingen door het openbaar bestuur (hierna: Wet Bibob).  </w:t>
      </w:r>
      <w:r w:rsidRPr="00F7147C">
        <w:t xml:space="preserve">De Wet Bibob beoogt te voorkomen dat de overheid ongewild criminele activiteiten faciliteert. De </w:t>
      </w:r>
      <w:r>
        <w:t>G</w:t>
      </w:r>
      <w:r w:rsidRPr="00F7147C">
        <w:t xml:space="preserve">emeente behoudt zich het recht voor potentiële </w:t>
      </w:r>
      <w:r>
        <w:t>A</w:t>
      </w:r>
      <w:r w:rsidRPr="00F7147C">
        <w:t xml:space="preserve">anbieders te screenen zowel gedurende de </w:t>
      </w:r>
      <w:r>
        <w:t>inkoop</w:t>
      </w:r>
      <w:r w:rsidRPr="00F7147C">
        <w:t>procedure als tijdens de looptijd van de overeenkomst.  </w:t>
      </w:r>
    </w:p>
    <w:p w14:paraId="73860893" w14:textId="77777777" w:rsidR="00F76AEC" w:rsidRDefault="00F76AEC" w:rsidP="00F76AEC">
      <w:pPr>
        <w:rPr>
          <w:rFonts w:cstheme="minorHAnsi"/>
        </w:rPr>
      </w:pPr>
    </w:p>
    <w:p w14:paraId="7803F599" w14:textId="77777777" w:rsidR="00F76AEC" w:rsidRDefault="00F76AEC" w:rsidP="00F76AEC">
      <w:pPr>
        <w:rPr>
          <w:rFonts w:cstheme="minorHAnsi"/>
        </w:rPr>
      </w:pPr>
      <w:r>
        <w:rPr>
          <w:rFonts w:cstheme="minorHAnsi"/>
        </w:rPr>
        <w:t>1.8.2</w:t>
      </w:r>
    </w:p>
    <w:p w14:paraId="4AF1D4B5" w14:textId="77777777" w:rsidR="00F76AEC" w:rsidRPr="000857E0" w:rsidRDefault="00F76AEC" w:rsidP="00F76AEC">
      <w:pPr>
        <w:rPr>
          <w:rFonts w:cstheme="minorHAnsi"/>
        </w:rPr>
      </w:pPr>
      <w:r w:rsidRPr="000857E0">
        <w:rPr>
          <w:rFonts w:cstheme="minorHAnsi"/>
        </w:rPr>
        <w:t xml:space="preserve">Bij de screening maakt de </w:t>
      </w:r>
      <w:r>
        <w:rPr>
          <w:rFonts w:cstheme="minorHAnsi"/>
        </w:rPr>
        <w:t>G</w:t>
      </w:r>
      <w:r w:rsidRPr="000857E0">
        <w:rPr>
          <w:rFonts w:cstheme="minorHAnsi"/>
        </w:rPr>
        <w:t>emeente gebruik van de (wettelijke) middelen die haar ter beschikking staan. Deze middelen bestaan in ieder geval uit:  </w:t>
      </w:r>
    </w:p>
    <w:p w14:paraId="3A7A13C6" w14:textId="77777777" w:rsidR="00F76AEC" w:rsidRPr="000857E0" w:rsidRDefault="00F76AEC" w:rsidP="008D1A3D">
      <w:pPr>
        <w:numPr>
          <w:ilvl w:val="0"/>
          <w:numId w:val="33"/>
        </w:numPr>
        <w:rPr>
          <w:rFonts w:cstheme="minorHAnsi"/>
        </w:rPr>
      </w:pPr>
      <w:proofErr w:type="gramStart"/>
      <w:r w:rsidRPr="000857E0">
        <w:rPr>
          <w:rFonts w:cstheme="minorHAnsi"/>
        </w:rPr>
        <w:t>het</w:t>
      </w:r>
      <w:proofErr w:type="gramEnd"/>
      <w:r w:rsidRPr="000857E0">
        <w:rPr>
          <w:rFonts w:cstheme="minorHAnsi"/>
        </w:rPr>
        <w:t xml:space="preserve"> door (potentiële) </w:t>
      </w:r>
      <w:r>
        <w:rPr>
          <w:rFonts w:cstheme="minorHAnsi"/>
        </w:rPr>
        <w:t>A</w:t>
      </w:r>
      <w:r w:rsidRPr="000857E0">
        <w:rPr>
          <w:rFonts w:cstheme="minorHAnsi"/>
        </w:rPr>
        <w:t xml:space="preserve">anbieder(s) laten indienen van een Gedragsverklaring </w:t>
      </w:r>
      <w:r w:rsidRPr="000857E0">
        <w:rPr>
          <w:rFonts w:cstheme="minorHAnsi"/>
        </w:rPr>
        <w:tab/>
      </w:r>
      <w:r w:rsidRPr="000857E0">
        <w:rPr>
          <w:rFonts w:cstheme="minorHAnsi"/>
        </w:rPr>
        <w:tab/>
        <w:t>Aanbesteden (GVA);  </w:t>
      </w:r>
    </w:p>
    <w:p w14:paraId="78555B9B" w14:textId="77777777" w:rsidR="00F76AEC" w:rsidRPr="000857E0" w:rsidRDefault="00F76AEC" w:rsidP="008D1A3D">
      <w:pPr>
        <w:numPr>
          <w:ilvl w:val="0"/>
          <w:numId w:val="33"/>
        </w:numPr>
        <w:rPr>
          <w:rFonts w:cstheme="minorHAnsi"/>
        </w:rPr>
      </w:pPr>
      <w:proofErr w:type="gramStart"/>
      <w:r w:rsidRPr="000857E0">
        <w:rPr>
          <w:rFonts w:cstheme="minorHAnsi"/>
        </w:rPr>
        <w:t>het</w:t>
      </w:r>
      <w:proofErr w:type="gramEnd"/>
      <w:r w:rsidRPr="000857E0">
        <w:rPr>
          <w:rFonts w:cstheme="minorHAnsi"/>
        </w:rPr>
        <w:t xml:space="preserve"> door (potentiële) </w:t>
      </w:r>
      <w:r>
        <w:rPr>
          <w:rFonts w:cstheme="minorHAnsi"/>
        </w:rPr>
        <w:t>A</w:t>
      </w:r>
      <w:r w:rsidRPr="000857E0">
        <w:rPr>
          <w:rFonts w:cstheme="minorHAnsi"/>
        </w:rPr>
        <w:t>anbieder(s) laten invullen van een Bibob-vragenformulier;  </w:t>
      </w:r>
    </w:p>
    <w:p w14:paraId="7DA850DA" w14:textId="77777777" w:rsidR="00F76AEC" w:rsidRPr="000857E0" w:rsidRDefault="00F76AEC" w:rsidP="008D1A3D">
      <w:pPr>
        <w:numPr>
          <w:ilvl w:val="0"/>
          <w:numId w:val="33"/>
        </w:numPr>
        <w:rPr>
          <w:rFonts w:cstheme="minorHAnsi"/>
        </w:rPr>
      </w:pPr>
      <w:proofErr w:type="gramStart"/>
      <w:r w:rsidRPr="000857E0">
        <w:rPr>
          <w:rFonts w:cstheme="minorHAnsi"/>
        </w:rPr>
        <w:t>het</w:t>
      </w:r>
      <w:proofErr w:type="gramEnd"/>
      <w:r w:rsidRPr="000857E0">
        <w:rPr>
          <w:rFonts w:cstheme="minorHAnsi"/>
        </w:rPr>
        <w:t xml:space="preserve"> doen van eigen onderzoek in open bronnen (op grond van de Wet Bibob);  </w:t>
      </w:r>
    </w:p>
    <w:p w14:paraId="3D32ABAA" w14:textId="77777777" w:rsidR="00F76AEC" w:rsidRPr="000857E0" w:rsidRDefault="00F76AEC" w:rsidP="008D1A3D">
      <w:pPr>
        <w:numPr>
          <w:ilvl w:val="0"/>
          <w:numId w:val="33"/>
        </w:numPr>
        <w:rPr>
          <w:rFonts w:cstheme="minorHAnsi"/>
        </w:rPr>
      </w:pPr>
      <w:proofErr w:type="gramStart"/>
      <w:r w:rsidRPr="000857E0">
        <w:rPr>
          <w:rFonts w:cstheme="minorHAnsi"/>
        </w:rPr>
        <w:t>het</w:t>
      </w:r>
      <w:proofErr w:type="gramEnd"/>
      <w:r w:rsidRPr="000857E0">
        <w:rPr>
          <w:rFonts w:cstheme="minorHAnsi"/>
        </w:rPr>
        <w:t xml:space="preserve"> doen van eigen onderzoek in gesloten bronnen op grond van de Wet Bibob;  </w:t>
      </w:r>
    </w:p>
    <w:p w14:paraId="5BF064F5" w14:textId="77777777" w:rsidR="00F76AEC" w:rsidRPr="000857E0" w:rsidRDefault="00F76AEC" w:rsidP="008D1A3D">
      <w:pPr>
        <w:numPr>
          <w:ilvl w:val="0"/>
          <w:numId w:val="33"/>
        </w:numPr>
        <w:rPr>
          <w:rFonts w:cstheme="minorHAnsi"/>
        </w:rPr>
      </w:pPr>
      <w:proofErr w:type="gramStart"/>
      <w:r w:rsidRPr="000857E0">
        <w:rPr>
          <w:rFonts w:cstheme="minorHAnsi"/>
        </w:rPr>
        <w:t>het</w:t>
      </w:r>
      <w:proofErr w:type="gramEnd"/>
      <w:r w:rsidRPr="000857E0">
        <w:rPr>
          <w:rFonts w:cstheme="minorHAnsi"/>
        </w:rPr>
        <w:t xml:space="preserve"> vragen van een Bibob-advies aan het Landelijk Bureau Bibob (LBB).  </w:t>
      </w:r>
    </w:p>
    <w:p w14:paraId="305E00CB" w14:textId="77777777" w:rsidR="00F76AEC" w:rsidRDefault="00F76AEC" w:rsidP="00F76AEC">
      <w:pPr>
        <w:rPr>
          <w:rFonts w:cstheme="minorHAnsi"/>
        </w:rPr>
      </w:pPr>
    </w:p>
    <w:p w14:paraId="215133E7" w14:textId="77777777" w:rsidR="00F76AEC" w:rsidRDefault="00F76AEC" w:rsidP="00F76AEC">
      <w:pPr>
        <w:rPr>
          <w:rFonts w:cstheme="minorHAnsi"/>
        </w:rPr>
      </w:pPr>
      <w:r>
        <w:rPr>
          <w:rFonts w:cstheme="minorHAnsi"/>
        </w:rPr>
        <w:t xml:space="preserve">1.8.3 </w:t>
      </w:r>
    </w:p>
    <w:p w14:paraId="4340FBAF" w14:textId="77777777" w:rsidR="00F76AEC" w:rsidRPr="0079201E" w:rsidRDefault="00F76AEC" w:rsidP="00F76AEC">
      <w:r w:rsidRPr="00906E12">
        <w:t xml:space="preserve">(Potentiële) </w:t>
      </w:r>
      <w:r>
        <w:t>A</w:t>
      </w:r>
      <w:r w:rsidRPr="00906E12">
        <w:t xml:space="preserve">anbieder(s) zijn gehouden hun medewerking aan een screening te verlenen. </w:t>
      </w:r>
      <w:proofErr w:type="gramStart"/>
      <w:r w:rsidRPr="00906E12">
        <w:t>Indien</w:t>
      </w:r>
      <w:proofErr w:type="gramEnd"/>
      <w:r w:rsidRPr="00906E12">
        <w:t xml:space="preserve"> een (potentiële) </w:t>
      </w:r>
      <w:r>
        <w:t>A</w:t>
      </w:r>
      <w:r w:rsidRPr="00906E12">
        <w:t xml:space="preserve">anbieder geen of onvoldoende medewerking verleent aan een screening, is de </w:t>
      </w:r>
      <w:r>
        <w:t>G</w:t>
      </w:r>
      <w:r w:rsidRPr="00906E12">
        <w:t xml:space="preserve">emeente gerechtigd de potentiële </w:t>
      </w:r>
      <w:r>
        <w:t>A</w:t>
      </w:r>
      <w:r w:rsidRPr="00906E12">
        <w:t xml:space="preserve">anbieder uit te sluiten van deelname aan de </w:t>
      </w:r>
      <w:r>
        <w:t>inkoop</w:t>
      </w:r>
      <w:r w:rsidRPr="00906E12">
        <w:t xml:space="preserve">procedure, dan wel tot wijziging, opschorting of beëindiging van de overeenkomst met de </w:t>
      </w:r>
      <w:r>
        <w:t>A</w:t>
      </w:r>
      <w:r w:rsidRPr="00906E12">
        <w:t>anbieder(s) voor zover de screening plaatsvindt gedurende de looptijd van de overeenkomst. </w:t>
      </w:r>
      <w:r w:rsidRPr="0079201E">
        <w:t> </w:t>
      </w:r>
    </w:p>
    <w:p w14:paraId="2F044F74" w14:textId="77777777" w:rsidR="00F76AEC" w:rsidRDefault="00F76AEC" w:rsidP="00F76AEC">
      <w:pPr>
        <w:rPr>
          <w:rFonts w:cstheme="minorHAnsi"/>
        </w:rPr>
      </w:pPr>
    </w:p>
    <w:p w14:paraId="5368D7AD" w14:textId="77777777" w:rsidR="00F76AEC" w:rsidRDefault="00F76AEC" w:rsidP="00F76AEC">
      <w:pPr>
        <w:rPr>
          <w:rFonts w:cstheme="minorHAnsi"/>
        </w:rPr>
      </w:pPr>
      <w:r>
        <w:rPr>
          <w:rFonts w:cstheme="minorHAnsi"/>
        </w:rPr>
        <w:t>1.8.4</w:t>
      </w:r>
    </w:p>
    <w:p w14:paraId="7826ED13" w14:textId="77777777" w:rsidR="00F76AEC" w:rsidRPr="0079201E" w:rsidRDefault="00F76AEC" w:rsidP="00F76AEC">
      <w:r w:rsidRPr="00906E12">
        <w:t xml:space="preserve">De </w:t>
      </w:r>
      <w:r>
        <w:t>G</w:t>
      </w:r>
      <w:r w:rsidRPr="00906E12">
        <w:t xml:space="preserve">emeente stelt (potentiële) aanbieder(s) op de hoogte </w:t>
      </w:r>
      <w:proofErr w:type="gramStart"/>
      <w:r w:rsidRPr="00906E12">
        <w:t>indien</w:t>
      </w:r>
      <w:proofErr w:type="gramEnd"/>
      <w:r w:rsidRPr="00906E12">
        <w:t xml:space="preserve"> zij een Bibob-advies aan het LBB vraagt. Het advies van het LBB geeft de </w:t>
      </w:r>
      <w:r>
        <w:t>G</w:t>
      </w:r>
      <w:r w:rsidRPr="00906E12">
        <w:t>emeente ondersteuning bij haar eigen inhoudelijke afweging om: </w:t>
      </w:r>
      <w:r w:rsidRPr="0079201E">
        <w:t> </w:t>
      </w:r>
    </w:p>
    <w:p w14:paraId="0861DAF5" w14:textId="77777777" w:rsidR="00F76AEC" w:rsidRPr="008429DB" w:rsidRDefault="00F76AEC" w:rsidP="008D1A3D">
      <w:pPr>
        <w:numPr>
          <w:ilvl w:val="0"/>
          <w:numId w:val="34"/>
        </w:numPr>
        <w:rPr>
          <w:rFonts w:cstheme="minorHAnsi"/>
        </w:rPr>
      </w:pPr>
      <w:proofErr w:type="gramStart"/>
      <w:r w:rsidRPr="008429DB">
        <w:rPr>
          <w:rFonts w:cstheme="minorHAnsi"/>
        </w:rPr>
        <w:t>de</w:t>
      </w:r>
      <w:proofErr w:type="gramEnd"/>
      <w:r w:rsidRPr="008429DB">
        <w:rPr>
          <w:rFonts w:cstheme="minorHAnsi"/>
        </w:rPr>
        <w:t xml:space="preserve"> opdracht wel of niet aan een potentiële </w:t>
      </w:r>
      <w:r>
        <w:rPr>
          <w:rFonts w:cstheme="minorHAnsi"/>
        </w:rPr>
        <w:t>A</w:t>
      </w:r>
      <w:r w:rsidRPr="008429DB">
        <w:rPr>
          <w:rFonts w:cstheme="minorHAnsi"/>
        </w:rPr>
        <w:t>anbieder te gunnen;  </w:t>
      </w:r>
    </w:p>
    <w:p w14:paraId="2D198F98" w14:textId="77777777" w:rsidR="00F76AEC" w:rsidRPr="008429DB" w:rsidRDefault="00F76AEC" w:rsidP="008D1A3D">
      <w:pPr>
        <w:numPr>
          <w:ilvl w:val="0"/>
          <w:numId w:val="34"/>
        </w:numPr>
        <w:rPr>
          <w:rFonts w:cstheme="minorHAnsi"/>
        </w:rPr>
      </w:pPr>
      <w:proofErr w:type="gramStart"/>
      <w:r w:rsidRPr="008429DB">
        <w:rPr>
          <w:rFonts w:cstheme="minorHAnsi"/>
        </w:rPr>
        <w:t>een</w:t>
      </w:r>
      <w:proofErr w:type="gramEnd"/>
      <w:r w:rsidRPr="008429DB">
        <w:rPr>
          <w:rFonts w:cstheme="minorHAnsi"/>
        </w:rPr>
        <w:t xml:space="preserve"> overeenkomst inzake de opdracht met </w:t>
      </w:r>
      <w:r>
        <w:rPr>
          <w:rFonts w:cstheme="minorHAnsi"/>
        </w:rPr>
        <w:t>A</w:t>
      </w:r>
      <w:r w:rsidRPr="008429DB">
        <w:rPr>
          <w:rFonts w:cstheme="minorHAnsi"/>
        </w:rPr>
        <w:t>anbieder(s) te ontbinden; of  </w:t>
      </w:r>
    </w:p>
    <w:p w14:paraId="48A68299" w14:textId="77777777" w:rsidR="00F76AEC" w:rsidRDefault="00F76AEC" w:rsidP="008D1A3D">
      <w:pPr>
        <w:numPr>
          <w:ilvl w:val="0"/>
          <w:numId w:val="34"/>
        </w:numPr>
        <w:rPr>
          <w:rFonts w:cstheme="minorHAnsi"/>
        </w:rPr>
      </w:pPr>
      <w:proofErr w:type="gramStart"/>
      <w:r w:rsidRPr="008429DB">
        <w:rPr>
          <w:rFonts w:cstheme="minorHAnsi"/>
        </w:rPr>
        <w:t>wel</w:t>
      </w:r>
      <w:proofErr w:type="gramEnd"/>
      <w:r w:rsidRPr="008429DB">
        <w:rPr>
          <w:rFonts w:cstheme="minorHAnsi"/>
        </w:rPr>
        <w:t xml:space="preserve"> of niet toestemming te verlenen tot inschakeling van een (beoogde) onderaannemer.  </w:t>
      </w:r>
    </w:p>
    <w:p w14:paraId="36ED1341" w14:textId="77777777" w:rsidR="00F76AEC" w:rsidRDefault="00F76AEC" w:rsidP="00F76AEC">
      <w:pPr>
        <w:rPr>
          <w:rFonts w:cstheme="minorHAnsi"/>
        </w:rPr>
      </w:pPr>
    </w:p>
    <w:p w14:paraId="40087F21" w14:textId="77777777" w:rsidR="00F76AEC" w:rsidRPr="0079201E" w:rsidRDefault="00F76AEC" w:rsidP="00F76AEC">
      <w:r w:rsidRPr="0079201E">
        <w:t>1.</w:t>
      </w:r>
      <w:r>
        <w:t>8</w:t>
      </w:r>
      <w:r w:rsidRPr="0079201E">
        <w:t>.6  </w:t>
      </w:r>
    </w:p>
    <w:p w14:paraId="2101D8A7" w14:textId="77777777" w:rsidR="00F76AEC" w:rsidRPr="002F61EE" w:rsidRDefault="00F76AEC" w:rsidP="00F76AEC">
      <w:r w:rsidRPr="00906E12">
        <w:t xml:space="preserve">Voorgaande artikelen zijn ook van toepassing op de </w:t>
      </w:r>
      <w:proofErr w:type="spellStart"/>
      <w:r w:rsidRPr="00906E12">
        <w:t>combinanten</w:t>
      </w:r>
      <w:proofErr w:type="spellEnd"/>
      <w:r w:rsidRPr="00906E12">
        <w:t xml:space="preserve"> in een combinatie, hoofdaannemers en (beoogde) onderaannemers zowel in de </w:t>
      </w:r>
      <w:r>
        <w:t>inkoop</w:t>
      </w:r>
      <w:r w:rsidRPr="00906E12">
        <w:t>procedure als in de uitvoering van de overeenkomst. </w:t>
      </w:r>
      <w:r w:rsidRPr="0079201E">
        <w:t> </w:t>
      </w:r>
    </w:p>
    <w:p w14:paraId="74A68916" w14:textId="77777777" w:rsidR="00F76AEC" w:rsidRDefault="00F76AEC" w:rsidP="00F76AEC">
      <w:pPr>
        <w:rPr>
          <w:rFonts w:cstheme="minorHAnsi"/>
        </w:rPr>
      </w:pPr>
    </w:p>
    <w:p w14:paraId="33E61491" w14:textId="77777777" w:rsidR="00F76AEC" w:rsidRPr="001073BD" w:rsidRDefault="00F76AEC" w:rsidP="00F76AEC">
      <w:pPr>
        <w:pStyle w:val="Kop3"/>
        <w:numPr>
          <w:ilvl w:val="0"/>
          <w:numId w:val="0"/>
        </w:numPr>
        <w:ind w:left="207" w:hanging="207"/>
        <w:rPr>
          <w:rFonts w:asciiTheme="minorHAnsi" w:hAnsiTheme="minorHAnsi" w:cstheme="minorHAnsi"/>
          <w:color w:val="000000" w:themeColor="text1"/>
          <w:lang w:val="en-GB"/>
        </w:rPr>
      </w:pPr>
      <w:bookmarkStart w:id="24" w:name="_Toc192758300"/>
      <w:bookmarkStart w:id="25" w:name="_Toc193794725"/>
      <w:bookmarkStart w:id="26" w:name="_Toc164352785"/>
      <w:bookmarkStart w:id="27" w:name="_Toc174719404"/>
      <w:r w:rsidRPr="00412B5E">
        <w:rPr>
          <w:rFonts w:asciiTheme="minorHAnsi" w:hAnsiTheme="minorHAnsi" w:cstheme="minorHAnsi"/>
          <w:lang w:val="en-GB"/>
        </w:rPr>
        <w:lastRenderedPageBreak/>
        <w:t>Artikel 1.9: Social Return On Investment (SROI)</w:t>
      </w:r>
      <w:bookmarkEnd w:id="24"/>
      <w:bookmarkEnd w:id="25"/>
      <w:r w:rsidRPr="00412B5E">
        <w:rPr>
          <w:rFonts w:asciiTheme="minorHAnsi" w:hAnsiTheme="minorHAnsi" w:cstheme="minorHAnsi"/>
          <w:lang w:val="en-GB"/>
        </w:rPr>
        <w:t xml:space="preserve"> </w:t>
      </w:r>
      <w:bookmarkEnd w:id="26"/>
      <w:bookmarkEnd w:id="27"/>
    </w:p>
    <w:p w14:paraId="1CAFD705" w14:textId="77777777" w:rsidR="00F76AEC" w:rsidRPr="001073BD" w:rsidRDefault="00F76AEC" w:rsidP="00F76AEC">
      <w:pPr>
        <w:rPr>
          <w:rFonts w:cstheme="minorHAnsi"/>
          <w:b/>
          <w:bCs/>
          <w:color w:val="000000" w:themeColor="text1"/>
          <w:lang w:val="en-GB"/>
        </w:rPr>
      </w:pPr>
    </w:p>
    <w:p w14:paraId="20D89437" w14:textId="77777777" w:rsidR="00F76AEC" w:rsidRDefault="00F76AEC" w:rsidP="00F76AEC">
      <w:pPr>
        <w:rPr>
          <w:rFonts w:cstheme="minorHAnsi"/>
          <w:color w:val="000000" w:themeColor="text1"/>
        </w:rPr>
      </w:pPr>
      <w:r>
        <w:rPr>
          <w:rFonts w:cstheme="minorHAnsi"/>
          <w:color w:val="000000" w:themeColor="text1"/>
        </w:rPr>
        <w:t xml:space="preserve">1.9.1 </w:t>
      </w:r>
    </w:p>
    <w:p w14:paraId="2FBABAB4" w14:textId="799F4394" w:rsidR="00F76AEC" w:rsidRPr="001073BD" w:rsidRDefault="00F76AEC" w:rsidP="00F76AEC">
      <w:pPr>
        <w:rPr>
          <w:rFonts w:cstheme="minorHAnsi"/>
          <w:color w:val="000000" w:themeColor="text1"/>
        </w:rPr>
      </w:pPr>
      <w:r>
        <w:rPr>
          <w:rFonts w:cstheme="minorHAnsi"/>
          <w:color w:val="000000" w:themeColor="text1"/>
        </w:rPr>
        <w:t>Aanbieder</w:t>
      </w:r>
      <w:r w:rsidRPr="001073BD">
        <w:rPr>
          <w:rFonts w:cstheme="minorHAnsi"/>
          <w:color w:val="000000" w:themeColor="text1"/>
        </w:rPr>
        <w:t xml:space="preserve"> is verplicht 2</w:t>
      </w:r>
      <w:r>
        <w:rPr>
          <w:rFonts w:cstheme="minorHAnsi"/>
          <w:color w:val="000000" w:themeColor="text1"/>
        </w:rPr>
        <w:t xml:space="preserve"> </w:t>
      </w:r>
      <w:r w:rsidRPr="001073BD">
        <w:rPr>
          <w:rFonts w:cstheme="minorHAnsi"/>
          <w:color w:val="000000" w:themeColor="text1"/>
        </w:rPr>
        <w:t xml:space="preserve">% van </w:t>
      </w:r>
      <w:r w:rsidRPr="0023352F">
        <w:rPr>
          <w:rFonts w:cstheme="minorHAnsi"/>
          <w:color w:val="000000" w:themeColor="text1"/>
        </w:rPr>
        <w:t xml:space="preserve">de gefactureerde omzet aan te wenden voor SROI, waarvan (minimaal) de helft te besteden aan maatschappelijke activiteiten en/of sociale inkoop. </w:t>
      </w:r>
      <w:r w:rsidRPr="00F76AEC">
        <w:rPr>
          <w:rFonts w:cstheme="minorHAnsi"/>
          <w:color w:val="000000" w:themeColor="text1"/>
        </w:rPr>
        <w:t>Het tweede deel mag breed, dat betekent ook in de keten, aan alle SROI-activiteiten worden besteed</w:t>
      </w:r>
      <w:r w:rsidRPr="0023352F">
        <w:rPr>
          <w:rFonts w:cstheme="minorHAnsi"/>
          <w:color w:val="000000" w:themeColor="text1"/>
        </w:rPr>
        <w:t xml:space="preserve">. </w:t>
      </w:r>
      <w:r w:rsidRPr="00F76AEC">
        <w:rPr>
          <w:rFonts w:cstheme="minorHAnsi"/>
          <w:color w:val="000000" w:themeColor="text1"/>
        </w:rPr>
        <w:t>Wat betreft de maatschappelijke activiteiten: hieronder vallen ook de activiteiten gericht op het versterken van de sociale basis binnen de gemeenten zoals deelname aan eventuele pilots.</w:t>
      </w:r>
    </w:p>
    <w:p w14:paraId="29995220" w14:textId="77777777" w:rsidR="00F76AEC" w:rsidRDefault="00F76AEC" w:rsidP="00F76AEC">
      <w:pPr>
        <w:rPr>
          <w:rFonts w:cstheme="minorHAnsi"/>
        </w:rPr>
      </w:pPr>
    </w:p>
    <w:p w14:paraId="79F05B15" w14:textId="77777777" w:rsidR="00F76AEC" w:rsidRDefault="00F76AEC" w:rsidP="00F76AEC">
      <w:pPr>
        <w:rPr>
          <w:rFonts w:cstheme="minorHAnsi"/>
        </w:rPr>
      </w:pPr>
      <w:r>
        <w:rPr>
          <w:rFonts w:cstheme="minorHAnsi"/>
        </w:rPr>
        <w:t>1.9.2</w:t>
      </w:r>
    </w:p>
    <w:p w14:paraId="14E31D15" w14:textId="066351C8" w:rsidR="00F76AEC" w:rsidRDefault="00F76AEC" w:rsidP="00F76AEC">
      <w:pPr>
        <w:rPr>
          <w:rFonts w:cstheme="minorHAnsi"/>
        </w:rPr>
      </w:pPr>
      <w:r w:rsidRPr="0054134F">
        <w:rPr>
          <w:rFonts w:cstheme="minorHAnsi"/>
        </w:rPr>
        <w:t xml:space="preserve">De </w:t>
      </w:r>
      <w:proofErr w:type="gramStart"/>
      <w:r w:rsidRPr="0054134F">
        <w:rPr>
          <w:rFonts w:cstheme="minorHAnsi"/>
        </w:rPr>
        <w:t>SROI</w:t>
      </w:r>
      <w:r>
        <w:rPr>
          <w:rFonts w:cstheme="minorHAnsi"/>
        </w:rPr>
        <w:t xml:space="preserve"> </w:t>
      </w:r>
      <w:r w:rsidRPr="0054134F">
        <w:rPr>
          <w:rFonts w:cstheme="minorHAnsi"/>
        </w:rPr>
        <w:t>verplichting</w:t>
      </w:r>
      <w:proofErr w:type="gramEnd"/>
      <w:r w:rsidRPr="0054134F">
        <w:rPr>
          <w:rFonts w:cstheme="minorHAnsi"/>
        </w:rPr>
        <w:t xml:space="preserve"> is van toepassing over een afgebakend aantal contractjaren (per </w:t>
      </w:r>
      <w:r>
        <w:rPr>
          <w:rFonts w:cstheme="minorHAnsi"/>
        </w:rPr>
        <w:t>4</w:t>
      </w:r>
      <w:r w:rsidRPr="0054134F">
        <w:rPr>
          <w:rFonts w:cstheme="minorHAnsi"/>
        </w:rPr>
        <w:t xml:space="preserve"> jaar).</w:t>
      </w:r>
    </w:p>
    <w:p w14:paraId="67DF6A32" w14:textId="77777777" w:rsidR="00F76AEC" w:rsidRDefault="00F76AEC" w:rsidP="00F76AEC">
      <w:pPr>
        <w:rPr>
          <w:rFonts w:cstheme="minorHAnsi"/>
        </w:rPr>
      </w:pPr>
    </w:p>
    <w:p w14:paraId="00F9E984" w14:textId="77777777" w:rsidR="00F76AEC" w:rsidRDefault="00F76AEC" w:rsidP="00F76AEC">
      <w:pPr>
        <w:rPr>
          <w:rFonts w:cstheme="minorHAnsi"/>
        </w:rPr>
      </w:pPr>
      <w:r>
        <w:rPr>
          <w:rFonts w:cstheme="minorHAnsi"/>
        </w:rPr>
        <w:t>1.9.3</w:t>
      </w:r>
    </w:p>
    <w:p w14:paraId="0E802F45" w14:textId="08680CEE" w:rsidR="00F76AEC" w:rsidRDefault="00F76AEC" w:rsidP="00F76AEC">
      <w:pPr>
        <w:rPr>
          <w:rFonts w:cstheme="minorHAnsi"/>
        </w:rPr>
      </w:pPr>
      <w:r w:rsidRPr="00135F9C">
        <w:rPr>
          <w:rFonts w:cstheme="minorHAnsi"/>
        </w:rPr>
        <w:t xml:space="preserve">Er geldt een omzetdrempel van € </w:t>
      </w:r>
      <w:proofErr w:type="gramStart"/>
      <w:r>
        <w:rPr>
          <w:rFonts w:cstheme="minorHAnsi"/>
        </w:rPr>
        <w:t>4</w:t>
      </w:r>
      <w:r w:rsidRPr="00135F9C">
        <w:rPr>
          <w:rFonts w:cstheme="minorHAnsi"/>
        </w:rPr>
        <w:t>00.000,-</w:t>
      </w:r>
      <w:proofErr w:type="gramEnd"/>
      <w:r w:rsidRPr="00135F9C">
        <w:rPr>
          <w:rFonts w:cstheme="minorHAnsi"/>
        </w:rPr>
        <w:t xml:space="preserve"> per </w:t>
      </w:r>
      <w:r>
        <w:rPr>
          <w:rFonts w:cstheme="minorHAnsi"/>
        </w:rPr>
        <w:t>4</w:t>
      </w:r>
      <w:r w:rsidRPr="00135F9C">
        <w:rPr>
          <w:rFonts w:cstheme="minorHAnsi"/>
        </w:rPr>
        <w:t xml:space="preserve"> jaar voor de SROI</w:t>
      </w:r>
      <w:r>
        <w:rPr>
          <w:rFonts w:cstheme="minorHAnsi"/>
        </w:rPr>
        <w:t xml:space="preserve"> </w:t>
      </w:r>
      <w:r w:rsidRPr="00135F9C">
        <w:rPr>
          <w:rFonts w:cstheme="minorHAnsi"/>
        </w:rPr>
        <w:t>verplichting.</w:t>
      </w:r>
      <w:r>
        <w:rPr>
          <w:rFonts w:cstheme="minorHAnsi"/>
        </w:rPr>
        <w:t xml:space="preserve"> </w:t>
      </w:r>
      <w:r w:rsidRPr="00135F9C">
        <w:rPr>
          <w:rFonts w:cstheme="minorHAnsi"/>
        </w:rPr>
        <w:t xml:space="preserve">Indien </w:t>
      </w:r>
      <w:r>
        <w:rPr>
          <w:rFonts w:cstheme="minorHAnsi"/>
        </w:rPr>
        <w:t>A</w:t>
      </w:r>
      <w:r w:rsidRPr="00135F9C">
        <w:rPr>
          <w:rFonts w:cstheme="minorHAnsi"/>
        </w:rPr>
        <w:t xml:space="preserve">anbieder in een periode van </w:t>
      </w:r>
      <w:r>
        <w:rPr>
          <w:rFonts w:cstheme="minorHAnsi"/>
        </w:rPr>
        <w:t>4</w:t>
      </w:r>
      <w:r w:rsidRPr="00135F9C">
        <w:rPr>
          <w:rFonts w:cstheme="minorHAnsi"/>
        </w:rPr>
        <w:t xml:space="preserve"> jaar de omzetdrempel niet haalt, is deze vrijgesteld van de </w:t>
      </w:r>
      <w:proofErr w:type="gramStart"/>
      <w:r w:rsidRPr="00135F9C">
        <w:rPr>
          <w:rFonts w:cstheme="minorHAnsi"/>
        </w:rPr>
        <w:t>SROI verplichting</w:t>
      </w:r>
      <w:proofErr w:type="gramEnd"/>
      <w:r w:rsidRPr="00135F9C">
        <w:rPr>
          <w:rFonts w:cstheme="minorHAnsi"/>
        </w:rPr>
        <w:t>.</w:t>
      </w:r>
    </w:p>
    <w:p w14:paraId="66A21407" w14:textId="77777777" w:rsidR="00F76AEC" w:rsidRDefault="00F76AEC" w:rsidP="00F76AEC">
      <w:pPr>
        <w:rPr>
          <w:rFonts w:cstheme="minorHAnsi"/>
        </w:rPr>
      </w:pPr>
    </w:p>
    <w:p w14:paraId="72E72B17" w14:textId="77777777" w:rsidR="00F76AEC" w:rsidRPr="0080635B" w:rsidRDefault="00F76AEC" w:rsidP="00F76AEC">
      <w:pPr>
        <w:pStyle w:val="Kop3"/>
        <w:numPr>
          <w:ilvl w:val="0"/>
          <w:numId w:val="0"/>
        </w:numPr>
        <w:ind w:left="207" w:hanging="207"/>
        <w:rPr>
          <w:rFonts w:asciiTheme="minorHAnsi" w:hAnsiTheme="minorHAnsi" w:cstheme="minorHAnsi"/>
          <w:color w:val="000000" w:themeColor="text1"/>
        </w:rPr>
      </w:pPr>
      <w:r w:rsidRPr="00E55168">
        <w:rPr>
          <w:rFonts w:asciiTheme="minorHAnsi" w:hAnsiTheme="minorHAnsi" w:cstheme="minorHAnsi"/>
        </w:rPr>
        <w:t xml:space="preserve"> </w:t>
      </w:r>
      <w:bookmarkStart w:id="28" w:name="_Toc192758301"/>
      <w:bookmarkStart w:id="29" w:name="_Toc193794726"/>
      <w:commentRangeStart w:id="30"/>
      <w:commentRangeStart w:id="31"/>
      <w:r w:rsidRPr="0080635B">
        <w:rPr>
          <w:rFonts w:asciiTheme="minorHAnsi" w:hAnsiTheme="minorHAnsi" w:cstheme="minorHAnsi"/>
        </w:rPr>
        <w:t xml:space="preserve">Artikel 1.10: Overgangsregeling </w:t>
      </w:r>
      <w:commentRangeEnd w:id="30"/>
      <w:r>
        <w:rPr>
          <w:rStyle w:val="Verwijzingopmerking"/>
          <w:rFonts w:asciiTheme="minorHAnsi" w:eastAsiaTheme="minorHAnsi" w:hAnsiTheme="minorHAnsi" w:cstheme="minorBidi"/>
          <w:b w:val="0"/>
          <w:i w:val="0"/>
          <w:color w:val="auto"/>
        </w:rPr>
        <w:commentReference w:id="30"/>
      </w:r>
      <w:bookmarkEnd w:id="28"/>
      <w:bookmarkEnd w:id="29"/>
      <w:commentRangeEnd w:id="31"/>
      <w:r w:rsidR="00FC2D54">
        <w:rPr>
          <w:rStyle w:val="Verwijzingopmerking"/>
          <w:rFonts w:asciiTheme="minorHAnsi" w:eastAsiaTheme="minorHAnsi" w:hAnsiTheme="minorHAnsi" w:cstheme="minorBidi"/>
          <w:b w:val="0"/>
          <w:i w:val="0"/>
          <w:color w:val="auto"/>
        </w:rPr>
        <w:commentReference w:id="31"/>
      </w:r>
    </w:p>
    <w:p w14:paraId="296D1216" w14:textId="77777777" w:rsidR="00F76AEC" w:rsidRPr="0080635B" w:rsidRDefault="00F76AEC" w:rsidP="00F76AEC">
      <w:pPr>
        <w:rPr>
          <w:rFonts w:cstheme="minorHAnsi"/>
          <w:b/>
          <w:bCs/>
          <w:color w:val="000000" w:themeColor="text1"/>
        </w:rPr>
      </w:pPr>
    </w:p>
    <w:p w14:paraId="585B8BDD" w14:textId="77777777" w:rsidR="00F76AEC" w:rsidRDefault="00F76AEC" w:rsidP="00F76AEC">
      <w:pPr>
        <w:rPr>
          <w:rFonts w:cstheme="minorHAnsi"/>
          <w:color w:val="000000" w:themeColor="text1"/>
        </w:rPr>
      </w:pPr>
      <w:r>
        <w:rPr>
          <w:rFonts w:cstheme="minorHAnsi"/>
          <w:color w:val="000000" w:themeColor="text1"/>
        </w:rPr>
        <w:t xml:space="preserve">Dit artikel is een aanvulling op artikel 3.27. </w:t>
      </w:r>
    </w:p>
    <w:p w14:paraId="4B118E20" w14:textId="77777777" w:rsidR="00F76AEC" w:rsidRPr="008D1A3D" w:rsidRDefault="00F76AEC" w:rsidP="00F76AEC">
      <w:pPr>
        <w:rPr>
          <w:bCs/>
          <w:color w:val="000000" w:themeColor="text1"/>
        </w:rPr>
      </w:pPr>
      <w:r w:rsidRPr="401F1AEB">
        <w:rPr>
          <w:color w:val="000000" w:themeColor="text1"/>
        </w:rPr>
        <w:t xml:space="preserve">Aanbieder accepteert opdrachten tot het bieden van ondersteuning voor de duur van de indicatieperiode. </w:t>
      </w:r>
      <w:proofErr w:type="gramStart"/>
      <w:r w:rsidRPr="401F1AEB">
        <w:rPr>
          <w:color w:val="000000" w:themeColor="text1"/>
        </w:rPr>
        <w:t>Indien</w:t>
      </w:r>
      <w:proofErr w:type="gramEnd"/>
      <w:r w:rsidRPr="401F1AEB">
        <w:rPr>
          <w:color w:val="000000" w:themeColor="text1"/>
        </w:rPr>
        <w:t xml:space="preserve"> bij beëindiging van de overeenkomst de indicatieperiode doorloopt, zal de dienstverlening, onder gelijkblijvende voorwaarden, voortgaan tot het einde van de indicatieperiode, doch niet langer dan 6 maanden na de beëindiging van de overeenkomst. De cliënt zal in deze overgangsperiode van maximaal 6 maanden overgaan naar een andere gecontracteerde aanbieder. </w:t>
      </w:r>
      <w:r w:rsidRPr="008D1A3D">
        <w:rPr>
          <w:bCs/>
          <w:color w:val="000000" w:themeColor="text1"/>
        </w:rPr>
        <w:t xml:space="preserve">Een overgangsperiode kan alleen in de situatie dat de Aanbieder na beëindiging van de overeenkomst </w:t>
      </w:r>
      <w:r w:rsidRPr="008D1A3D">
        <w:rPr>
          <w:bCs/>
          <w:color w:val="000000" w:themeColor="text1"/>
          <w:u w:val="single"/>
        </w:rPr>
        <w:t>geen</w:t>
      </w:r>
      <w:r w:rsidRPr="008D1A3D">
        <w:rPr>
          <w:bCs/>
          <w:color w:val="000000" w:themeColor="text1"/>
        </w:rPr>
        <w:t xml:space="preserve"> nieuwe overeenkomst heeft met de Gemeente.  </w:t>
      </w:r>
    </w:p>
    <w:p w14:paraId="01B37523" w14:textId="77777777" w:rsidR="00571E49" w:rsidRPr="00A33DB8" w:rsidRDefault="00571E49" w:rsidP="00571E49">
      <w:pPr>
        <w:rPr>
          <w:rFonts w:cstheme="minorHAnsi"/>
        </w:rPr>
      </w:pPr>
    </w:p>
    <w:p w14:paraId="5C39E666" w14:textId="32D3BA05" w:rsidR="00571E49" w:rsidRPr="00A33DB8" w:rsidRDefault="00571E49" w:rsidP="00571E49">
      <w:pPr>
        <w:rPr>
          <w:rFonts w:cstheme="minorHAnsi"/>
          <w:color w:val="000000" w:themeColor="text1"/>
        </w:rPr>
      </w:pPr>
    </w:p>
    <w:p w14:paraId="691CDF48" w14:textId="2B34F500" w:rsidR="00571E49" w:rsidRPr="00571E49" w:rsidRDefault="00571E49" w:rsidP="00571E49">
      <w:pPr>
        <w:pStyle w:val="Kop1"/>
      </w:pPr>
      <w:bookmarkStart w:id="32" w:name="_Toc193794727"/>
      <w:r w:rsidRPr="00571E49">
        <w:lastRenderedPageBreak/>
        <w:t>Deel 2: Bepalingen die gelden tussen de Gemeente en een individuele Aanbieder waarmee de Gemeente een overeenkomst sluit</w:t>
      </w:r>
      <w:bookmarkEnd w:id="32"/>
    </w:p>
    <w:p w14:paraId="74933AB7" w14:textId="0892AA4C" w:rsidR="00F76AEC" w:rsidRPr="001B154F" w:rsidRDefault="00F76AEC" w:rsidP="00F76AEC">
      <w:pPr>
        <w:rPr>
          <w:rFonts w:cstheme="minorHAnsi"/>
          <w:color w:val="000000" w:themeColor="text1"/>
        </w:rPr>
      </w:pPr>
      <w:commentRangeStart w:id="33"/>
      <w:commentRangeStart w:id="34"/>
      <w:r>
        <w:rPr>
          <w:rFonts w:cstheme="minorHAnsi"/>
          <w:color w:val="000000" w:themeColor="text1"/>
        </w:rPr>
        <w:t xml:space="preserve">Eventuele latere afspraken met de individuele Aanbieder worden in dit deel van de overeenkomst vastgelegd. </w:t>
      </w:r>
      <w:commentRangeEnd w:id="33"/>
      <w:r w:rsidR="00332805">
        <w:rPr>
          <w:rStyle w:val="Verwijzingopmerking"/>
        </w:rPr>
        <w:commentReference w:id="33"/>
      </w:r>
      <w:commentRangeEnd w:id="34"/>
      <w:r w:rsidR="00E30505">
        <w:rPr>
          <w:rStyle w:val="Verwijzingopmerking"/>
        </w:rPr>
        <w:commentReference w:id="34"/>
      </w:r>
    </w:p>
    <w:p w14:paraId="04647D6F" w14:textId="77777777" w:rsidR="00A36DAB" w:rsidRPr="00A33DB8" w:rsidRDefault="00A36DAB" w:rsidP="00A36DAB">
      <w:pPr>
        <w:rPr>
          <w:rFonts w:cstheme="minorHAnsi"/>
        </w:rPr>
      </w:pPr>
    </w:p>
    <w:p w14:paraId="68112485" w14:textId="77777777" w:rsidR="00A36DAB" w:rsidRPr="00E4012B" w:rsidRDefault="00A36DAB" w:rsidP="0084397C">
      <w:pPr>
        <w:pStyle w:val="Kop1"/>
        <w:rPr>
          <w:rFonts w:asciiTheme="minorHAnsi" w:hAnsiTheme="minorHAnsi" w:cstheme="minorHAnsi"/>
        </w:rPr>
      </w:pPr>
      <w:bookmarkStart w:id="35" w:name="_Toc164352788"/>
      <w:bookmarkStart w:id="36" w:name="_Toc174719407"/>
      <w:bookmarkStart w:id="37" w:name="_Toc193794728"/>
      <w:r w:rsidRPr="00E4012B">
        <w:rPr>
          <w:rFonts w:asciiTheme="minorHAnsi" w:hAnsiTheme="minorHAnsi" w:cstheme="minorHAnsi"/>
        </w:rPr>
        <w:lastRenderedPageBreak/>
        <w:t>Deel 3: Generieke bepalingen</w:t>
      </w:r>
      <w:bookmarkEnd w:id="35"/>
      <w:bookmarkEnd w:id="36"/>
      <w:bookmarkEnd w:id="37"/>
    </w:p>
    <w:p w14:paraId="74B2F4E1" w14:textId="77777777" w:rsidR="00A36DAB" w:rsidRPr="00A33DB8" w:rsidRDefault="00A36DAB" w:rsidP="00A36DAB">
      <w:pPr>
        <w:rPr>
          <w:rFonts w:cstheme="minorHAnsi"/>
        </w:rPr>
      </w:pPr>
    </w:p>
    <w:p w14:paraId="10695187" w14:textId="77777777" w:rsidR="00A36DAB" w:rsidRPr="00E4012B" w:rsidRDefault="00A36DAB" w:rsidP="00A36DAB">
      <w:pPr>
        <w:pStyle w:val="Kop2"/>
        <w:rPr>
          <w:rFonts w:asciiTheme="minorHAnsi" w:hAnsiTheme="minorHAnsi" w:cstheme="minorHAnsi"/>
        </w:rPr>
      </w:pPr>
      <w:bookmarkStart w:id="38" w:name="_Toc164352789"/>
      <w:bookmarkStart w:id="39" w:name="_Toc174719408"/>
      <w:bookmarkStart w:id="40" w:name="_Toc193794729"/>
      <w:r w:rsidRPr="00E4012B">
        <w:rPr>
          <w:rFonts w:asciiTheme="minorHAnsi" w:hAnsiTheme="minorHAnsi" w:cstheme="minorHAnsi"/>
        </w:rPr>
        <w:t>Hoofdstuk 1: Levering van maatschappelijke ondersteuning</w:t>
      </w:r>
      <w:bookmarkEnd w:id="38"/>
      <w:bookmarkEnd w:id="39"/>
      <w:bookmarkEnd w:id="40"/>
    </w:p>
    <w:p w14:paraId="33697033" w14:textId="77777777" w:rsidR="00A36DAB" w:rsidRPr="00A33DB8" w:rsidRDefault="00A36DAB" w:rsidP="00A36DAB">
      <w:pPr>
        <w:rPr>
          <w:rFonts w:cstheme="minorHAnsi"/>
        </w:rPr>
      </w:pPr>
    </w:p>
    <w:p w14:paraId="6F022B4B" w14:textId="77777777" w:rsidR="00A36DAB" w:rsidRPr="00E4012B" w:rsidRDefault="00A36DAB" w:rsidP="005F3212">
      <w:pPr>
        <w:pStyle w:val="Kop3"/>
        <w:numPr>
          <w:ilvl w:val="0"/>
          <w:numId w:val="0"/>
        </w:numPr>
        <w:ind w:left="-133" w:hanging="207"/>
        <w:rPr>
          <w:rFonts w:asciiTheme="minorHAnsi" w:hAnsiTheme="minorHAnsi" w:cstheme="minorHAnsi"/>
        </w:rPr>
      </w:pPr>
      <w:bookmarkStart w:id="41" w:name="_Toc164352790"/>
      <w:bookmarkStart w:id="42" w:name="_Toc174719409"/>
      <w:bookmarkStart w:id="43" w:name="_Toc193794730"/>
      <w:r w:rsidRPr="00E4012B">
        <w:rPr>
          <w:rFonts w:asciiTheme="minorHAnsi" w:hAnsiTheme="minorHAnsi" w:cstheme="minorHAnsi"/>
        </w:rPr>
        <w:t>Artikel 3.1: Levering van maatschappelijke ondersteuning</w:t>
      </w:r>
      <w:bookmarkEnd w:id="41"/>
      <w:bookmarkEnd w:id="42"/>
      <w:bookmarkEnd w:id="43"/>
    </w:p>
    <w:p w14:paraId="4143C31F" w14:textId="77777777" w:rsidR="00A36DAB" w:rsidRPr="00A33DB8" w:rsidRDefault="00A36DAB" w:rsidP="00F40A11">
      <w:pPr>
        <w:ind w:left="-363"/>
        <w:rPr>
          <w:rFonts w:cstheme="minorHAnsi"/>
        </w:rPr>
      </w:pPr>
    </w:p>
    <w:p w14:paraId="5FA1653C" w14:textId="77777777" w:rsidR="00A36DAB" w:rsidRPr="00A33DB8" w:rsidRDefault="00A36DAB" w:rsidP="00F40A11">
      <w:pPr>
        <w:ind w:left="-363"/>
        <w:rPr>
          <w:rFonts w:cstheme="minorHAnsi"/>
        </w:rPr>
      </w:pPr>
      <w:r w:rsidRPr="00A33DB8">
        <w:rPr>
          <w:rFonts w:cstheme="minorHAnsi"/>
        </w:rPr>
        <w:t>3.1.1</w:t>
      </w:r>
      <w:r w:rsidRPr="00A33DB8">
        <w:rPr>
          <w:rFonts w:cstheme="minorHAnsi"/>
        </w:rPr>
        <w:tab/>
      </w:r>
    </w:p>
    <w:p w14:paraId="4B07E734" w14:textId="77777777" w:rsidR="00A36DAB" w:rsidRPr="00A33DB8" w:rsidRDefault="00A36DAB" w:rsidP="00F40A11">
      <w:pPr>
        <w:ind w:left="-363"/>
        <w:rPr>
          <w:rFonts w:cstheme="minorHAnsi"/>
        </w:rPr>
      </w:pPr>
      <w:r w:rsidRPr="00A33DB8">
        <w:rPr>
          <w:rFonts w:cstheme="minorHAnsi"/>
        </w:rPr>
        <w:t>De Aanbieder verleent maatschappelijke ondersteuning aan de cliënt die op grond van de daarvoor gestelde wettelijke bepalingen of gemeentelijke regelgeving naar hem is verwezen, tenzij:</w:t>
      </w:r>
    </w:p>
    <w:p w14:paraId="093D8312" w14:textId="77777777" w:rsidR="00A36DAB" w:rsidRPr="00A33DB8" w:rsidRDefault="00A36DAB" w:rsidP="008D1A3D">
      <w:pPr>
        <w:pStyle w:val="Lijstalinea"/>
        <w:numPr>
          <w:ilvl w:val="0"/>
          <w:numId w:val="23"/>
        </w:numPr>
        <w:spacing w:line="240" w:lineRule="auto"/>
        <w:ind w:left="720" w:hanging="720"/>
        <w:rPr>
          <w:rFonts w:cstheme="minorHAnsi"/>
        </w:rPr>
      </w:pPr>
      <w:proofErr w:type="gramStart"/>
      <w:r w:rsidRPr="00A33DB8">
        <w:rPr>
          <w:rFonts w:cstheme="minorHAnsi"/>
        </w:rPr>
        <w:t>een</w:t>
      </w:r>
      <w:proofErr w:type="gramEnd"/>
      <w:r w:rsidRPr="00A33DB8">
        <w:rPr>
          <w:rFonts w:cstheme="minorHAnsi"/>
        </w:rPr>
        <w:t xml:space="preserve"> cliëntenstop is opgelegd door de Gemeente of tussen Partijen is overeengekomen;</w:t>
      </w:r>
    </w:p>
    <w:p w14:paraId="17DA0077" w14:textId="77777777" w:rsidR="00A36DAB" w:rsidRPr="00A33DB8" w:rsidRDefault="00A36DAB" w:rsidP="008D1A3D">
      <w:pPr>
        <w:pStyle w:val="Lijstalinea"/>
        <w:numPr>
          <w:ilvl w:val="0"/>
          <w:numId w:val="23"/>
        </w:numPr>
        <w:spacing w:line="240" w:lineRule="auto"/>
        <w:ind w:left="720" w:hanging="720"/>
        <w:rPr>
          <w:rFonts w:cstheme="minorHAnsi"/>
        </w:rPr>
      </w:pPr>
      <w:proofErr w:type="gramStart"/>
      <w:r w:rsidRPr="00A33DB8">
        <w:rPr>
          <w:rFonts w:cstheme="minorHAnsi"/>
        </w:rPr>
        <w:t>de</w:t>
      </w:r>
      <w:proofErr w:type="gramEnd"/>
      <w:r w:rsidRPr="00A33DB8">
        <w:rPr>
          <w:rFonts w:cstheme="minorHAnsi"/>
        </w:rPr>
        <w:t xml:space="preserve"> Aanbieder aantoonbaar niet de juist maatschappelijke ondersteuning kan bieden;</w:t>
      </w:r>
    </w:p>
    <w:p w14:paraId="21508E2E" w14:textId="77777777" w:rsidR="00A36DAB" w:rsidRPr="00A33DB8" w:rsidRDefault="00A36DAB" w:rsidP="008D1A3D">
      <w:pPr>
        <w:pStyle w:val="Lijstalinea"/>
        <w:numPr>
          <w:ilvl w:val="0"/>
          <w:numId w:val="23"/>
        </w:numPr>
        <w:spacing w:line="240" w:lineRule="auto"/>
        <w:ind w:left="720" w:hanging="720"/>
        <w:rPr>
          <w:rFonts w:cstheme="minorHAnsi"/>
          <w:color w:val="000000" w:themeColor="text1"/>
        </w:rPr>
      </w:pPr>
      <w:r w:rsidRPr="00A33DB8">
        <w:rPr>
          <w:rFonts w:cstheme="minorHAnsi"/>
          <w:color w:val="000000" w:themeColor="text1"/>
        </w:rPr>
        <w:t>Partijen gebruikmaken van bestedingsruimte(n) en de maximale bestedingsruimte (geprognosticeerd) is of wordt bereikt.</w:t>
      </w:r>
    </w:p>
    <w:p w14:paraId="0712277C" w14:textId="77777777" w:rsidR="00A36DAB" w:rsidRPr="00A33DB8" w:rsidRDefault="00A36DAB" w:rsidP="00332805">
      <w:pPr>
        <w:pStyle w:val="Plattetekst"/>
        <w:ind w:left="0"/>
        <w:rPr>
          <w:rFonts w:cstheme="minorHAnsi"/>
        </w:rPr>
      </w:pPr>
    </w:p>
    <w:p w14:paraId="5E81649D" w14:textId="77777777" w:rsidR="00A36DAB" w:rsidRPr="00A33DB8" w:rsidRDefault="00A36DAB" w:rsidP="00F40A11">
      <w:pPr>
        <w:ind w:left="360" w:hanging="700"/>
        <w:rPr>
          <w:rFonts w:cstheme="minorHAnsi"/>
        </w:rPr>
      </w:pPr>
      <w:r w:rsidRPr="00A33DB8">
        <w:rPr>
          <w:rFonts w:cstheme="minorHAnsi"/>
        </w:rPr>
        <w:t>3.1.2</w:t>
      </w:r>
      <w:r w:rsidRPr="00A33DB8">
        <w:rPr>
          <w:rFonts w:cstheme="minorHAnsi"/>
        </w:rPr>
        <w:tab/>
      </w:r>
    </w:p>
    <w:p w14:paraId="24FDB297" w14:textId="77777777" w:rsidR="00A36DAB" w:rsidRPr="00A33DB8" w:rsidRDefault="00A36DAB" w:rsidP="00F40A11">
      <w:pPr>
        <w:ind w:left="-363"/>
        <w:rPr>
          <w:rFonts w:cstheme="minorHAnsi"/>
        </w:rPr>
      </w:pPr>
      <w:r w:rsidRPr="00A33DB8">
        <w:rPr>
          <w:rFonts w:cstheme="minorHAnsi"/>
        </w:rPr>
        <w:t>De Aanbieder verplicht zich om verantwoorde maatschappelijke ondersteuning te leveren aan cliënten waarvoor de Gemeente verantwoordelijk is</w:t>
      </w:r>
      <w:r w:rsidRPr="00A33DB8">
        <w:rPr>
          <w:rFonts w:cstheme="minorHAnsi"/>
          <w:color w:val="FF0000"/>
        </w:rPr>
        <w:t>.</w:t>
      </w:r>
      <w:r w:rsidRPr="00A33DB8">
        <w:rPr>
          <w:rFonts w:cstheme="minorHAnsi"/>
        </w:rPr>
        <w:t xml:space="preserve"> </w:t>
      </w:r>
    </w:p>
    <w:p w14:paraId="33B91B08" w14:textId="77777777" w:rsidR="00A36DAB" w:rsidRPr="00A33DB8" w:rsidRDefault="00A36DAB" w:rsidP="00F40A11">
      <w:pPr>
        <w:ind w:left="-363"/>
        <w:rPr>
          <w:rFonts w:cstheme="minorHAnsi"/>
        </w:rPr>
      </w:pPr>
    </w:p>
    <w:p w14:paraId="5F4EC304" w14:textId="77777777" w:rsidR="00A36DAB" w:rsidRPr="00A33DB8" w:rsidRDefault="00A36DAB" w:rsidP="00F40A11">
      <w:pPr>
        <w:ind w:left="-363"/>
        <w:rPr>
          <w:rFonts w:cstheme="minorHAnsi"/>
          <w:color w:val="000000" w:themeColor="text1"/>
        </w:rPr>
      </w:pPr>
      <w:r w:rsidRPr="00A33DB8">
        <w:rPr>
          <w:rFonts w:cstheme="minorHAnsi"/>
          <w:color w:val="000000" w:themeColor="text1"/>
        </w:rPr>
        <w:t>Onder verantwoorde maatschappelijke ondersteuning verstaan Partijen voorzieningen van goede kwaliteit (zoals wettelijk en in deze overeenkomst omschreven) die de Aanbieder in ieder geval:</w:t>
      </w:r>
    </w:p>
    <w:p w14:paraId="6B9C6ABC" w14:textId="77777777" w:rsidR="00A36DAB" w:rsidRPr="00A33DB8" w:rsidRDefault="00A36DAB" w:rsidP="00F40A11">
      <w:pPr>
        <w:ind w:left="-363"/>
        <w:rPr>
          <w:rFonts w:cstheme="minorHAnsi"/>
          <w:color w:val="000000" w:themeColor="text1"/>
        </w:rPr>
      </w:pPr>
    </w:p>
    <w:p w14:paraId="6AB798EB" w14:textId="77777777" w:rsidR="00A36DAB" w:rsidRPr="00A33DB8" w:rsidRDefault="00A36DAB" w:rsidP="008D1A3D">
      <w:pPr>
        <w:pStyle w:val="Lijstalinea"/>
        <w:numPr>
          <w:ilvl w:val="0"/>
          <w:numId w:val="26"/>
        </w:numPr>
        <w:spacing w:line="240" w:lineRule="auto"/>
        <w:ind w:left="737" w:hanging="720"/>
        <w:rPr>
          <w:rFonts w:cstheme="minorHAnsi"/>
          <w:color w:val="000000" w:themeColor="text1"/>
        </w:rPr>
      </w:pPr>
      <w:proofErr w:type="gramStart"/>
      <w:r w:rsidRPr="00A33DB8">
        <w:rPr>
          <w:rFonts w:cstheme="minorHAnsi"/>
          <w:color w:val="000000" w:themeColor="text1"/>
        </w:rPr>
        <w:t>veilig</w:t>
      </w:r>
      <w:proofErr w:type="gramEnd"/>
      <w:r w:rsidRPr="00A33DB8">
        <w:rPr>
          <w:rFonts w:cstheme="minorHAnsi"/>
          <w:color w:val="000000" w:themeColor="text1"/>
        </w:rPr>
        <w:t>, doeltreffend, doelmatig en cliëntgericht verleent;</w:t>
      </w:r>
    </w:p>
    <w:p w14:paraId="20725B7F" w14:textId="77777777" w:rsidR="00A36DAB" w:rsidRPr="00A33DB8" w:rsidRDefault="00A36DAB" w:rsidP="008D1A3D">
      <w:pPr>
        <w:pStyle w:val="Lijstalinea"/>
        <w:numPr>
          <w:ilvl w:val="0"/>
          <w:numId w:val="26"/>
        </w:numPr>
        <w:spacing w:line="240" w:lineRule="auto"/>
        <w:ind w:left="737" w:hanging="720"/>
        <w:rPr>
          <w:rFonts w:cstheme="minorHAnsi"/>
          <w:color w:val="000000" w:themeColor="text1"/>
        </w:rPr>
      </w:pPr>
      <w:proofErr w:type="gramStart"/>
      <w:r w:rsidRPr="00A33DB8">
        <w:rPr>
          <w:rFonts w:cstheme="minorHAnsi"/>
          <w:color w:val="000000" w:themeColor="text1"/>
        </w:rPr>
        <w:t>afstemt</w:t>
      </w:r>
      <w:proofErr w:type="gramEnd"/>
      <w:r w:rsidRPr="00A33DB8">
        <w:rPr>
          <w:rFonts w:cstheme="minorHAnsi"/>
          <w:color w:val="000000" w:themeColor="text1"/>
        </w:rPr>
        <w:t xml:space="preserve"> op de reële behoefte van de cliënt en op andere vormen van zorg of hulp die de cliënt ontvangt;</w:t>
      </w:r>
    </w:p>
    <w:p w14:paraId="5E2CCEBB" w14:textId="77777777" w:rsidR="00A36DAB" w:rsidRPr="00A33DB8" w:rsidRDefault="00A36DAB" w:rsidP="008D1A3D">
      <w:pPr>
        <w:pStyle w:val="Lijstalinea"/>
        <w:numPr>
          <w:ilvl w:val="0"/>
          <w:numId w:val="26"/>
        </w:numPr>
        <w:spacing w:line="240" w:lineRule="auto"/>
        <w:ind w:left="737" w:hanging="720"/>
        <w:rPr>
          <w:rFonts w:cstheme="minorHAnsi"/>
          <w:color w:val="000000" w:themeColor="text1"/>
        </w:rPr>
      </w:pPr>
      <w:proofErr w:type="gramStart"/>
      <w:r w:rsidRPr="00A33DB8">
        <w:rPr>
          <w:rFonts w:cstheme="minorHAnsi"/>
          <w:color w:val="000000" w:themeColor="text1"/>
        </w:rPr>
        <w:t>verleent</w:t>
      </w:r>
      <w:proofErr w:type="gramEnd"/>
      <w:r w:rsidRPr="00A33DB8">
        <w:rPr>
          <w:rFonts w:cstheme="minorHAnsi"/>
          <w:color w:val="000000" w:themeColor="text1"/>
        </w:rPr>
        <w:t xml:space="preserve"> in overeenstemming met de op de beroepskracht rustende verantwoordelijkheid, voortvloeiende uit de professionele standaard;</w:t>
      </w:r>
    </w:p>
    <w:p w14:paraId="7803D397" w14:textId="77777777" w:rsidR="00A36DAB" w:rsidRPr="00A33DB8" w:rsidRDefault="00A36DAB" w:rsidP="008D1A3D">
      <w:pPr>
        <w:pStyle w:val="Lijstalinea"/>
        <w:numPr>
          <w:ilvl w:val="0"/>
          <w:numId w:val="26"/>
        </w:numPr>
        <w:spacing w:line="240" w:lineRule="auto"/>
        <w:ind w:left="737" w:hanging="720"/>
        <w:rPr>
          <w:rFonts w:cstheme="minorHAnsi"/>
          <w:color w:val="000000" w:themeColor="text1"/>
        </w:rPr>
      </w:pPr>
      <w:proofErr w:type="gramStart"/>
      <w:r w:rsidRPr="00A33DB8">
        <w:rPr>
          <w:rFonts w:cstheme="minorHAnsi"/>
          <w:color w:val="000000" w:themeColor="text1"/>
        </w:rPr>
        <w:t>verleent</w:t>
      </w:r>
      <w:proofErr w:type="gramEnd"/>
      <w:r w:rsidRPr="00A33DB8">
        <w:rPr>
          <w:rFonts w:cstheme="minorHAnsi"/>
          <w:color w:val="000000" w:themeColor="text1"/>
        </w:rPr>
        <w:t xml:space="preserve"> met respect voor en met inachtneming van de rechten van de cliënt;</w:t>
      </w:r>
    </w:p>
    <w:p w14:paraId="45D94B21" w14:textId="77777777" w:rsidR="00A36DAB" w:rsidRPr="00A33DB8" w:rsidRDefault="00A36DAB" w:rsidP="008D1A3D">
      <w:pPr>
        <w:pStyle w:val="Lijstalinea"/>
        <w:numPr>
          <w:ilvl w:val="0"/>
          <w:numId w:val="26"/>
        </w:numPr>
        <w:spacing w:line="240" w:lineRule="auto"/>
        <w:ind w:left="737" w:hanging="720"/>
        <w:rPr>
          <w:rFonts w:cstheme="minorHAnsi"/>
          <w:color w:val="000000" w:themeColor="text1"/>
        </w:rPr>
      </w:pPr>
      <w:proofErr w:type="gramStart"/>
      <w:r w:rsidRPr="00A33DB8">
        <w:rPr>
          <w:rFonts w:cstheme="minorHAnsi"/>
          <w:color w:val="000000" w:themeColor="text1"/>
        </w:rPr>
        <w:t>verleent</w:t>
      </w:r>
      <w:proofErr w:type="gramEnd"/>
      <w:r w:rsidRPr="00A33DB8">
        <w:rPr>
          <w:rFonts w:cstheme="minorHAnsi"/>
          <w:color w:val="000000" w:themeColor="text1"/>
        </w:rPr>
        <w:t xml:space="preserve"> volgens eventuele aanvullende eisen in de gemeentelijke verordening.</w:t>
      </w:r>
    </w:p>
    <w:p w14:paraId="3C2413D2" w14:textId="77777777" w:rsidR="00A36DAB" w:rsidRPr="00A33DB8" w:rsidRDefault="00A36DAB" w:rsidP="00F40A11">
      <w:pPr>
        <w:ind w:left="737"/>
        <w:rPr>
          <w:rFonts w:cstheme="minorHAnsi"/>
          <w:color w:val="000000" w:themeColor="text1"/>
        </w:rPr>
      </w:pPr>
    </w:p>
    <w:p w14:paraId="4F19292B" w14:textId="141293AF" w:rsidR="00A36DAB" w:rsidRPr="00A33DB8" w:rsidRDefault="00A36DAB" w:rsidP="00F40A11">
      <w:pPr>
        <w:ind w:left="-363"/>
        <w:rPr>
          <w:rFonts w:cstheme="minorHAnsi"/>
        </w:rPr>
      </w:pPr>
      <w:r w:rsidRPr="00A33DB8">
        <w:rPr>
          <w:rFonts w:cstheme="minorHAnsi"/>
          <w:color w:val="000000" w:themeColor="text1"/>
        </w:rPr>
        <w:t>Om aan deze verplichting</w:t>
      </w:r>
      <w:r w:rsidR="000750D1" w:rsidRPr="00A33DB8">
        <w:rPr>
          <w:rFonts w:cstheme="minorHAnsi"/>
          <w:color w:val="000000" w:themeColor="text1"/>
        </w:rPr>
        <w:t>en</w:t>
      </w:r>
      <w:r w:rsidRPr="00A33DB8">
        <w:rPr>
          <w:rFonts w:cstheme="minorHAnsi"/>
          <w:color w:val="000000" w:themeColor="text1"/>
        </w:rPr>
        <w:t xml:space="preserve"> te </w:t>
      </w:r>
      <w:r w:rsidR="000750D1" w:rsidRPr="00A33DB8">
        <w:rPr>
          <w:rFonts w:cstheme="minorHAnsi"/>
          <w:color w:val="000000" w:themeColor="text1"/>
        </w:rPr>
        <w:t xml:space="preserve">kunnen </w:t>
      </w:r>
      <w:r w:rsidRPr="00A33DB8">
        <w:rPr>
          <w:rFonts w:cstheme="minorHAnsi"/>
          <w:color w:val="000000" w:themeColor="text1"/>
        </w:rPr>
        <w:t xml:space="preserve">voldoen, beschikt de Aanbieder over voldoende gekwalificeerde medewerkers zoals vastgelegd als eis in de Gemeentelijke inkoopdocumenten en/of kwaliteitseisen in landelijke standaarden en/of de Gemeentelijke verordening. </w:t>
      </w:r>
    </w:p>
    <w:p w14:paraId="134D3436" w14:textId="77777777" w:rsidR="00A36DAB" w:rsidRPr="00A33DB8" w:rsidRDefault="00A36DAB" w:rsidP="00F40A11">
      <w:pPr>
        <w:ind w:left="-363"/>
        <w:rPr>
          <w:rFonts w:cstheme="minorHAnsi"/>
        </w:rPr>
      </w:pPr>
    </w:p>
    <w:p w14:paraId="13D8AA13" w14:textId="77777777" w:rsidR="00A36DAB" w:rsidRPr="00A33DB8" w:rsidRDefault="00A36DAB" w:rsidP="005F3212">
      <w:pPr>
        <w:ind w:left="360" w:hanging="700"/>
        <w:rPr>
          <w:rFonts w:cstheme="minorHAnsi"/>
        </w:rPr>
      </w:pPr>
      <w:r w:rsidRPr="00A33DB8">
        <w:rPr>
          <w:rFonts w:cstheme="minorHAnsi"/>
        </w:rPr>
        <w:t>3.1.3</w:t>
      </w:r>
      <w:r w:rsidRPr="00A33DB8">
        <w:rPr>
          <w:rFonts w:cstheme="minorHAnsi"/>
        </w:rPr>
        <w:tab/>
      </w:r>
    </w:p>
    <w:p w14:paraId="160269A3" w14:textId="17BF6772" w:rsidR="00A36DAB" w:rsidRPr="00A33DB8" w:rsidRDefault="00A36DAB" w:rsidP="00E32696">
      <w:pPr>
        <w:ind w:left="-363"/>
        <w:rPr>
          <w:rFonts w:cstheme="minorHAnsi"/>
        </w:rPr>
      </w:pPr>
      <w:r w:rsidRPr="00A33DB8">
        <w:rPr>
          <w:rFonts w:cstheme="minorHAnsi"/>
          <w:color w:val="000000" w:themeColor="text1"/>
        </w:rPr>
        <w:t>Als jeugdhulp en/of maatschappelijke ondersteuning geleverd op één woonadres bestaat uit een samenstelling van diensten geleverd door verschillende (jeugdhulp)Aanbieders, dan is de Gemeente ervoor verantwoordelijk dat de verschillende diensten optimaal op elkaar aansluiten, mits de Gemeente niet een derde heeft aangewezen om deze verantwoordelijkheid op zich te nemen.</w:t>
      </w:r>
      <w:r w:rsidR="00F40A11">
        <w:rPr>
          <w:rFonts w:cstheme="minorHAnsi"/>
        </w:rPr>
        <w:br w:type="page"/>
      </w:r>
      <w:r w:rsidRPr="00A33DB8">
        <w:rPr>
          <w:rFonts w:cstheme="minorHAnsi"/>
        </w:rPr>
        <w:lastRenderedPageBreak/>
        <w:t>3.1.4</w:t>
      </w:r>
      <w:r w:rsidRPr="00A33DB8">
        <w:rPr>
          <w:rFonts w:cstheme="minorHAnsi"/>
        </w:rPr>
        <w:tab/>
      </w:r>
    </w:p>
    <w:p w14:paraId="759B4B4F" w14:textId="77777777" w:rsidR="00A36DAB" w:rsidRPr="00A33DB8" w:rsidRDefault="00A36DAB" w:rsidP="005F3212">
      <w:pPr>
        <w:ind w:left="-340"/>
        <w:rPr>
          <w:rFonts w:cstheme="minorHAnsi"/>
        </w:rPr>
      </w:pPr>
      <w:r w:rsidRPr="00A33DB8">
        <w:rPr>
          <w:rFonts w:cstheme="minorHAnsi"/>
        </w:rPr>
        <w:t xml:space="preserve">Bij het leveren van maatschappelijke ondersteuning, maakt de Aanbieder gebruik van </w:t>
      </w:r>
      <w:proofErr w:type="spellStart"/>
      <w:r w:rsidRPr="00A33DB8">
        <w:rPr>
          <w:rFonts w:cstheme="minorHAnsi"/>
        </w:rPr>
        <w:t>evidence-based</w:t>
      </w:r>
      <w:proofErr w:type="spellEnd"/>
      <w:r w:rsidRPr="00A33DB8">
        <w:rPr>
          <w:rFonts w:cstheme="minorHAnsi"/>
        </w:rPr>
        <w:t xml:space="preserve"> en </w:t>
      </w:r>
      <w:proofErr w:type="spellStart"/>
      <w:r w:rsidRPr="00A33DB8">
        <w:rPr>
          <w:rFonts w:cstheme="minorHAnsi"/>
        </w:rPr>
        <w:t>practice-based</w:t>
      </w:r>
      <w:proofErr w:type="spellEnd"/>
      <w:r w:rsidRPr="00A33DB8">
        <w:rPr>
          <w:rFonts w:cstheme="minorHAnsi"/>
        </w:rPr>
        <w:t xml:space="preserve"> methodieken. Als de Aanbieder kan aantonen dat deze niet aanwezig zijn of dat deze, gezien de ondersteunings- of hulpvraag, niet afdoende zijn, dan maakt de Aanbieder gebruik van historisch en in de branche gangbare methodieken. Als de Aanbieder eveneens kan aantonen dat deze niet aanwezig zijn of dat deze, gezien de ondersteunings- of hulpvraag, niet afdoende zijn, dan dient de Aanbieder aan te tonen dat de gebruikte methodieken gelijkwaardig zijn aan </w:t>
      </w:r>
      <w:proofErr w:type="spellStart"/>
      <w:r w:rsidRPr="00A33DB8">
        <w:rPr>
          <w:rFonts w:cstheme="minorHAnsi"/>
        </w:rPr>
        <w:t>evidence-based</w:t>
      </w:r>
      <w:proofErr w:type="spellEnd"/>
      <w:r w:rsidRPr="00A33DB8">
        <w:rPr>
          <w:rFonts w:cstheme="minorHAnsi"/>
        </w:rPr>
        <w:t xml:space="preserve">, </w:t>
      </w:r>
      <w:proofErr w:type="spellStart"/>
      <w:r w:rsidRPr="00A33DB8">
        <w:rPr>
          <w:rFonts w:cstheme="minorHAnsi"/>
        </w:rPr>
        <w:t>practice-based</w:t>
      </w:r>
      <w:proofErr w:type="spellEnd"/>
      <w:r w:rsidRPr="00A33DB8">
        <w:rPr>
          <w:rFonts w:cstheme="minorHAnsi"/>
        </w:rPr>
        <w:t xml:space="preserve"> of historisch en in de branche gangbare methodieken. Als de Aanbieder de voorgeschreven methodieken niet gebruikt of kan aantonen dat gebruikte methodieken gelijkwaardig zijn, kan de Gemeente, na inwinning van deskundig advies, dit aanmerken als een tekortkoming in de nakoming.</w:t>
      </w:r>
    </w:p>
    <w:p w14:paraId="61A4FF45" w14:textId="77777777" w:rsidR="00A36DAB" w:rsidRPr="00A33DB8" w:rsidRDefault="00A36DAB" w:rsidP="005F3212">
      <w:pPr>
        <w:ind w:left="363"/>
        <w:rPr>
          <w:rFonts w:cstheme="minorHAnsi"/>
          <w:color w:val="000000" w:themeColor="text1"/>
        </w:rPr>
      </w:pPr>
    </w:p>
    <w:p w14:paraId="11E1F7B9" w14:textId="77777777" w:rsidR="00A36DAB" w:rsidRPr="00A33DB8" w:rsidRDefault="00A36DAB" w:rsidP="005F3212">
      <w:pPr>
        <w:ind w:left="363" w:hanging="700"/>
        <w:rPr>
          <w:rFonts w:cstheme="minorHAnsi"/>
          <w:color w:val="000000" w:themeColor="text1"/>
        </w:rPr>
      </w:pPr>
      <w:r w:rsidRPr="00A33DB8">
        <w:rPr>
          <w:rFonts w:cstheme="minorHAnsi"/>
          <w:color w:val="000000" w:themeColor="text1"/>
        </w:rPr>
        <w:t>3.1.5</w:t>
      </w:r>
    </w:p>
    <w:p w14:paraId="24E93F23" w14:textId="77777777" w:rsidR="00A36DAB" w:rsidRPr="00A33DB8" w:rsidRDefault="00A36DAB" w:rsidP="005F3212">
      <w:pPr>
        <w:ind w:left="-340"/>
        <w:rPr>
          <w:rFonts w:cstheme="minorHAnsi"/>
          <w:color w:val="000000" w:themeColor="text1"/>
        </w:rPr>
      </w:pPr>
      <w:r w:rsidRPr="00A33DB8">
        <w:rPr>
          <w:rFonts w:cstheme="minorHAnsi"/>
          <w:color w:val="000000" w:themeColor="text1"/>
        </w:rPr>
        <w:t>De ene partij zorgt ervoor dat de andere partij steeds beschikt over de volgende meeste actuele informatie:</w:t>
      </w:r>
    </w:p>
    <w:p w14:paraId="4DD9600E" w14:textId="77777777" w:rsidR="00A36DAB" w:rsidRPr="00A33DB8" w:rsidRDefault="00A36DAB" w:rsidP="008D1A3D">
      <w:pPr>
        <w:pStyle w:val="Lijstalinea"/>
        <w:numPr>
          <w:ilvl w:val="0"/>
          <w:numId w:val="21"/>
        </w:numPr>
        <w:spacing w:line="240" w:lineRule="auto"/>
        <w:ind w:left="363" w:hanging="709"/>
        <w:rPr>
          <w:rFonts w:cstheme="minorHAnsi"/>
          <w:color w:val="000000" w:themeColor="text1"/>
        </w:rPr>
      </w:pPr>
      <w:proofErr w:type="gramStart"/>
      <w:r w:rsidRPr="00A33DB8">
        <w:rPr>
          <w:rFonts w:cstheme="minorHAnsi"/>
          <w:color w:val="000000" w:themeColor="text1"/>
        </w:rPr>
        <w:t>postadres</w:t>
      </w:r>
      <w:proofErr w:type="gramEnd"/>
    </w:p>
    <w:p w14:paraId="2746C97C" w14:textId="77777777" w:rsidR="00A36DAB" w:rsidRPr="00A33DB8" w:rsidRDefault="00A36DAB" w:rsidP="008D1A3D">
      <w:pPr>
        <w:pStyle w:val="Lijstalinea"/>
        <w:numPr>
          <w:ilvl w:val="0"/>
          <w:numId w:val="27"/>
        </w:numPr>
        <w:spacing w:line="240" w:lineRule="auto"/>
        <w:ind w:left="363" w:hanging="709"/>
        <w:rPr>
          <w:rFonts w:cstheme="minorHAnsi"/>
          <w:color w:val="000000" w:themeColor="text1"/>
        </w:rPr>
      </w:pPr>
      <w:proofErr w:type="gramStart"/>
      <w:r w:rsidRPr="00A33DB8">
        <w:rPr>
          <w:rFonts w:cstheme="minorHAnsi"/>
          <w:color w:val="000000" w:themeColor="text1"/>
        </w:rPr>
        <w:t>bezoekadres</w:t>
      </w:r>
      <w:proofErr w:type="gramEnd"/>
    </w:p>
    <w:p w14:paraId="61AC7010" w14:textId="77777777" w:rsidR="00A36DAB" w:rsidRPr="00A33DB8" w:rsidRDefault="00A36DAB" w:rsidP="008D1A3D">
      <w:pPr>
        <w:pStyle w:val="Lijstalinea"/>
        <w:numPr>
          <w:ilvl w:val="0"/>
          <w:numId w:val="27"/>
        </w:numPr>
        <w:spacing w:line="240" w:lineRule="auto"/>
        <w:ind w:left="363" w:hanging="709"/>
        <w:rPr>
          <w:rFonts w:cstheme="minorHAnsi"/>
          <w:color w:val="000000" w:themeColor="text1"/>
        </w:rPr>
      </w:pPr>
      <w:proofErr w:type="gramStart"/>
      <w:r w:rsidRPr="00A33DB8">
        <w:rPr>
          <w:rFonts w:cstheme="minorHAnsi"/>
          <w:color w:val="000000" w:themeColor="text1"/>
        </w:rPr>
        <w:t>algemeen</w:t>
      </w:r>
      <w:proofErr w:type="gramEnd"/>
      <w:r w:rsidRPr="00A33DB8">
        <w:rPr>
          <w:rFonts w:cstheme="minorHAnsi"/>
          <w:color w:val="000000" w:themeColor="text1"/>
        </w:rPr>
        <w:t xml:space="preserve"> emailadres</w:t>
      </w:r>
    </w:p>
    <w:p w14:paraId="22AC1EFA" w14:textId="77777777" w:rsidR="0053494E" w:rsidRDefault="00A36DAB" w:rsidP="008D1A3D">
      <w:pPr>
        <w:pStyle w:val="Lijstalinea"/>
        <w:numPr>
          <w:ilvl w:val="0"/>
          <w:numId w:val="27"/>
        </w:numPr>
        <w:spacing w:line="240" w:lineRule="auto"/>
        <w:ind w:left="363" w:hanging="709"/>
        <w:rPr>
          <w:rFonts w:cstheme="minorHAnsi"/>
          <w:color w:val="000000" w:themeColor="text1"/>
        </w:rPr>
      </w:pPr>
      <w:proofErr w:type="gramStart"/>
      <w:r w:rsidRPr="00A33DB8">
        <w:rPr>
          <w:rFonts w:cstheme="minorHAnsi"/>
          <w:color w:val="000000" w:themeColor="text1"/>
        </w:rPr>
        <w:t>contactpersoon</w:t>
      </w:r>
      <w:proofErr w:type="gramEnd"/>
      <w:r w:rsidRPr="00A33DB8">
        <w:rPr>
          <w:rFonts w:cstheme="minorHAnsi"/>
          <w:color w:val="000000" w:themeColor="text1"/>
        </w:rPr>
        <w:t xml:space="preserve"> (naam/telefoonnummer/e-mailadres).</w:t>
      </w:r>
    </w:p>
    <w:p w14:paraId="42BDE7A2" w14:textId="77777777" w:rsidR="0053494E" w:rsidRDefault="0053494E" w:rsidP="0053494E">
      <w:pPr>
        <w:spacing w:line="240" w:lineRule="auto"/>
        <w:ind w:left="-346"/>
        <w:rPr>
          <w:color w:val="000000" w:themeColor="text1"/>
        </w:rPr>
      </w:pPr>
    </w:p>
    <w:p w14:paraId="762C8BA3" w14:textId="6E9BF060" w:rsidR="0053494E" w:rsidRPr="0053494E" w:rsidRDefault="0053494E" w:rsidP="0053494E">
      <w:pPr>
        <w:spacing w:line="240" w:lineRule="auto"/>
        <w:ind w:left="-346"/>
        <w:rPr>
          <w:rFonts w:cstheme="minorHAnsi"/>
          <w:color w:val="000000" w:themeColor="text1"/>
        </w:rPr>
      </w:pPr>
      <w:r w:rsidRPr="0053494E">
        <w:rPr>
          <w:color w:val="000000" w:themeColor="text1"/>
        </w:rPr>
        <w:t>3.1.</w:t>
      </w:r>
      <w:r>
        <w:rPr>
          <w:color w:val="000000" w:themeColor="text1"/>
        </w:rPr>
        <w:t>6</w:t>
      </w:r>
    </w:p>
    <w:p w14:paraId="25F5D69D" w14:textId="77777777" w:rsidR="0053494E" w:rsidRPr="00B05664" w:rsidRDefault="0053494E" w:rsidP="0053494E">
      <w:pPr>
        <w:ind w:left="-340"/>
        <w:rPr>
          <w:color w:val="000000" w:themeColor="text1"/>
        </w:rPr>
      </w:pPr>
      <w:r w:rsidRPr="00B05664">
        <w:rPr>
          <w:color w:val="000000" w:themeColor="text1"/>
        </w:rPr>
        <w:t>Als Partijen gebruik maken van een nadere overeenkomst voor individuele opdrachtverstrekking onder deze overeenkomst, dan zijn de bepalingen uit deze overeenkomst op die nadere overeenkomst onverkort van toepassing.</w:t>
      </w:r>
    </w:p>
    <w:p w14:paraId="4E2ED84B" w14:textId="77777777" w:rsidR="0053494E" w:rsidRPr="0053494E" w:rsidRDefault="0053494E" w:rsidP="0053494E">
      <w:pPr>
        <w:spacing w:line="240" w:lineRule="auto"/>
        <w:ind w:left="-346"/>
        <w:rPr>
          <w:rFonts w:cstheme="minorHAnsi"/>
          <w:color w:val="000000" w:themeColor="text1"/>
        </w:rPr>
      </w:pPr>
    </w:p>
    <w:p w14:paraId="452008AE" w14:textId="77777777" w:rsidR="00A36DAB" w:rsidRPr="00A33DB8" w:rsidRDefault="00A36DAB" w:rsidP="00A36DAB">
      <w:pPr>
        <w:rPr>
          <w:rFonts w:cstheme="minorHAnsi"/>
        </w:rPr>
      </w:pPr>
    </w:p>
    <w:p w14:paraId="78F9DCB1" w14:textId="77777777" w:rsidR="00A36DAB" w:rsidRPr="00E4012B" w:rsidRDefault="00A36DAB" w:rsidP="005F3212">
      <w:pPr>
        <w:pStyle w:val="Kop3"/>
        <w:numPr>
          <w:ilvl w:val="0"/>
          <w:numId w:val="0"/>
        </w:numPr>
        <w:ind w:left="-133" w:hanging="207"/>
        <w:rPr>
          <w:rFonts w:asciiTheme="minorHAnsi" w:hAnsiTheme="minorHAnsi" w:cstheme="minorHAnsi"/>
        </w:rPr>
      </w:pPr>
      <w:bookmarkStart w:id="44" w:name="_Toc164352791"/>
      <w:bookmarkStart w:id="45" w:name="_Toc174719410"/>
      <w:bookmarkStart w:id="46" w:name="_Toc193794731"/>
      <w:r w:rsidRPr="00E4012B">
        <w:rPr>
          <w:rFonts w:asciiTheme="minorHAnsi" w:hAnsiTheme="minorHAnsi" w:cstheme="minorHAnsi"/>
        </w:rPr>
        <w:t>Artikel 3.2: Indexering</w:t>
      </w:r>
      <w:bookmarkEnd w:id="44"/>
      <w:bookmarkEnd w:id="45"/>
      <w:bookmarkEnd w:id="46"/>
    </w:p>
    <w:p w14:paraId="24945835" w14:textId="77777777" w:rsidR="00A36DAB" w:rsidRPr="00A33DB8" w:rsidRDefault="00A36DAB" w:rsidP="00A36DAB">
      <w:pPr>
        <w:rPr>
          <w:rFonts w:cstheme="minorHAnsi"/>
        </w:rPr>
      </w:pPr>
    </w:p>
    <w:p w14:paraId="6A089DED" w14:textId="77777777" w:rsidR="00A36DAB" w:rsidRPr="00A33DB8" w:rsidRDefault="00A36DAB" w:rsidP="005F3212">
      <w:pPr>
        <w:ind w:left="-340"/>
        <w:rPr>
          <w:rFonts w:cstheme="minorHAnsi"/>
          <w:color w:val="000000" w:themeColor="text1"/>
        </w:rPr>
      </w:pPr>
      <w:bookmarkStart w:id="47" w:name="_Toc164352792"/>
      <w:r w:rsidRPr="00A33DB8">
        <w:rPr>
          <w:rFonts w:cstheme="minorHAnsi"/>
          <w:color w:val="000000" w:themeColor="text1"/>
        </w:rPr>
        <w:t xml:space="preserve">3.2.1 </w:t>
      </w:r>
    </w:p>
    <w:p w14:paraId="679F8189" w14:textId="38FE01E5" w:rsidR="00A36DAB" w:rsidRPr="00A33DB8" w:rsidRDefault="00A36DAB" w:rsidP="005F3212">
      <w:pPr>
        <w:ind w:left="-340"/>
        <w:rPr>
          <w:rFonts w:cstheme="minorHAnsi"/>
          <w:color w:val="000000" w:themeColor="text1"/>
        </w:rPr>
      </w:pPr>
      <w:r w:rsidRPr="00A33DB8">
        <w:rPr>
          <w:rFonts w:cstheme="minorHAnsi"/>
          <w:color w:val="000000" w:themeColor="text1"/>
        </w:rPr>
        <w:t xml:space="preserve">De Gemeente past </w:t>
      </w:r>
      <w:r w:rsidR="00332805">
        <w:rPr>
          <w:rFonts w:cstheme="minorHAnsi"/>
          <w:color w:val="000000" w:themeColor="text1"/>
        </w:rPr>
        <w:t xml:space="preserve">jaarlijks per 1 januari </w:t>
      </w:r>
      <w:r w:rsidRPr="00A33DB8">
        <w:rPr>
          <w:rFonts w:cstheme="minorHAnsi"/>
          <w:color w:val="000000" w:themeColor="text1"/>
        </w:rPr>
        <w:t>een indexering toe op de tarieven</w:t>
      </w:r>
      <w:r w:rsidR="00332805">
        <w:rPr>
          <w:rFonts w:cstheme="minorHAnsi"/>
          <w:color w:val="000000" w:themeColor="text1"/>
        </w:rPr>
        <w:t xml:space="preserve">. </w:t>
      </w:r>
      <w:r w:rsidRPr="00A33DB8">
        <w:rPr>
          <w:rFonts w:cstheme="minorHAnsi"/>
          <w:color w:val="000000" w:themeColor="text1"/>
        </w:rPr>
        <w:t xml:space="preserve">Deze indexering wordt berekend uit de som van het geprognosticeerde percentage voor het komende jaar (t+1) en het verschil tussen het in het voorgaande jaar (t-1) geprognosticeerde percentage voor het lopende jaar (t) en het definitieve percentage voor het lopende jaar (t). De percentages zijn verschillend voor de loonkosten en materiële kosten. </w:t>
      </w:r>
    </w:p>
    <w:p w14:paraId="6D3948F2" w14:textId="77777777" w:rsidR="00A36DAB" w:rsidRPr="00A33DB8" w:rsidRDefault="00A36DAB" w:rsidP="005F3212">
      <w:pPr>
        <w:ind w:left="-340"/>
        <w:rPr>
          <w:rFonts w:cstheme="minorHAnsi"/>
          <w:color w:val="000000" w:themeColor="text1"/>
        </w:rPr>
      </w:pPr>
    </w:p>
    <w:p w14:paraId="49B0667F" w14:textId="77777777" w:rsidR="00A36DAB" w:rsidRPr="00A33DB8" w:rsidRDefault="00A36DAB" w:rsidP="005F3212">
      <w:pPr>
        <w:ind w:left="-340"/>
        <w:rPr>
          <w:rFonts w:cstheme="minorHAnsi"/>
          <w:color w:val="000000" w:themeColor="text1"/>
        </w:rPr>
      </w:pPr>
      <w:r w:rsidRPr="00A33DB8">
        <w:rPr>
          <w:rFonts w:cstheme="minorHAnsi"/>
          <w:color w:val="000000" w:themeColor="text1"/>
        </w:rPr>
        <w:t xml:space="preserve">3.2.2 </w:t>
      </w:r>
    </w:p>
    <w:p w14:paraId="0F58F646" w14:textId="2C8EB465" w:rsidR="00A36DAB" w:rsidRPr="00A33DB8" w:rsidRDefault="00A36DAB" w:rsidP="005F3212">
      <w:pPr>
        <w:ind w:left="-340"/>
        <w:rPr>
          <w:rFonts w:cstheme="minorHAnsi"/>
        </w:rPr>
      </w:pPr>
      <w:r w:rsidRPr="00A33DB8">
        <w:rPr>
          <w:rFonts w:cstheme="minorHAnsi"/>
          <w:color w:val="000000" w:themeColor="text1"/>
        </w:rPr>
        <w:t xml:space="preserve">De Gemeente verhoogt of verlaagt de tarieven voor </w:t>
      </w:r>
      <w:r w:rsidR="00332805">
        <w:rPr>
          <w:rFonts w:cstheme="minorHAnsi"/>
          <w:color w:val="000000" w:themeColor="text1"/>
        </w:rPr>
        <w:t>90</w:t>
      </w:r>
      <w:r w:rsidRPr="00A33DB8">
        <w:rPr>
          <w:rFonts w:cstheme="minorHAnsi"/>
          <w:color w:val="000000" w:themeColor="text1"/>
        </w:rPr>
        <w:t xml:space="preserve">% op basis van het geprognosticeerde en definitieve </w:t>
      </w:r>
      <w:r w:rsidR="0084732F" w:rsidRPr="0084732F">
        <w:rPr>
          <w:rFonts w:cstheme="minorHAnsi"/>
          <w:color w:val="000000" w:themeColor="text1"/>
        </w:rPr>
        <w:t>Overheidsbijdrage in de Arbeidskostenontwikkeling (OVA</w:t>
      </w:r>
      <w:r w:rsidR="007F0BF7">
        <w:rPr>
          <w:rFonts w:cstheme="minorHAnsi"/>
          <w:color w:val="000000" w:themeColor="text1"/>
        </w:rPr>
        <w:t>-</w:t>
      </w:r>
      <w:r w:rsidR="00A55A0F">
        <w:rPr>
          <w:rFonts w:cstheme="minorHAnsi"/>
          <w:color w:val="000000" w:themeColor="text1"/>
        </w:rPr>
        <w:t>index</w:t>
      </w:r>
      <w:r w:rsidR="0084732F" w:rsidRPr="0084732F">
        <w:rPr>
          <w:rFonts w:cstheme="minorHAnsi"/>
          <w:color w:val="000000" w:themeColor="text1"/>
        </w:rPr>
        <w:t xml:space="preserve">) </w:t>
      </w:r>
      <w:r w:rsidRPr="00A33DB8">
        <w:rPr>
          <w:rFonts w:cstheme="minorHAnsi"/>
          <w:color w:val="000000" w:themeColor="text1"/>
        </w:rPr>
        <w:t xml:space="preserve">voor personele kosten en voor </w:t>
      </w:r>
      <w:r w:rsidR="00332805">
        <w:rPr>
          <w:rFonts w:cstheme="minorHAnsi"/>
          <w:color w:val="000000" w:themeColor="text1"/>
        </w:rPr>
        <w:t>10</w:t>
      </w:r>
      <w:r w:rsidRPr="00A33DB8">
        <w:rPr>
          <w:rFonts w:cstheme="minorHAnsi"/>
          <w:color w:val="000000" w:themeColor="text1"/>
        </w:rPr>
        <w:t xml:space="preserve">% op basis van het geprognosticeerde en definitieve </w:t>
      </w:r>
      <w:r w:rsidR="00744A10">
        <w:rPr>
          <w:rFonts w:cstheme="minorHAnsi"/>
          <w:color w:val="000000" w:themeColor="text1"/>
        </w:rPr>
        <w:t>P</w:t>
      </w:r>
      <w:r w:rsidR="00744A10" w:rsidRPr="00744A10">
        <w:rPr>
          <w:rFonts w:cstheme="minorHAnsi"/>
          <w:color w:val="000000" w:themeColor="text1"/>
        </w:rPr>
        <w:t xml:space="preserve">rijsindexcijfer </w:t>
      </w:r>
      <w:r w:rsidR="00AB02DC">
        <w:rPr>
          <w:rFonts w:cstheme="minorHAnsi"/>
          <w:color w:val="000000" w:themeColor="text1"/>
        </w:rPr>
        <w:t>P</w:t>
      </w:r>
      <w:r w:rsidR="00744A10" w:rsidRPr="00744A10">
        <w:rPr>
          <w:rFonts w:cstheme="minorHAnsi"/>
          <w:color w:val="000000" w:themeColor="text1"/>
        </w:rPr>
        <w:t xml:space="preserve">articuliere </w:t>
      </w:r>
      <w:r w:rsidR="00AB02DC">
        <w:rPr>
          <w:rFonts w:cstheme="minorHAnsi"/>
          <w:color w:val="000000" w:themeColor="text1"/>
        </w:rPr>
        <w:t>C</w:t>
      </w:r>
      <w:r w:rsidR="00744A10" w:rsidRPr="00744A10">
        <w:rPr>
          <w:rFonts w:cstheme="minorHAnsi"/>
          <w:color w:val="000000" w:themeColor="text1"/>
        </w:rPr>
        <w:t xml:space="preserve">onsumptie </w:t>
      </w:r>
      <w:r w:rsidR="00AB02DC">
        <w:rPr>
          <w:rFonts w:cstheme="minorHAnsi"/>
          <w:color w:val="000000" w:themeColor="text1"/>
        </w:rPr>
        <w:t>(</w:t>
      </w:r>
      <w:proofErr w:type="gramStart"/>
      <w:r w:rsidR="00332805">
        <w:rPr>
          <w:rFonts w:cstheme="minorHAnsi"/>
          <w:color w:val="000000" w:themeColor="text1"/>
        </w:rPr>
        <w:t>PPC index</w:t>
      </w:r>
      <w:proofErr w:type="gramEnd"/>
      <w:r w:rsidR="00AB02DC">
        <w:rPr>
          <w:rFonts w:cstheme="minorHAnsi"/>
          <w:color w:val="000000" w:themeColor="text1"/>
        </w:rPr>
        <w:t>)</w:t>
      </w:r>
      <w:r w:rsidRPr="00A33DB8">
        <w:rPr>
          <w:rFonts w:cstheme="minorHAnsi"/>
          <w:color w:val="000000" w:themeColor="text1"/>
        </w:rPr>
        <w:t xml:space="preserve"> voor materiële kosten.</w:t>
      </w:r>
    </w:p>
    <w:p w14:paraId="19195BF9" w14:textId="77777777" w:rsidR="00B67C7A" w:rsidRPr="00E4012B" w:rsidRDefault="00B67C7A">
      <w:pPr>
        <w:spacing w:line="240" w:lineRule="auto"/>
        <w:rPr>
          <w:rFonts w:eastAsiaTheme="majorEastAsia" w:cstheme="minorHAnsi"/>
          <w:b/>
          <w:i/>
          <w:color w:val="783293" w:themeColor="text2"/>
        </w:rPr>
      </w:pPr>
      <w:bookmarkStart w:id="48" w:name="_Toc174719411"/>
      <w:r w:rsidRPr="00A33DB8">
        <w:rPr>
          <w:rFonts w:cstheme="minorHAnsi"/>
        </w:rPr>
        <w:br w:type="page"/>
      </w:r>
    </w:p>
    <w:p w14:paraId="287548FB" w14:textId="2FACF3FF" w:rsidR="00A36DAB" w:rsidRPr="00E4012B" w:rsidRDefault="00A36DAB" w:rsidP="00E109F8">
      <w:pPr>
        <w:pStyle w:val="Kop3"/>
        <w:numPr>
          <w:ilvl w:val="0"/>
          <w:numId w:val="0"/>
        </w:numPr>
        <w:ind w:left="-133" w:hanging="207"/>
        <w:rPr>
          <w:rFonts w:asciiTheme="minorHAnsi" w:hAnsiTheme="minorHAnsi" w:cstheme="minorHAnsi"/>
        </w:rPr>
      </w:pPr>
      <w:bookmarkStart w:id="49" w:name="_Toc193794732"/>
      <w:r w:rsidRPr="00E4012B">
        <w:rPr>
          <w:rFonts w:asciiTheme="minorHAnsi" w:hAnsiTheme="minorHAnsi" w:cstheme="minorHAnsi"/>
        </w:rPr>
        <w:lastRenderedPageBreak/>
        <w:t>Artikel 3.3: Marketing</w:t>
      </w:r>
      <w:bookmarkEnd w:id="47"/>
      <w:bookmarkEnd w:id="48"/>
      <w:bookmarkEnd w:id="49"/>
    </w:p>
    <w:p w14:paraId="367D8C84" w14:textId="77777777" w:rsidR="00A36DAB" w:rsidRPr="00A33DB8" w:rsidRDefault="00A36DAB" w:rsidP="00A36DAB">
      <w:pPr>
        <w:rPr>
          <w:rFonts w:cstheme="minorHAnsi"/>
        </w:rPr>
      </w:pPr>
    </w:p>
    <w:p w14:paraId="09847ACC" w14:textId="77777777" w:rsidR="00A36DAB" w:rsidRPr="00A33DB8" w:rsidRDefault="00A36DAB" w:rsidP="00CD3F6C">
      <w:pPr>
        <w:ind w:left="340" w:hanging="700"/>
        <w:rPr>
          <w:rFonts w:cstheme="minorHAnsi"/>
        </w:rPr>
      </w:pPr>
      <w:r w:rsidRPr="00A33DB8">
        <w:rPr>
          <w:rFonts w:cstheme="minorHAnsi"/>
        </w:rPr>
        <w:t>3.3.1</w:t>
      </w:r>
      <w:r w:rsidRPr="00A33DB8">
        <w:rPr>
          <w:rFonts w:cstheme="minorHAnsi"/>
        </w:rPr>
        <w:tab/>
      </w:r>
    </w:p>
    <w:p w14:paraId="3A67AB97" w14:textId="77777777" w:rsidR="00A36DAB" w:rsidRPr="00A33DB8" w:rsidRDefault="00A36DAB" w:rsidP="00CD3F6C">
      <w:pPr>
        <w:ind w:left="-340"/>
        <w:rPr>
          <w:rFonts w:cstheme="minorHAnsi"/>
        </w:rPr>
      </w:pPr>
      <w:r w:rsidRPr="00A33DB8">
        <w:rPr>
          <w:rFonts w:cstheme="minorHAnsi"/>
        </w:rPr>
        <w:t>Als de Aanbieder gebruikmaakt van marketing, dan houdt de Aanbieder zich aan de “gedragsregels voor marketing”. Deze gedragsregels houden in dat de Aanbieder:</w:t>
      </w:r>
    </w:p>
    <w:p w14:paraId="366EC075"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zichzelf</w:t>
      </w:r>
      <w:proofErr w:type="gramEnd"/>
      <w:r w:rsidRPr="00A33DB8">
        <w:rPr>
          <w:rFonts w:cstheme="minorHAnsi"/>
        </w:rPr>
        <w:t xml:space="preserve"> duidelijk en expliciet kenbaar maakt op enig materiaal dat hij gebruikt voor directe marketing richting cliënten;</w:t>
      </w:r>
    </w:p>
    <w:p w14:paraId="51DA07AB"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geen</w:t>
      </w:r>
      <w:proofErr w:type="gramEnd"/>
      <w:r w:rsidRPr="00A33DB8">
        <w:rPr>
          <w:rFonts w:cstheme="minorHAnsi"/>
        </w:rPr>
        <w:t xml:space="preserve"> gebruik maakt van telefonische marketing, huis-aan-huis verkoop of verkoop op locaties waar cliënten veel aanwezig zijn;</w:t>
      </w:r>
    </w:p>
    <w:p w14:paraId="346509AE"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duidelijk</w:t>
      </w:r>
      <w:proofErr w:type="gramEnd"/>
      <w:r w:rsidRPr="00A33DB8">
        <w:rPr>
          <w:rFonts w:cstheme="minorHAnsi"/>
        </w:rPr>
        <w:t xml:space="preserve"> en expliciet zorgt voor de mogelijkheid voor cliënten om aan te geven dat zij in de toekomst geen marketingmateriaal meer willen ontvangen (via post, e-mail of andere methoden);</w:t>
      </w:r>
    </w:p>
    <w:p w14:paraId="23313AE5"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geen</w:t>
      </w:r>
      <w:proofErr w:type="gramEnd"/>
      <w:r w:rsidRPr="00A33DB8">
        <w:rPr>
          <w:rFonts w:cstheme="minorHAnsi"/>
        </w:rPr>
        <w:t xml:space="preserve"> diensten binnen deze overeenkomst levert aan cliënten voordat deze daar op basis van wet- en regelgeving aanspraak op kan maken;</w:t>
      </w:r>
    </w:p>
    <w:p w14:paraId="32AD1F23"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zich</w:t>
      </w:r>
      <w:proofErr w:type="gramEnd"/>
      <w:r w:rsidRPr="00A33DB8">
        <w:rPr>
          <w:rFonts w:cstheme="minorHAnsi"/>
        </w:rPr>
        <w:t xml:space="preserve"> in zijn uitlatingen niet anders voordoet dan als Aanbieder. Hij doet zich bijvoorbeeld niet voor als onderzoeksbureau voor het doen van onderzoek of afnemen van enquêtes bedoeld om producten of diensten aan te bieden;</w:t>
      </w:r>
    </w:p>
    <w:p w14:paraId="3690412E"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als</w:t>
      </w:r>
      <w:proofErr w:type="gramEnd"/>
      <w:r w:rsidRPr="00A33DB8">
        <w:rPr>
          <w:rFonts w:cstheme="minorHAnsi"/>
        </w:rPr>
        <w:t xml:space="preserve"> hij persoonlijke informatie verzamelt van cliënten voor marketingdoeleinden dit expliciet aan de cliënt kenbaar maakt en vraagt om schriftelijke toestemming van cliënt;</w:t>
      </w:r>
    </w:p>
    <w:p w14:paraId="572155C8" w14:textId="77777777" w:rsidR="00A36DAB" w:rsidRPr="00A33DB8" w:rsidRDefault="00A36DAB" w:rsidP="008D1A3D">
      <w:pPr>
        <w:pStyle w:val="Lijstalinea"/>
        <w:numPr>
          <w:ilvl w:val="0"/>
          <w:numId w:val="24"/>
        </w:numPr>
        <w:spacing w:line="240" w:lineRule="auto"/>
        <w:ind w:left="720" w:hanging="720"/>
        <w:rPr>
          <w:rFonts w:cstheme="minorHAnsi"/>
        </w:rPr>
      </w:pPr>
      <w:proofErr w:type="gramStart"/>
      <w:r w:rsidRPr="00A33DB8">
        <w:rPr>
          <w:rFonts w:cstheme="minorHAnsi"/>
        </w:rPr>
        <w:t>richting</w:t>
      </w:r>
      <w:proofErr w:type="gramEnd"/>
      <w:r w:rsidRPr="00A33DB8">
        <w:rPr>
          <w:rFonts w:cstheme="minorHAnsi"/>
        </w:rPr>
        <w:t xml:space="preserve"> cliënten geen gebruik maakt van zogenaamde agressieve verkooptechnieken.</w:t>
      </w:r>
    </w:p>
    <w:p w14:paraId="34E4ABDB" w14:textId="77777777" w:rsidR="00A36DAB" w:rsidRPr="00A33DB8" w:rsidRDefault="00A36DAB" w:rsidP="00CD3F6C">
      <w:pPr>
        <w:ind w:left="340"/>
        <w:rPr>
          <w:rFonts w:cstheme="minorHAnsi"/>
        </w:rPr>
      </w:pPr>
    </w:p>
    <w:p w14:paraId="43A1AE00" w14:textId="77777777" w:rsidR="00A36DAB" w:rsidRPr="00A33DB8" w:rsidRDefault="00A36DAB" w:rsidP="00CD3F6C">
      <w:pPr>
        <w:ind w:left="340" w:hanging="700"/>
        <w:rPr>
          <w:rFonts w:cstheme="minorHAnsi"/>
        </w:rPr>
      </w:pPr>
      <w:r w:rsidRPr="00A33DB8">
        <w:rPr>
          <w:rFonts w:cstheme="minorHAnsi"/>
        </w:rPr>
        <w:t>3.3.2</w:t>
      </w:r>
      <w:r w:rsidRPr="00A33DB8">
        <w:rPr>
          <w:rFonts w:cstheme="minorHAnsi"/>
        </w:rPr>
        <w:tab/>
      </w:r>
    </w:p>
    <w:p w14:paraId="2C9D0DBE" w14:textId="77777777" w:rsidR="00A36DAB" w:rsidRPr="00A33DB8" w:rsidRDefault="00A36DAB" w:rsidP="00363E00">
      <w:pPr>
        <w:ind w:left="-340"/>
        <w:rPr>
          <w:rFonts w:cstheme="minorHAnsi"/>
        </w:rPr>
      </w:pPr>
      <w:r w:rsidRPr="00A33DB8">
        <w:rPr>
          <w:rFonts w:cstheme="minorHAnsi"/>
        </w:rPr>
        <w:t>De Aanbieder houdt zich ook aan deze regels voor marketing als hij naast het leveren van maatschappelijke ondersteuning op basis van deze overeenkomst ook diensten levert of wil leveren op basis van een persoonsgebonden budget aan cliënten van de Gemeente.</w:t>
      </w:r>
    </w:p>
    <w:p w14:paraId="20250067" w14:textId="77777777" w:rsidR="00A36DAB" w:rsidRPr="00A33DB8" w:rsidRDefault="00A36DAB" w:rsidP="00A36DAB">
      <w:pPr>
        <w:rPr>
          <w:rFonts w:cstheme="minorHAnsi"/>
        </w:rPr>
      </w:pPr>
    </w:p>
    <w:p w14:paraId="468D22BE" w14:textId="77777777" w:rsidR="00A36DAB" w:rsidRPr="00E4012B" w:rsidRDefault="00A36DAB" w:rsidP="00E01FA3">
      <w:pPr>
        <w:pStyle w:val="Kop3"/>
        <w:numPr>
          <w:ilvl w:val="0"/>
          <w:numId w:val="0"/>
        </w:numPr>
        <w:ind w:left="-133" w:hanging="207"/>
        <w:rPr>
          <w:rFonts w:asciiTheme="minorHAnsi" w:hAnsiTheme="minorHAnsi" w:cstheme="minorHAnsi"/>
        </w:rPr>
      </w:pPr>
      <w:bookmarkStart w:id="50" w:name="_Toc164352793"/>
      <w:bookmarkStart w:id="51" w:name="_Toc174719412"/>
      <w:bookmarkStart w:id="52" w:name="_Toc193794733"/>
      <w:r w:rsidRPr="00E4012B">
        <w:rPr>
          <w:rFonts w:asciiTheme="minorHAnsi" w:hAnsiTheme="minorHAnsi" w:cstheme="minorHAnsi"/>
        </w:rPr>
        <w:t>Artikel 3.4: Continuïteit van maatschappelijke ondersteuning</w:t>
      </w:r>
      <w:bookmarkEnd w:id="50"/>
      <w:bookmarkEnd w:id="51"/>
      <w:bookmarkEnd w:id="52"/>
    </w:p>
    <w:p w14:paraId="5238A56E" w14:textId="77777777" w:rsidR="00A36DAB" w:rsidRPr="00A33DB8" w:rsidRDefault="00A36DAB" w:rsidP="00363E00">
      <w:pPr>
        <w:ind w:left="-340"/>
        <w:rPr>
          <w:rFonts w:cstheme="minorHAnsi"/>
        </w:rPr>
      </w:pPr>
    </w:p>
    <w:p w14:paraId="12B62FE5" w14:textId="4515039E" w:rsidR="00A36DAB" w:rsidRPr="00A33DB8" w:rsidRDefault="00A36DAB" w:rsidP="00363E00">
      <w:pPr>
        <w:ind w:left="-340"/>
        <w:rPr>
          <w:rFonts w:cstheme="minorHAnsi"/>
        </w:rPr>
      </w:pPr>
      <w:bookmarkStart w:id="53" w:name="_Hlk165990296"/>
      <w:r w:rsidRPr="00A33DB8">
        <w:rPr>
          <w:rFonts w:cstheme="minorHAnsi"/>
        </w:rPr>
        <w:t>3.4.1</w:t>
      </w:r>
    </w:p>
    <w:p w14:paraId="725831AA" w14:textId="77777777" w:rsidR="00A36DAB" w:rsidRPr="00A33DB8" w:rsidRDefault="00A36DAB" w:rsidP="00363E00">
      <w:pPr>
        <w:ind w:left="-340"/>
        <w:rPr>
          <w:rFonts w:cstheme="minorHAnsi"/>
        </w:rPr>
      </w:pPr>
      <w:r w:rsidRPr="00A33DB8">
        <w:rPr>
          <w:rFonts w:cstheme="minorHAnsi"/>
        </w:rPr>
        <w:t>De Aanbieder garandeert de continuïteit van de maatschappelijke ondersteuning.</w:t>
      </w:r>
    </w:p>
    <w:bookmarkEnd w:id="53"/>
    <w:p w14:paraId="3C763FEB" w14:textId="77777777" w:rsidR="00A36DAB" w:rsidRPr="00A33DB8" w:rsidRDefault="00A36DAB" w:rsidP="00363E00">
      <w:pPr>
        <w:ind w:left="-340"/>
        <w:rPr>
          <w:rFonts w:cstheme="minorHAnsi"/>
        </w:rPr>
      </w:pPr>
    </w:p>
    <w:p w14:paraId="1F7EE946" w14:textId="77777777" w:rsidR="00A36DAB" w:rsidRPr="00A33DB8" w:rsidRDefault="00A36DAB" w:rsidP="00363E00">
      <w:pPr>
        <w:ind w:left="-340"/>
        <w:rPr>
          <w:rFonts w:cstheme="minorHAnsi"/>
        </w:rPr>
      </w:pPr>
      <w:r w:rsidRPr="00A33DB8">
        <w:rPr>
          <w:rFonts w:cstheme="minorHAnsi"/>
        </w:rPr>
        <w:t>3.4.2</w:t>
      </w:r>
    </w:p>
    <w:p w14:paraId="62C7E02B" w14:textId="77777777" w:rsidR="00A36DAB" w:rsidRPr="00A33DB8" w:rsidRDefault="00A36DAB" w:rsidP="00363E00">
      <w:pPr>
        <w:ind w:left="-340"/>
        <w:rPr>
          <w:rFonts w:cstheme="minorHAnsi"/>
          <w:color w:val="000000" w:themeColor="text1"/>
        </w:rPr>
      </w:pPr>
      <w:r w:rsidRPr="00A33DB8">
        <w:rPr>
          <w:rFonts w:cstheme="minorHAnsi"/>
          <w:color w:val="000000" w:themeColor="text1"/>
        </w:rPr>
        <w:t xml:space="preserve">De Aanbieder is verplicht om de Gemeente meteen op de hoogte te stellen van omstandigheden die een risico vormen voor de continuïteit van de maatschappelijke ondersteuning. De Aanbieder houdt daarbij rekening met regels </w:t>
      </w:r>
      <w:proofErr w:type="gramStart"/>
      <w:r w:rsidRPr="00A33DB8">
        <w:rPr>
          <w:rFonts w:cstheme="minorHAnsi"/>
          <w:color w:val="000000" w:themeColor="text1"/>
        </w:rPr>
        <w:t>omtrent</w:t>
      </w:r>
      <w:proofErr w:type="gramEnd"/>
      <w:r w:rsidRPr="00A33DB8">
        <w:rPr>
          <w:rFonts w:cstheme="minorHAnsi"/>
          <w:color w:val="000000" w:themeColor="text1"/>
        </w:rPr>
        <w:t xml:space="preserve"> privacy en bevestigt zijn melding schriftelijk. De Aanbieder geeft de Gemeente desgevraagd inzicht in alle relevante stukken die betrekking hebben op de omstandigheden. Als zij dat nodig acht, heeft de Gemeente het recht om een extern (accountants)onderzoek in te stellen. </w:t>
      </w:r>
    </w:p>
    <w:p w14:paraId="28EFC53D" w14:textId="77777777" w:rsidR="00A36DAB" w:rsidRPr="00A33DB8" w:rsidRDefault="00A36DAB" w:rsidP="00A36DAB">
      <w:pPr>
        <w:rPr>
          <w:rFonts w:cstheme="minorHAnsi"/>
        </w:rPr>
      </w:pPr>
    </w:p>
    <w:p w14:paraId="116E730E" w14:textId="77777777" w:rsidR="00A36DAB" w:rsidRPr="00A33DB8" w:rsidRDefault="00A36DAB" w:rsidP="00A24582">
      <w:pPr>
        <w:ind w:left="-340"/>
        <w:rPr>
          <w:rFonts w:cstheme="minorHAnsi"/>
        </w:rPr>
      </w:pPr>
      <w:r w:rsidRPr="00A33DB8">
        <w:rPr>
          <w:rFonts w:cstheme="minorHAnsi"/>
        </w:rPr>
        <w:t>Partijen merken omstandigheden in ieder geval aan als risicovol voor de continuïteit van maatschappelijke ondersteuning als:</w:t>
      </w:r>
    </w:p>
    <w:p w14:paraId="554094E9" w14:textId="77777777" w:rsidR="00A36DAB" w:rsidRPr="00A33DB8" w:rsidRDefault="00A36DAB" w:rsidP="008D1A3D">
      <w:pPr>
        <w:pStyle w:val="Lijstalinea"/>
        <w:numPr>
          <w:ilvl w:val="0"/>
          <w:numId w:val="25"/>
        </w:numPr>
        <w:spacing w:line="240" w:lineRule="auto"/>
        <w:ind w:hanging="720"/>
        <w:rPr>
          <w:rFonts w:cstheme="minorHAnsi"/>
        </w:rPr>
      </w:pPr>
      <w:proofErr w:type="gramStart"/>
      <w:r w:rsidRPr="00A33DB8">
        <w:rPr>
          <w:rFonts w:cstheme="minorHAnsi"/>
        </w:rPr>
        <w:t>er</w:t>
      </w:r>
      <w:proofErr w:type="gramEnd"/>
      <w:r w:rsidRPr="00A33DB8">
        <w:rPr>
          <w:rFonts w:cstheme="minorHAnsi"/>
        </w:rPr>
        <w:t xml:space="preserve"> gedurende de laatste drie jaar sprake is (geweest) van materieel negatieve exploitatieresultaten;</w:t>
      </w:r>
    </w:p>
    <w:p w14:paraId="299D8AA8" w14:textId="77777777" w:rsidR="00A36DAB" w:rsidRPr="00A33DB8" w:rsidRDefault="00A36DAB" w:rsidP="008D1A3D">
      <w:pPr>
        <w:pStyle w:val="Lijstalinea"/>
        <w:numPr>
          <w:ilvl w:val="0"/>
          <w:numId w:val="25"/>
        </w:numPr>
        <w:spacing w:line="240" w:lineRule="auto"/>
        <w:ind w:hanging="720"/>
        <w:rPr>
          <w:rFonts w:cstheme="minorHAnsi"/>
        </w:rPr>
      </w:pPr>
      <w:proofErr w:type="gramStart"/>
      <w:r w:rsidRPr="00A33DB8">
        <w:rPr>
          <w:rFonts w:cstheme="minorHAnsi"/>
        </w:rPr>
        <w:t>er</w:t>
      </w:r>
      <w:proofErr w:type="gramEnd"/>
      <w:r w:rsidRPr="00A33DB8">
        <w:rPr>
          <w:rFonts w:cstheme="minorHAnsi"/>
        </w:rPr>
        <w:t xml:space="preserve"> sprake is van (het ontstaan van) liquiditeitsproblemen;</w:t>
      </w:r>
    </w:p>
    <w:p w14:paraId="1BDD2AF9" w14:textId="77777777" w:rsidR="00A36DAB" w:rsidRPr="00A33DB8" w:rsidRDefault="00A36DAB" w:rsidP="008D1A3D">
      <w:pPr>
        <w:pStyle w:val="Lijstalinea"/>
        <w:numPr>
          <w:ilvl w:val="0"/>
          <w:numId w:val="25"/>
        </w:numPr>
        <w:spacing w:line="240" w:lineRule="auto"/>
        <w:ind w:hanging="720"/>
        <w:rPr>
          <w:rFonts w:cstheme="minorHAnsi"/>
        </w:rPr>
      </w:pPr>
      <w:proofErr w:type="gramStart"/>
      <w:r w:rsidRPr="00A33DB8">
        <w:rPr>
          <w:rFonts w:cstheme="minorHAnsi"/>
        </w:rPr>
        <w:t>er</w:t>
      </w:r>
      <w:proofErr w:type="gramEnd"/>
      <w:r w:rsidRPr="00A33DB8">
        <w:rPr>
          <w:rFonts w:cstheme="minorHAnsi"/>
        </w:rPr>
        <w:t xml:space="preserve"> sprake is van bestuurlijke onrust;</w:t>
      </w:r>
    </w:p>
    <w:p w14:paraId="0EC64111" w14:textId="77777777" w:rsidR="00A36DAB" w:rsidRPr="00A33DB8" w:rsidRDefault="00A36DAB" w:rsidP="008D1A3D">
      <w:pPr>
        <w:pStyle w:val="Lijstalinea"/>
        <w:numPr>
          <w:ilvl w:val="0"/>
          <w:numId w:val="25"/>
        </w:numPr>
        <w:spacing w:line="240" w:lineRule="auto"/>
        <w:ind w:hanging="720"/>
        <w:rPr>
          <w:rFonts w:cstheme="minorHAnsi"/>
        </w:rPr>
      </w:pPr>
      <w:proofErr w:type="gramStart"/>
      <w:r w:rsidRPr="00A33DB8">
        <w:rPr>
          <w:rFonts w:cstheme="minorHAnsi"/>
        </w:rPr>
        <w:t>er</w:t>
      </w:r>
      <w:proofErr w:type="gramEnd"/>
      <w:r w:rsidRPr="00A33DB8">
        <w:rPr>
          <w:rFonts w:cstheme="minorHAnsi"/>
        </w:rPr>
        <w:t xml:space="preserve"> sprake is van enige bestuursrechtelijke maatregel van de IGJ, enige bestuursrechtelijke maatregel van een gemeente of (gemeentelijk) toezichthouder, of van een tuchtrechtelijke of strafrechtelijke maatregel. </w:t>
      </w:r>
    </w:p>
    <w:p w14:paraId="3175F8FE" w14:textId="31CD0E42" w:rsidR="003B2A91" w:rsidRPr="00E32696" w:rsidRDefault="00A36DAB" w:rsidP="00E32696">
      <w:pPr>
        <w:rPr>
          <w:rFonts w:cstheme="minorHAnsi"/>
          <w:strike/>
          <w:color w:val="FF0000"/>
        </w:rPr>
      </w:pPr>
      <w:r w:rsidRPr="00A33DB8">
        <w:rPr>
          <w:rFonts w:cstheme="minorHAnsi"/>
        </w:rPr>
        <w:t>P</w:t>
      </w:r>
      <w:r w:rsidRPr="00A33DB8">
        <w:rPr>
          <w:rFonts w:cstheme="minorHAnsi"/>
          <w:color w:val="000000" w:themeColor="text1"/>
        </w:rPr>
        <w:t>artijen voeren altijd overleg over voorgaande omstandigheden.</w:t>
      </w:r>
      <w:bookmarkStart w:id="54" w:name="_Toc164352794"/>
      <w:bookmarkStart w:id="55" w:name="_Toc174719413"/>
    </w:p>
    <w:p w14:paraId="64DFE0D5" w14:textId="26554CF4" w:rsidR="00A36DAB" w:rsidRPr="00E4012B" w:rsidRDefault="00A36DAB" w:rsidP="00E109F8">
      <w:pPr>
        <w:pStyle w:val="Kop3"/>
        <w:numPr>
          <w:ilvl w:val="0"/>
          <w:numId w:val="0"/>
        </w:numPr>
        <w:ind w:left="-133" w:hanging="207"/>
        <w:rPr>
          <w:rFonts w:asciiTheme="minorHAnsi" w:hAnsiTheme="minorHAnsi" w:cstheme="minorHAnsi"/>
        </w:rPr>
      </w:pPr>
      <w:bookmarkStart w:id="56" w:name="_Toc193794734"/>
      <w:r w:rsidRPr="00E4012B">
        <w:rPr>
          <w:rFonts w:asciiTheme="minorHAnsi" w:hAnsiTheme="minorHAnsi" w:cstheme="minorHAnsi"/>
        </w:rPr>
        <w:lastRenderedPageBreak/>
        <w:t>Artikel 3.5: Wachttijden en cliëntenstop door de Gemeente</w:t>
      </w:r>
      <w:bookmarkEnd w:id="54"/>
      <w:bookmarkEnd w:id="55"/>
      <w:bookmarkEnd w:id="56"/>
    </w:p>
    <w:p w14:paraId="7BC13A58" w14:textId="77777777" w:rsidR="00A36DAB" w:rsidRPr="00A33DB8" w:rsidRDefault="00A36DAB" w:rsidP="00A36DAB">
      <w:pPr>
        <w:rPr>
          <w:rFonts w:cstheme="minorHAnsi"/>
        </w:rPr>
      </w:pPr>
    </w:p>
    <w:p w14:paraId="3EE8428C" w14:textId="77777777" w:rsidR="00A36DAB" w:rsidRPr="00A33DB8" w:rsidRDefault="00A36DAB" w:rsidP="00010FD8">
      <w:pPr>
        <w:ind w:left="-340"/>
        <w:rPr>
          <w:rFonts w:cstheme="minorHAnsi"/>
        </w:rPr>
      </w:pPr>
      <w:bookmarkStart w:id="57" w:name="_Hlk165990356"/>
      <w:r w:rsidRPr="00A33DB8">
        <w:rPr>
          <w:rFonts w:cstheme="minorHAnsi"/>
        </w:rPr>
        <w:t>3.5.1.</w:t>
      </w:r>
    </w:p>
    <w:p w14:paraId="6F4DC302" w14:textId="77777777" w:rsidR="00A36DAB" w:rsidRPr="00A33DB8" w:rsidRDefault="00A36DAB" w:rsidP="00010FD8">
      <w:pPr>
        <w:ind w:left="-340"/>
        <w:rPr>
          <w:rFonts w:cstheme="minorHAnsi"/>
        </w:rPr>
      </w:pPr>
      <w:r w:rsidRPr="00A33DB8">
        <w:rPr>
          <w:rFonts w:cstheme="minorHAnsi"/>
          <w:color w:val="000000" w:themeColor="text1"/>
        </w:rPr>
        <w:t>De Aanbieder spant zich in om wachttijden te voorkomen. Als op de maatschappelijke ondersteuning die de Aanbieder biedt specifieke, landelijk vastgestelde normen voor wachttijden van toepassing zijn, past de Aanbieder deze toe. Bestaan deze landelijk vastgestelde normen niet, dan zijn de actuele Treeknormen van toepassing. Als de Aanbieder niet binnen een specifieke branche valt, dan zijn op hem de Treeknormen Gehandicaptenzorg van toepassing. Als de Treeknormen Gehandicaptenzorg volgens Partijen niet passend zijn voor de maatschappelijke ondersteuning die de Aanbieder levert, dan kunnen Partijen daarvan afwijken. Partijen spreken een specifieke norm af en leggen deze vast in deel 2 van de overeenkomst.</w:t>
      </w:r>
    </w:p>
    <w:bookmarkEnd w:id="57"/>
    <w:p w14:paraId="153F0EE1" w14:textId="77777777" w:rsidR="00A36DAB" w:rsidRPr="00A33DB8" w:rsidRDefault="00A36DAB" w:rsidP="00010FD8">
      <w:pPr>
        <w:ind w:left="-340"/>
        <w:rPr>
          <w:rFonts w:cstheme="minorHAnsi"/>
        </w:rPr>
      </w:pPr>
    </w:p>
    <w:p w14:paraId="2F2A77A0" w14:textId="77777777" w:rsidR="00A36DAB" w:rsidRPr="00A33DB8" w:rsidRDefault="00A36DAB" w:rsidP="00010FD8">
      <w:pPr>
        <w:ind w:left="-340"/>
        <w:rPr>
          <w:rFonts w:cstheme="minorHAnsi"/>
        </w:rPr>
      </w:pPr>
      <w:r w:rsidRPr="00A33DB8">
        <w:rPr>
          <w:rFonts w:cstheme="minorHAnsi"/>
        </w:rPr>
        <w:t>3.5.2</w:t>
      </w:r>
    </w:p>
    <w:p w14:paraId="0B3BFD36" w14:textId="77777777" w:rsidR="00A36DAB" w:rsidRPr="00A33DB8" w:rsidRDefault="00A36DAB" w:rsidP="00010FD8">
      <w:pPr>
        <w:ind w:left="-340"/>
        <w:rPr>
          <w:rFonts w:cstheme="minorHAnsi"/>
        </w:rPr>
      </w:pPr>
      <w:r w:rsidRPr="00A33DB8">
        <w:rPr>
          <w:rFonts w:cstheme="minorHAnsi"/>
        </w:rPr>
        <w:t xml:space="preserve">De Aanbieder geeft actief informatie over </w:t>
      </w:r>
      <w:r w:rsidRPr="00A33DB8">
        <w:rPr>
          <w:rFonts w:cstheme="minorHAnsi"/>
          <w:color w:val="000000" w:themeColor="text1"/>
        </w:rPr>
        <w:t xml:space="preserve">wachttijden en wachttijdbeheer aan de Gemeente, of een door de Gemeente aan te wijzen derde, als die daarom vraagt. In het </w:t>
      </w:r>
      <w:r w:rsidRPr="00A33DB8">
        <w:rPr>
          <w:rFonts w:cstheme="minorHAnsi"/>
        </w:rPr>
        <w:t>geval van wachttijden informeert de Aanbieder de Gemeente proactief (dus voor het ontstaan, de ontwikkeling en het einde van de wachttijden).</w:t>
      </w:r>
    </w:p>
    <w:p w14:paraId="176DAA0E" w14:textId="77777777" w:rsidR="00A36DAB" w:rsidRPr="00A33DB8" w:rsidRDefault="00A36DAB" w:rsidP="00010FD8">
      <w:pPr>
        <w:ind w:left="-340"/>
        <w:rPr>
          <w:rFonts w:cstheme="minorHAnsi"/>
        </w:rPr>
      </w:pPr>
    </w:p>
    <w:p w14:paraId="65219FB8" w14:textId="77777777" w:rsidR="00A36DAB" w:rsidRPr="00A33DB8" w:rsidRDefault="00A36DAB" w:rsidP="00010FD8">
      <w:pPr>
        <w:ind w:left="-340"/>
        <w:rPr>
          <w:rFonts w:cstheme="minorHAnsi"/>
        </w:rPr>
      </w:pPr>
      <w:r w:rsidRPr="00A33DB8">
        <w:rPr>
          <w:rFonts w:cstheme="minorHAnsi"/>
        </w:rPr>
        <w:t>3.5.3</w:t>
      </w:r>
    </w:p>
    <w:p w14:paraId="55F93E5E" w14:textId="77777777" w:rsidR="00A36DAB" w:rsidRPr="00A33DB8" w:rsidRDefault="00A36DAB" w:rsidP="00010FD8">
      <w:pPr>
        <w:ind w:left="-340"/>
        <w:rPr>
          <w:rFonts w:cstheme="minorHAnsi"/>
        </w:rPr>
      </w:pPr>
      <w:r w:rsidRPr="00A33DB8">
        <w:rPr>
          <w:rFonts w:cstheme="minorHAnsi"/>
        </w:rPr>
        <w:t>Een Aanbieder kan alleen een cliëntenstop instellen in het kader van wachttijden na schriftelijke toestemming van de Gemeente.</w:t>
      </w:r>
    </w:p>
    <w:p w14:paraId="55DA84E6" w14:textId="77777777" w:rsidR="00A36DAB" w:rsidRPr="00A33DB8" w:rsidRDefault="00A36DAB" w:rsidP="00010FD8">
      <w:pPr>
        <w:ind w:left="-340"/>
        <w:rPr>
          <w:rFonts w:cstheme="minorHAnsi"/>
        </w:rPr>
      </w:pPr>
    </w:p>
    <w:p w14:paraId="3B2942D9" w14:textId="77777777" w:rsidR="00A36DAB" w:rsidRPr="00A33DB8" w:rsidRDefault="00A36DAB" w:rsidP="00010FD8">
      <w:pPr>
        <w:ind w:left="-340"/>
        <w:rPr>
          <w:rFonts w:cstheme="minorHAnsi"/>
        </w:rPr>
      </w:pPr>
      <w:bookmarkStart w:id="58" w:name="_Hlk165990384"/>
      <w:r w:rsidRPr="00A33DB8">
        <w:rPr>
          <w:rFonts w:cstheme="minorHAnsi"/>
        </w:rPr>
        <w:t>3.5.4</w:t>
      </w:r>
    </w:p>
    <w:p w14:paraId="38F649C3" w14:textId="77777777" w:rsidR="00A36DAB" w:rsidRPr="00A33DB8" w:rsidRDefault="00A36DAB" w:rsidP="00010FD8">
      <w:pPr>
        <w:ind w:left="-340"/>
        <w:rPr>
          <w:rFonts w:cstheme="minorHAnsi"/>
        </w:rPr>
      </w:pPr>
      <w:bookmarkStart w:id="59" w:name="_Hlk165988041"/>
      <w:bookmarkEnd w:id="58"/>
      <w:r w:rsidRPr="00A33DB8">
        <w:rPr>
          <w:rFonts w:cstheme="minorHAnsi"/>
        </w:rPr>
        <w:t>Als de Gemeente vaststelt dat er sprake is van een onaanvaardbare wachttijd, zoals gesteld in het eerste lid van deze bepaling, dan rust op de Aanbieder de verplichting om actief samen met de cliënt en de Gemeente een aanvaardbaar alternatief te vinden voor de inzet van de benodigde maatschappelijke ondersteuning, tenzij de Aanbieder aantoont dat er geen aanvaardbaar alternatief voor de maatschappelijke ondersteuning beschikbaar is.</w:t>
      </w:r>
    </w:p>
    <w:bookmarkEnd w:id="59"/>
    <w:p w14:paraId="5B7889E4" w14:textId="77777777" w:rsidR="00A36DAB" w:rsidRPr="00A33DB8" w:rsidRDefault="00A36DAB" w:rsidP="00010FD8">
      <w:pPr>
        <w:ind w:left="-340"/>
        <w:rPr>
          <w:rFonts w:cstheme="minorHAnsi"/>
        </w:rPr>
      </w:pPr>
    </w:p>
    <w:p w14:paraId="3A4ED7AE" w14:textId="77777777" w:rsidR="00A36DAB" w:rsidRPr="00A33DB8" w:rsidRDefault="00A36DAB" w:rsidP="00010FD8">
      <w:pPr>
        <w:ind w:left="-340"/>
        <w:rPr>
          <w:rFonts w:cstheme="minorHAnsi"/>
          <w:color w:val="000000" w:themeColor="text1"/>
        </w:rPr>
      </w:pPr>
      <w:r w:rsidRPr="00A33DB8">
        <w:rPr>
          <w:rFonts w:cstheme="minorHAnsi"/>
          <w:color w:val="000000" w:themeColor="text1"/>
        </w:rPr>
        <w:t>3.5.5</w:t>
      </w:r>
    </w:p>
    <w:p w14:paraId="39580C17" w14:textId="7234ED60" w:rsidR="00A1064A" w:rsidRPr="00E32696" w:rsidRDefault="00A36DAB" w:rsidP="00E32696">
      <w:pPr>
        <w:ind w:left="-340"/>
        <w:rPr>
          <w:rFonts w:cstheme="minorHAnsi"/>
          <w:color w:val="000000" w:themeColor="text1"/>
        </w:rPr>
      </w:pPr>
      <w:r w:rsidRPr="00A33DB8">
        <w:rPr>
          <w:rFonts w:cstheme="minorHAnsi"/>
          <w:color w:val="000000" w:themeColor="text1"/>
        </w:rPr>
        <w:t xml:space="preserve">De Gemeente is gerechtigd om per direct een cliëntenstop in te stellen en/of per direct een opdracht om maatschappelijke ondersteuning te verlenen aan een cliënt te beëindigen en een andere Aanbieder deze opdracht te verstrekken als de Gemeente over concrete signalen beschikt die duiden op fraude of situaties waarbij kwaliteit van de maatschappelijke ondersteuning niet </w:t>
      </w:r>
      <w:proofErr w:type="gramStart"/>
      <w:r w:rsidRPr="00A33DB8">
        <w:rPr>
          <w:rFonts w:cstheme="minorHAnsi"/>
          <w:color w:val="000000" w:themeColor="text1"/>
        </w:rPr>
        <w:t>conform</w:t>
      </w:r>
      <w:proofErr w:type="gramEnd"/>
      <w:r w:rsidRPr="00A33DB8">
        <w:rPr>
          <w:rFonts w:cstheme="minorHAnsi"/>
          <w:color w:val="000000" w:themeColor="text1"/>
        </w:rPr>
        <w:t xml:space="preserve"> de kwaliteitseisen is zoals overeengekomen en als de veiligheid van de cliënt of zijn omgeving in het geding is. </w:t>
      </w:r>
      <w:bookmarkStart w:id="60" w:name="_Toc164352795"/>
      <w:bookmarkStart w:id="61" w:name="_Toc174719414"/>
      <w:r w:rsidR="00A1064A" w:rsidRPr="00A33DB8">
        <w:rPr>
          <w:rFonts w:cstheme="minorHAnsi"/>
        </w:rPr>
        <w:br w:type="page"/>
      </w:r>
    </w:p>
    <w:p w14:paraId="2BF459DC" w14:textId="4182287D" w:rsidR="00A36DAB" w:rsidRPr="00E4012B" w:rsidRDefault="00A36DAB" w:rsidP="00E01FA3">
      <w:pPr>
        <w:pStyle w:val="Kop3"/>
        <w:numPr>
          <w:ilvl w:val="0"/>
          <w:numId w:val="0"/>
        </w:numPr>
        <w:ind w:left="-133" w:hanging="207"/>
        <w:rPr>
          <w:rFonts w:asciiTheme="minorHAnsi" w:hAnsiTheme="minorHAnsi" w:cstheme="minorHAnsi"/>
        </w:rPr>
      </w:pPr>
      <w:bookmarkStart w:id="62" w:name="_Toc193794735"/>
      <w:r w:rsidRPr="00E4012B">
        <w:rPr>
          <w:rFonts w:asciiTheme="minorHAnsi" w:hAnsiTheme="minorHAnsi" w:cstheme="minorHAnsi"/>
        </w:rPr>
        <w:lastRenderedPageBreak/>
        <w:t>Artikel 3.6: Cliëntenstop door de Aanbieder</w:t>
      </w:r>
      <w:bookmarkEnd w:id="60"/>
      <w:bookmarkEnd w:id="61"/>
      <w:bookmarkEnd w:id="62"/>
    </w:p>
    <w:p w14:paraId="14531BD2" w14:textId="4FCDFA9B" w:rsidR="00A36DAB" w:rsidRPr="00A33DB8" w:rsidRDefault="00A36DAB" w:rsidP="00010FD8">
      <w:pPr>
        <w:ind w:left="-340"/>
        <w:rPr>
          <w:rFonts w:cstheme="minorHAnsi"/>
          <w:color w:val="000000" w:themeColor="text1"/>
        </w:rPr>
      </w:pPr>
      <w:r w:rsidRPr="00A33DB8">
        <w:rPr>
          <w:rFonts w:cstheme="minorHAnsi"/>
          <w:color w:val="000000" w:themeColor="text1"/>
        </w:rPr>
        <w:t xml:space="preserve">Als de Aanbieder een cliëntenstop wil instellen voor cliënten die een bepaalde vorm van maatschappelijke ondersteuning willen afnemen, dan gaat hij daarover tijdig vooraf in overleg met de Gemeente over een mogelijke oplossing. De Aanbieder moet de Gemeente schriftelijk informeren over deze cliëntenstop volgens de hierover met de Gemeente gemaakte afspraken. Hieronder vallen ook afspraken over een eventueel beschikbaar alternatief en passend aanbod. Dit gebeurt minimaal </w:t>
      </w:r>
      <w:r w:rsidR="00CB13FB" w:rsidRPr="00A33DB8">
        <w:rPr>
          <w:rFonts w:cstheme="minorHAnsi"/>
          <w:color w:val="000000" w:themeColor="text1"/>
        </w:rPr>
        <w:t>14</w:t>
      </w:r>
      <w:r w:rsidRPr="00A33DB8">
        <w:rPr>
          <w:rFonts w:cstheme="minorHAnsi"/>
          <w:color w:val="000000" w:themeColor="text1"/>
        </w:rPr>
        <w:t xml:space="preserve"> (</w:t>
      </w:r>
      <w:r w:rsidR="00CB13FB" w:rsidRPr="00A33DB8">
        <w:rPr>
          <w:rFonts w:cstheme="minorHAnsi"/>
          <w:color w:val="000000" w:themeColor="text1"/>
        </w:rPr>
        <w:t>veer</w:t>
      </w:r>
      <w:r w:rsidRPr="00A33DB8">
        <w:rPr>
          <w:rFonts w:cstheme="minorHAnsi"/>
          <w:color w:val="000000" w:themeColor="text1"/>
        </w:rPr>
        <w:t xml:space="preserve">tien) </w:t>
      </w:r>
      <w:r w:rsidR="00CB13FB" w:rsidRPr="00A33DB8">
        <w:rPr>
          <w:rFonts w:cstheme="minorHAnsi"/>
          <w:color w:val="000000" w:themeColor="text1"/>
        </w:rPr>
        <w:t>kalender</w:t>
      </w:r>
      <w:r w:rsidRPr="00A33DB8">
        <w:rPr>
          <w:rFonts w:cstheme="minorHAnsi"/>
          <w:color w:val="000000" w:themeColor="text1"/>
        </w:rPr>
        <w:t>dagen voorafgaand aan de cliëntenstop. De Aanbieder stelt een cliëntenstop pas in na schriftelijke toestemming van de Gemeente.</w:t>
      </w:r>
    </w:p>
    <w:p w14:paraId="535F06D4" w14:textId="77777777" w:rsidR="00A36DAB" w:rsidRPr="00A33DB8" w:rsidRDefault="00A36DAB" w:rsidP="00A36DAB">
      <w:pPr>
        <w:rPr>
          <w:rFonts w:cstheme="minorHAnsi"/>
        </w:rPr>
      </w:pPr>
    </w:p>
    <w:p w14:paraId="7F95CE0D" w14:textId="77777777" w:rsidR="00A36DAB" w:rsidRPr="00E4012B" w:rsidRDefault="00A36DAB" w:rsidP="004B67F9">
      <w:pPr>
        <w:pStyle w:val="Kop3"/>
        <w:numPr>
          <w:ilvl w:val="0"/>
          <w:numId w:val="0"/>
        </w:numPr>
        <w:ind w:left="-133" w:hanging="207"/>
        <w:rPr>
          <w:rFonts w:asciiTheme="minorHAnsi" w:hAnsiTheme="minorHAnsi" w:cstheme="minorHAnsi"/>
        </w:rPr>
      </w:pPr>
      <w:bookmarkStart w:id="63" w:name="_Toc164352796"/>
      <w:bookmarkStart w:id="64" w:name="_Toc174719415"/>
      <w:bookmarkStart w:id="65" w:name="_Toc193794736"/>
      <w:r w:rsidRPr="00E4012B">
        <w:rPr>
          <w:rFonts w:asciiTheme="minorHAnsi" w:hAnsiTheme="minorHAnsi" w:cstheme="minorHAnsi"/>
        </w:rPr>
        <w:t>Artikel 3.7: Weigering en beëindiging van maatschappelijke ondersteuning</w:t>
      </w:r>
      <w:bookmarkEnd w:id="63"/>
      <w:bookmarkEnd w:id="64"/>
      <w:bookmarkEnd w:id="65"/>
    </w:p>
    <w:p w14:paraId="310EBD2A" w14:textId="77777777" w:rsidR="00A36DAB" w:rsidRPr="00A33DB8" w:rsidRDefault="00A36DAB" w:rsidP="00010FD8">
      <w:pPr>
        <w:ind w:left="-340"/>
        <w:rPr>
          <w:rFonts w:cstheme="minorHAnsi"/>
        </w:rPr>
      </w:pPr>
      <w:r w:rsidRPr="00A33DB8">
        <w:rPr>
          <w:rFonts w:cstheme="minorHAnsi"/>
        </w:rPr>
        <w:t xml:space="preserve">De Aanbieder kan </w:t>
      </w:r>
      <w:r w:rsidRPr="00A33DB8">
        <w:rPr>
          <w:rFonts w:cstheme="minorHAnsi"/>
          <w:color w:val="000000" w:themeColor="text1"/>
        </w:rPr>
        <w:t xml:space="preserve">het leveren van maatschappelijke ondersteuning </w:t>
      </w:r>
      <w:r w:rsidRPr="00A33DB8">
        <w:rPr>
          <w:rFonts w:cstheme="minorHAnsi"/>
        </w:rPr>
        <w:t xml:space="preserve">aan de cliënt weigeren of beëindigen, mits wet- en </w:t>
      </w:r>
      <w:r w:rsidRPr="00A33DB8">
        <w:rPr>
          <w:rFonts w:cstheme="minorHAnsi"/>
          <w:color w:val="000000" w:themeColor="text1"/>
        </w:rPr>
        <w:t xml:space="preserve">regelgeving zich hiertegen niet verzetten. De Aanbieder dient bij opzegging aan de cliënt een opzegtermijn te hanteren van minimaal 1 (één) kalendermaand en daarnaast actief mee te werken met de Gemeente voor het vinden van een passend alternatief aanbod als de Gemeente daar om vraagt. Het inkorten van de genoemde opzeggingstermijn is alleen mogelijk als sprake is van gewichtige redenen waarbij overige zorgvuldigheidseisen van kracht blijven. De Aanbieder blijft verantwoordelijk voor het leveren van de benodigde maatschappelijke ondersteuning tot een passend alternatief is gevonden of passende </w:t>
      </w:r>
      <w:r w:rsidRPr="00A33DB8">
        <w:rPr>
          <w:rFonts w:cstheme="minorHAnsi"/>
        </w:rPr>
        <w:t>overbruggingszorg door de Aanbieder is geregeld.</w:t>
      </w:r>
    </w:p>
    <w:p w14:paraId="1D7BB23A" w14:textId="77777777" w:rsidR="00A36DAB" w:rsidRPr="00A33DB8" w:rsidRDefault="00A36DAB" w:rsidP="00A36DAB">
      <w:pPr>
        <w:rPr>
          <w:rFonts w:cstheme="minorHAnsi"/>
        </w:rPr>
      </w:pPr>
    </w:p>
    <w:p w14:paraId="2D7116DD" w14:textId="77777777" w:rsidR="00A36DAB" w:rsidRPr="00E4012B" w:rsidRDefault="00A36DAB" w:rsidP="004B67F9">
      <w:pPr>
        <w:pStyle w:val="Kop3"/>
        <w:numPr>
          <w:ilvl w:val="0"/>
          <w:numId w:val="0"/>
        </w:numPr>
        <w:ind w:left="-133" w:hanging="207"/>
        <w:rPr>
          <w:rFonts w:asciiTheme="minorHAnsi" w:hAnsiTheme="minorHAnsi" w:cstheme="minorHAnsi"/>
        </w:rPr>
      </w:pPr>
      <w:bookmarkStart w:id="66" w:name="_Toc164352797"/>
      <w:bookmarkStart w:id="67" w:name="_Toc174719416"/>
      <w:bookmarkStart w:id="68" w:name="_Toc193794737"/>
      <w:r w:rsidRPr="00E4012B">
        <w:rPr>
          <w:rFonts w:asciiTheme="minorHAnsi" w:hAnsiTheme="minorHAnsi" w:cstheme="minorHAnsi"/>
        </w:rPr>
        <w:t>Artikel 3.8: Wijziging ondersteuningsbehoefte</w:t>
      </w:r>
      <w:bookmarkEnd w:id="66"/>
      <w:bookmarkEnd w:id="67"/>
      <w:bookmarkEnd w:id="68"/>
    </w:p>
    <w:p w14:paraId="083AAAD8" w14:textId="7ADB67C3" w:rsidR="00A36DAB" w:rsidRPr="00A33DB8" w:rsidRDefault="00A36DAB" w:rsidP="00332805">
      <w:pPr>
        <w:ind w:left="-340"/>
        <w:rPr>
          <w:rFonts w:cstheme="minorHAnsi"/>
          <w:color w:val="000000" w:themeColor="text1"/>
        </w:rPr>
      </w:pPr>
      <w:r w:rsidRPr="00A33DB8">
        <w:rPr>
          <w:rFonts w:cstheme="minorHAnsi"/>
          <w:color w:val="000000" w:themeColor="text1"/>
        </w:rPr>
        <w:t>De Aanbieder overlegt bij wijziging van de ondersteuningsbehoefte tijdig met de cliënt over de aanvraag van een nieuw toewijzingsbesluit bij het college van de Gemeente. Als de Aanbieder daartoe door de cliënt is gemachtigd, vraagt de Aanbieder in overleg met en namens de cliënt een nieuw toewijzingsbesluit aan.</w:t>
      </w:r>
    </w:p>
    <w:p w14:paraId="746A850F" w14:textId="77777777" w:rsidR="00A36DAB" w:rsidRPr="00A33DB8" w:rsidRDefault="00A36DAB" w:rsidP="00010FD8">
      <w:pPr>
        <w:ind w:left="-340"/>
        <w:rPr>
          <w:rFonts w:cstheme="minorHAnsi"/>
        </w:rPr>
      </w:pPr>
    </w:p>
    <w:p w14:paraId="357F8D5B" w14:textId="77777777" w:rsidR="00A36DAB" w:rsidRPr="00E4012B" w:rsidRDefault="00A36DAB" w:rsidP="00E67D91">
      <w:pPr>
        <w:pStyle w:val="Kop3"/>
        <w:numPr>
          <w:ilvl w:val="0"/>
          <w:numId w:val="0"/>
        </w:numPr>
        <w:ind w:left="-133" w:hanging="207"/>
        <w:rPr>
          <w:rFonts w:asciiTheme="minorHAnsi" w:hAnsiTheme="minorHAnsi" w:cstheme="minorHAnsi"/>
          <w:color w:val="000000" w:themeColor="text1"/>
        </w:rPr>
      </w:pPr>
      <w:bookmarkStart w:id="69" w:name="_Toc164352798"/>
      <w:bookmarkStart w:id="70" w:name="_Toc174719417"/>
      <w:bookmarkStart w:id="71" w:name="_Toc193794738"/>
      <w:r w:rsidRPr="00E4012B">
        <w:rPr>
          <w:rFonts w:asciiTheme="minorHAnsi" w:hAnsiTheme="minorHAnsi" w:cstheme="minorHAnsi"/>
        </w:rPr>
        <w:t xml:space="preserve">Artikel 3.9: Hoofd- en </w:t>
      </w:r>
      <w:proofErr w:type="spellStart"/>
      <w:r w:rsidRPr="00E4012B">
        <w:rPr>
          <w:rFonts w:asciiTheme="minorHAnsi" w:hAnsiTheme="minorHAnsi" w:cstheme="minorHAnsi"/>
        </w:rPr>
        <w:t>onderaanneming</w:t>
      </w:r>
      <w:bookmarkEnd w:id="69"/>
      <w:proofErr w:type="spellEnd"/>
      <w:r w:rsidRPr="00E4012B">
        <w:rPr>
          <w:rStyle w:val="Voetnootmarkering"/>
          <w:rFonts w:asciiTheme="minorHAnsi" w:hAnsiTheme="minorHAnsi" w:cstheme="minorHAnsi"/>
          <w:color w:val="000000" w:themeColor="text1"/>
        </w:rPr>
        <w:footnoteReference w:id="3"/>
      </w:r>
      <w:r w:rsidRPr="00E4012B">
        <w:rPr>
          <w:rFonts w:asciiTheme="minorHAnsi" w:hAnsiTheme="minorHAnsi" w:cstheme="minorHAnsi"/>
          <w:color w:val="000000" w:themeColor="text1"/>
        </w:rPr>
        <w:t xml:space="preserve"> </w:t>
      </w:r>
      <w:r w:rsidRPr="00E4012B">
        <w:rPr>
          <w:rStyle w:val="Voetnootmarkering"/>
          <w:rFonts w:asciiTheme="minorHAnsi" w:hAnsiTheme="minorHAnsi" w:cstheme="minorHAnsi"/>
          <w:color w:val="000000" w:themeColor="text1"/>
        </w:rPr>
        <w:footnoteReference w:id="4"/>
      </w:r>
      <w:bookmarkEnd w:id="70"/>
      <w:bookmarkEnd w:id="71"/>
    </w:p>
    <w:p w14:paraId="795EAE1A" w14:textId="77777777" w:rsidR="00A36DAB" w:rsidRPr="00A33DB8" w:rsidRDefault="00A36DAB" w:rsidP="00A36DAB">
      <w:pPr>
        <w:rPr>
          <w:rFonts w:cstheme="minorHAnsi"/>
        </w:rPr>
      </w:pPr>
    </w:p>
    <w:p w14:paraId="404A17AD" w14:textId="77777777" w:rsidR="00A36DAB" w:rsidRPr="00A33DB8" w:rsidRDefault="00A36DAB" w:rsidP="00010FD8">
      <w:pPr>
        <w:ind w:left="-340"/>
        <w:rPr>
          <w:rFonts w:cstheme="minorHAnsi"/>
        </w:rPr>
      </w:pPr>
      <w:r w:rsidRPr="00A33DB8">
        <w:rPr>
          <w:rFonts w:cstheme="minorHAnsi"/>
        </w:rPr>
        <w:t>3.9.1</w:t>
      </w:r>
    </w:p>
    <w:p w14:paraId="757B27FA" w14:textId="77777777" w:rsidR="00A36DAB" w:rsidRPr="00A33DB8" w:rsidRDefault="00A36DAB" w:rsidP="00010FD8">
      <w:pPr>
        <w:ind w:left="-340"/>
        <w:rPr>
          <w:rFonts w:cstheme="minorHAnsi"/>
        </w:rPr>
      </w:pPr>
      <w:r w:rsidRPr="00A33DB8">
        <w:rPr>
          <w:rFonts w:cstheme="minorHAnsi"/>
        </w:rPr>
        <w:t xml:space="preserve">De Aanbieder meldt in </w:t>
      </w:r>
      <w:proofErr w:type="spellStart"/>
      <w:r w:rsidRPr="00A33DB8">
        <w:rPr>
          <w:rFonts w:cstheme="minorHAnsi"/>
        </w:rPr>
        <w:t>onderaanneming</w:t>
      </w:r>
      <w:proofErr w:type="spellEnd"/>
      <w:r w:rsidRPr="00A33DB8">
        <w:rPr>
          <w:rFonts w:cstheme="minorHAnsi"/>
        </w:rPr>
        <w:t xml:space="preserve"> </w:t>
      </w:r>
      <w:r w:rsidRPr="00A33DB8">
        <w:rPr>
          <w:rFonts w:cstheme="minorHAnsi"/>
          <w:color w:val="000000" w:themeColor="text1"/>
        </w:rPr>
        <w:t xml:space="preserve">te verlenen </w:t>
      </w:r>
      <w:r w:rsidRPr="00A33DB8">
        <w:rPr>
          <w:rFonts w:cstheme="minorHAnsi"/>
        </w:rPr>
        <w:t>maatschappelijke ondersteuning vooraf bij de Gemeente. Voor de inzet van een onderaannemer heeft de Aanbieder schriftelijke toestemming nodig van de Gemeente, tenzij sprake is van een zelfstandige zonder personeel. De Gemeente neemt daarbij wet- en regelgeving in acht.</w:t>
      </w:r>
    </w:p>
    <w:p w14:paraId="1C99BDDD" w14:textId="5FB345F9" w:rsidR="00A1064A" w:rsidRPr="00A33DB8" w:rsidRDefault="00A1064A">
      <w:pPr>
        <w:spacing w:line="240" w:lineRule="auto"/>
        <w:rPr>
          <w:rFonts w:cstheme="minorHAnsi"/>
        </w:rPr>
      </w:pPr>
    </w:p>
    <w:p w14:paraId="3CCBAF07" w14:textId="2824889D" w:rsidR="00A36DAB" w:rsidRPr="00A33DB8" w:rsidRDefault="00A36DAB" w:rsidP="00010FD8">
      <w:pPr>
        <w:ind w:left="-340"/>
        <w:rPr>
          <w:rFonts w:cstheme="minorHAnsi"/>
        </w:rPr>
      </w:pPr>
      <w:r w:rsidRPr="00A33DB8">
        <w:rPr>
          <w:rFonts w:cstheme="minorHAnsi"/>
        </w:rPr>
        <w:t>3.9.2</w:t>
      </w:r>
    </w:p>
    <w:p w14:paraId="6D0674CF" w14:textId="77777777" w:rsidR="00A36DAB" w:rsidRPr="00A33DB8" w:rsidRDefault="00A36DAB" w:rsidP="00010FD8">
      <w:pPr>
        <w:ind w:left="-340"/>
        <w:rPr>
          <w:rFonts w:cstheme="minorHAnsi"/>
        </w:rPr>
      </w:pPr>
      <w:r w:rsidRPr="00A33DB8">
        <w:rPr>
          <w:rFonts w:cstheme="minorHAnsi"/>
        </w:rPr>
        <w:t>De Aanbieder schakelt voor eigen rekening en risico een onderaannemer in; dit doet niet af aan de verplichtingen die Aanbieder heeft op basis van deze overeenkomst. De onderaannemer dient in ieder geval aantoonbaar in het bezit te zijn van een inschrijving in het Handelsregister. Ook dient er geen bestuurs- of strafrechtelijke maatregel van kracht te zijn bij de onderaannemer of een onderzoek naar vermoeden van fraude bij de onderaannemer plaats te vinden.</w:t>
      </w:r>
    </w:p>
    <w:p w14:paraId="2BBC1E2A" w14:textId="77777777" w:rsidR="00A36DAB" w:rsidRPr="00A33DB8" w:rsidRDefault="00A36DAB" w:rsidP="00010FD8">
      <w:pPr>
        <w:ind w:left="-340"/>
        <w:rPr>
          <w:rFonts w:cstheme="minorHAnsi"/>
        </w:rPr>
      </w:pPr>
    </w:p>
    <w:p w14:paraId="68875589" w14:textId="77777777" w:rsidR="00E32696" w:rsidRDefault="00E32696" w:rsidP="00010FD8">
      <w:pPr>
        <w:ind w:left="-340"/>
        <w:rPr>
          <w:rFonts w:cstheme="minorHAnsi"/>
        </w:rPr>
      </w:pPr>
    </w:p>
    <w:p w14:paraId="55F17B33" w14:textId="77777777" w:rsidR="00E32696" w:rsidRDefault="00E32696" w:rsidP="00010FD8">
      <w:pPr>
        <w:ind w:left="-340"/>
        <w:rPr>
          <w:rFonts w:cstheme="minorHAnsi"/>
        </w:rPr>
      </w:pPr>
    </w:p>
    <w:p w14:paraId="04A075B4" w14:textId="77777777" w:rsidR="00E32696" w:rsidRPr="00A33DB8" w:rsidRDefault="00E32696" w:rsidP="00010FD8">
      <w:pPr>
        <w:ind w:left="-340"/>
        <w:rPr>
          <w:rFonts w:cstheme="minorHAnsi"/>
        </w:rPr>
      </w:pPr>
    </w:p>
    <w:p w14:paraId="6ADDF990" w14:textId="77777777" w:rsidR="00A36DAB" w:rsidRPr="00A33DB8" w:rsidRDefault="00A36DAB" w:rsidP="00010FD8">
      <w:pPr>
        <w:ind w:left="-340"/>
        <w:rPr>
          <w:rFonts w:cstheme="minorHAnsi"/>
        </w:rPr>
      </w:pPr>
      <w:r w:rsidRPr="00A33DB8">
        <w:rPr>
          <w:rFonts w:cstheme="minorHAnsi"/>
        </w:rPr>
        <w:lastRenderedPageBreak/>
        <w:t>3.9.3</w:t>
      </w:r>
    </w:p>
    <w:p w14:paraId="60BBEE04" w14:textId="77777777" w:rsidR="00A36DAB" w:rsidRPr="00A33DB8" w:rsidRDefault="00A36DAB" w:rsidP="00010FD8">
      <w:pPr>
        <w:ind w:left="-340"/>
        <w:rPr>
          <w:rFonts w:cstheme="minorHAnsi"/>
        </w:rPr>
      </w:pPr>
      <w:r w:rsidRPr="00A33DB8">
        <w:rPr>
          <w:rFonts w:cstheme="minorHAnsi"/>
        </w:rPr>
        <w:t xml:space="preserve">De </w:t>
      </w:r>
      <w:r w:rsidRPr="00A33DB8">
        <w:rPr>
          <w:rFonts w:cstheme="minorHAnsi"/>
          <w:color w:val="000000" w:themeColor="text1"/>
        </w:rPr>
        <w:t xml:space="preserve">Aanbieder als </w:t>
      </w:r>
      <w:r w:rsidRPr="00A33DB8">
        <w:rPr>
          <w:rFonts w:cstheme="minorHAnsi"/>
        </w:rPr>
        <w:t>hoofdaannemer garandeert dat de maatschappelijke ondersteuning door de onderaannemer(s) aan dezelfde eisen voldoet als die zijn gesteld aan de maatschappelijke ondersteuning geleverd door de Aanbieder zelf.</w:t>
      </w:r>
    </w:p>
    <w:p w14:paraId="24A6EE17" w14:textId="77777777" w:rsidR="00A36DAB" w:rsidRPr="00A33DB8" w:rsidRDefault="00A36DAB" w:rsidP="00010FD8">
      <w:pPr>
        <w:ind w:left="-340"/>
        <w:rPr>
          <w:rFonts w:cstheme="minorHAnsi"/>
        </w:rPr>
      </w:pPr>
    </w:p>
    <w:p w14:paraId="3308ABA4" w14:textId="77777777" w:rsidR="00A36DAB" w:rsidRPr="00A33DB8" w:rsidRDefault="00A36DAB" w:rsidP="00010FD8">
      <w:pPr>
        <w:ind w:left="-340"/>
        <w:rPr>
          <w:rFonts w:cstheme="minorHAnsi"/>
        </w:rPr>
      </w:pPr>
      <w:r w:rsidRPr="00A33DB8">
        <w:rPr>
          <w:rFonts w:cstheme="minorHAnsi"/>
        </w:rPr>
        <w:t>3.9.4</w:t>
      </w:r>
    </w:p>
    <w:p w14:paraId="6EAD90C3" w14:textId="77777777" w:rsidR="00A36DAB" w:rsidRPr="00A33DB8" w:rsidRDefault="00A36DAB" w:rsidP="00010FD8">
      <w:pPr>
        <w:ind w:left="-340"/>
        <w:rPr>
          <w:rFonts w:cstheme="minorHAnsi"/>
          <w:color w:val="000000" w:themeColor="text1"/>
        </w:rPr>
      </w:pPr>
      <w:r w:rsidRPr="00A33DB8">
        <w:rPr>
          <w:rFonts w:cstheme="minorHAnsi"/>
        </w:rPr>
        <w:t xml:space="preserve">De hoofdaannemer geeft de Gemeente desgevraagd nadere informatie over de onderaannemer. In voorkomend geval kunnen Partijen nadere afspraken maken met betrekking tot de </w:t>
      </w:r>
      <w:proofErr w:type="spellStart"/>
      <w:r w:rsidRPr="00A33DB8">
        <w:rPr>
          <w:rFonts w:cstheme="minorHAnsi"/>
        </w:rPr>
        <w:t>onderaanneming</w:t>
      </w:r>
      <w:proofErr w:type="spellEnd"/>
      <w:r w:rsidRPr="00A33DB8">
        <w:rPr>
          <w:rFonts w:cstheme="minorHAnsi"/>
        </w:rPr>
        <w:t xml:space="preserve"> en deze vastleggen </w:t>
      </w:r>
      <w:r w:rsidRPr="00A33DB8">
        <w:rPr>
          <w:rFonts w:cstheme="minorHAnsi"/>
          <w:color w:val="000000" w:themeColor="text1"/>
        </w:rPr>
        <w:t>in deel 1 of 2 van de overeenkomst.</w:t>
      </w:r>
    </w:p>
    <w:p w14:paraId="13976F0C" w14:textId="77777777" w:rsidR="00A36DAB" w:rsidRPr="00A33DB8" w:rsidRDefault="00A36DAB" w:rsidP="00010FD8">
      <w:pPr>
        <w:ind w:left="-340"/>
        <w:rPr>
          <w:rFonts w:cstheme="minorHAnsi"/>
        </w:rPr>
      </w:pPr>
    </w:p>
    <w:p w14:paraId="338BC98C" w14:textId="77777777" w:rsidR="00A36DAB" w:rsidRPr="00A33DB8" w:rsidRDefault="00A36DAB" w:rsidP="00010FD8">
      <w:pPr>
        <w:ind w:left="-340"/>
        <w:rPr>
          <w:rFonts w:cstheme="minorHAnsi"/>
        </w:rPr>
      </w:pPr>
      <w:r w:rsidRPr="00A33DB8">
        <w:rPr>
          <w:rFonts w:cstheme="minorHAnsi"/>
        </w:rPr>
        <w:t>3.9.5</w:t>
      </w:r>
    </w:p>
    <w:p w14:paraId="14BFBD74" w14:textId="77777777" w:rsidR="00A36DAB" w:rsidRPr="00A33DB8" w:rsidRDefault="00A36DAB" w:rsidP="00010FD8">
      <w:pPr>
        <w:ind w:left="-340"/>
        <w:rPr>
          <w:rFonts w:cstheme="minorHAnsi"/>
        </w:rPr>
      </w:pPr>
      <w:r w:rsidRPr="00A33DB8">
        <w:rPr>
          <w:rFonts w:cstheme="minorHAnsi"/>
        </w:rPr>
        <w:t>De hoofdaannemer kan aantonen dat hij met alle onderaannemers afspraken heeft gemaakt die borgen dat zij geen onderaannemer(s) inschakelen voor de uitvoering van de maatschappelijke ondersteuning. Alleen met toestemming van de Gemeente aan de hoofdaannemer is het inschakelen van onderaannemer(s) door een onderaannemer toegestaan.</w:t>
      </w:r>
    </w:p>
    <w:p w14:paraId="1AD3CA75" w14:textId="77777777" w:rsidR="00A36DAB" w:rsidRPr="00A33DB8" w:rsidRDefault="00A36DAB" w:rsidP="00A36DAB">
      <w:pPr>
        <w:rPr>
          <w:rFonts w:cstheme="minorHAnsi"/>
        </w:rPr>
      </w:pPr>
    </w:p>
    <w:p w14:paraId="4A0AB0A3" w14:textId="77777777" w:rsidR="00A36DAB" w:rsidRPr="00A33DB8" w:rsidRDefault="00A36DAB" w:rsidP="00A36DAB">
      <w:pPr>
        <w:rPr>
          <w:rFonts w:cstheme="minorHAnsi"/>
        </w:rPr>
      </w:pPr>
    </w:p>
    <w:p w14:paraId="172737A8" w14:textId="77777777" w:rsidR="00A36DAB" w:rsidRPr="00E4012B" w:rsidRDefault="00A36DAB" w:rsidP="00A36DAB">
      <w:pPr>
        <w:pStyle w:val="Kop2"/>
        <w:rPr>
          <w:rFonts w:asciiTheme="minorHAnsi" w:hAnsiTheme="minorHAnsi" w:cstheme="minorHAnsi"/>
        </w:rPr>
      </w:pPr>
      <w:bookmarkStart w:id="72" w:name="_Toc164352799"/>
      <w:bookmarkStart w:id="73" w:name="_Toc174719418"/>
      <w:bookmarkStart w:id="74" w:name="_Toc193794739"/>
      <w:r w:rsidRPr="00E4012B">
        <w:rPr>
          <w:rFonts w:asciiTheme="minorHAnsi" w:hAnsiTheme="minorHAnsi" w:cstheme="minorHAnsi"/>
        </w:rPr>
        <w:t>Hoofdstuk 2: Informatievoorziening, overleg en uitwisseling gegevens</w:t>
      </w:r>
      <w:bookmarkEnd w:id="72"/>
      <w:bookmarkEnd w:id="73"/>
      <w:bookmarkEnd w:id="74"/>
    </w:p>
    <w:p w14:paraId="42E96BFE" w14:textId="77777777" w:rsidR="00A36DAB" w:rsidRPr="00A33DB8" w:rsidRDefault="00A36DAB" w:rsidP="00A36DAB">
      <w:pPr>
        <w:rPr>
          <w:rFonts w:cstheme="minorHAnsi"/>
        </w:rPr>
      </w:pPr>
    </w:p>
    <w:p w14:paraId="0FE0C080" w14:textId="77777777" w:rsidR="00A36DAB" w:rsidRPr="00E4012B" w:rsidRDefault="00A36DAB" w:rsidP="00E67D91">
      <w:pPr>
        <w:pStyle w:val="Kop3"/>
        <w:numPr>
          <w:ilvl w:val="0"/>
          <w:numId w:val="0"/>
        </w:numPr>
        <w:ind w:left="-133" w:hanging="207"/>
        <w:rPr>
          <w:rFonts w:asciiTheme="minorHAnsi" w:hAnsiTheme="minorHAnsi" w:cstheme="minorHAnsi"/>
        </w:rPr>
      </w:pPr>
      <w:bookmarkStart w:id="75" w:name="_Toc164352800"/>
      <w:bookmarkStart w:id="76" w:name="_Toc174719419"/>
      <w:bookmarkStart w:id="77" w:name="_Toc193794740"/>
      <w:r w:rsidRPr="00E4012B">
        <w:rPr>
          <w:rFonts w:asciiTheme="minorHAnsi" w:hAnsiTheme="minorHAnsi" w:cstheme="minorHAnsi"/>
        </w:rPr>
        <w:t>Artikel 3.10: Informatievoorziening aan de Gemeente</w:t>
      </w:r>
      <w:bookmarkEnd w:id="75"/>
      <w:bookmarkEnd w:id="76"/>
      <w:bookmarkEnd w:id="77"/>
    </w:p>
    <w:p w14:paraId="3C459E14" w14:textId="77777777" w:rsidR="00A36DAB" w:rsidRPr="00A33DB8" w:rsidRDefault="00A36DAB" w:rsidP="00A36DAB">
      <w:pPr>
        <w:rPr>
          <w:rFonts w:cstheme="minorHAnsi"/>
        </w:rPr>
      </w:pPr>
    </w:p>
    <w:p w14:paraId="55CE4C37" w14:textId="77777777" w:rsidR="00A36DAB" w:rsidRPr="00A33DB8" w:rsidRDefault="00A36DAB" w:rsidP="00003F54">
      <w:pPr>
        <w:ind w:left="-340"/>
        <w:rPr>
          <w:rFonts w:cstheme="minorHAnsi"/>
          <w:color w:val="000000" w:themeColor="text1"/>
        </w:rPr>
      </w:pPr>
      <w:r w:rsidRPr="00A33DB8">
        <w:rPr>
          <w:rFonts w:cstheme="minorHAnsi"/>
          <w:color w:val="000000" w:themeColor="text1"/>
        </w:rPr>
        <w:t>3.10.1</w:t>
      </w:r>
    </w:p>
    <w:p w14:paraId="664EC9D9" w14:textId="77777777" w:rsidR="00A36DAB" w:rsidRPr="00A33DB8" w:rsidRDefault="00A36DAB" w:rsidP="00003F54">
      <w:pPr>
        <w:ind w:left="-340"/>
        <w:rPr>
          <w:rFonts w:cstheme="minorHAnsi"/>
          <w:color w:val="000000" w:themeColor="text1"/>
        </w:rPr>
      </w:pPr>
      <w:r w:rsidRPr="00A33DB8">
        <w:rPr>
          <w:rFonts w:cstheme="minorHAnsi"/>
          <w:color w:val="000000" w:themeColor="text1"/>
        </w:rPr>
        <w:t>De Aanbieder verstrekt de Gemeente desgevraagd de gegevens, waaronder ook persoonsgegevens zoals bepaald in de AVG:</w:t>
      </w:r>
    </w:p>
    <w:p w14:paraId="77A26AF0" w14:textId="77777777" w:rsidR="00A36DAB" w:rsidRPr="00A33DB8" w:rsidRDefault="00A36DAB" w:rsidP="008D1A3D">
      <w:pPr>
        <w:pStyle w:val="Lijstalinea"/>
        <w:numPr>
          <w:ilvl w:val="0"/>
          <w:numId w:val="21"/>
        </w:numPr>
        <w:spacing w:line="240" w:lineRule="auto"/>
        <w:ind w:left="340" w:hanging="709"/>
        <w:rPr>
          <w:rFonts w:cstheme="minorHAnsi"/>
          <w:color w:val="000000" w:themeColor="text1"/>
        </w:rPr>
      </w:pPr>
      <w:proofErr w:type="gramStart"/>
      <w:r w:rsidRPr="00A33DB8">
        <w:rPr>
          <w:rFonts w:cstheme="minorHAnsi"/>
          <w:color w:val="000000" w:themeColor="text1"/>
        </w:rPr>
        <w:t>indien</w:t>
      </w:r>
      <w:proofErr w:type="gramEnd"/>
      <w:r w:rsidRPr="00A33DB8">
        <w:rPr>
          <w:rFonts w:cstheme="minorHAnsi"/>
          <w:color w:val="000000" w:themeColor="text1"/>
        </w:rPr>
        <w:t xml:space="preserve"> en voor zover die noodzakelijk zijn voor het doelmatig, doeltreffend en op samenhangende wijze uitoefenen van haar gemeentelijke taken in het kader van de Wmo 2015 en de wettelijke voorschriften die betrekking hebben op de levering van de maatschappelijke ondersteuning; </w:t>
      </w:r>
    </w:p>
    <w:p w14:paraId="2CED629D" w14:textId="77777777" w:rsidR="00A36DAB" w:rsidRPr="00A33DB8" w:rsidRDefault="00A36DAB" w:rsidP="008D1A3D">
      <w:pPr>
        <w:pStyle w:val="Lijstalinea"/>
        <w:numPr>
          <w:ilvl w:val="0"/>
          <w:numId w:val="21"/>
        </w:numPr>
        <w:spacing w:line="240" w:lineRule="auto"/>
        <w:ind w:left="340" w:hanging="709"/>
        <w:rPr>
          <w:rFonts w:cstheme="minorHAnsi"/>
          <w:color w:val="000000" w:themeColor="text1"/>
        </w:rPr>
      </w:pPr>
      <w:proofErr w:type="gramStart"/>
      <w:r w:rsidRPr="00A33DB8">
        <w:rPr>
          <w:rFonts w:cstheme="minorHAnsi"/>
          <w:color w:val="000000" w:themeColor="text1"/>
        </w:rPr>
        <w:t>en</w:t>
      </w:r>
      <w:proofErr w:type="gramEnd"/>
      <w:r w:rsidRPr="00A33DB8">
        <w:rPr>
          <w:rFonts w:cstheme="minorHAnsi"/>
          <w:color w:val="000000" w:themeColor="text1"/>
        </w:rPr>
        <w:t xml:space="preserve"> voor zover de Aanbieder daartoe gehouden is op grond van de Wmo 2015 of anderszins gegevensverstrekking aan de Gemeente door de Aanbieder op grond van de Wmo 2015 is toegestaan. </w:t>
      </w:r>
    </w:p>
    <w:p w14:paraId="29ECEA64" w14:textId="77777777" w:rsidR="00A36DAB" w:rsidRPr="00A33DB8" w:rsidRDefault="00A36DAB" w:rsidP="00003F54">
      <w:pPr>
        <w:ind w:left="340"/>
        <w:rPr>
          <w:rFonts w:cstheme="minorHAnsi"/>
        </w:rPr>
      </w:pPr>
    </w:p>
    <w:p w14:paraId="00E8D181" w14:textId="77777777" w:rsidR="00A36DAB" w:rsidRPr="00A33DB8" w:rsidRDefault="00A36DAB" w:rsidP="00003F54">
      <w:pPr>
        <w:ind w:left="-340"/>
        <w:rPr>
          <w:rFonts w:cstheme="minorHAnsi"/>
          <w:color w:val="000000" w:themeColor="text1"/>
        </w:rPr>
      </w:pPr>
      <w:r w:rsidRPr="00A33DB8">
        <w:rPr>
          <w:rFonts w:cstheme="minorHAnsi"/>
          <w:color w:val="000000" w:themeColor="text1"/>
        </w:rPr>
        <w:t>De Gemeente vraagt geen gegevens uit als zij zelf of het Centraal Bureau voor de Statistiek over deze gegevens beschikt en de gegevens gebruikt kunnen worden ten behoeve van deze doelen en neemt daarbij het uitgangspunt in acht dat de uitvraag niet tot vermijdbare administratieve lasten leidt.</w:t>
      </w:r>
    </w:p>
    <w:p w14:paraId="7EB9E6CD" w14:textId="77777777" w:rsidR="00A36DAB" w:rsidRPr="00A33DB8" w:rsidRDefault="00A36DAB" w:rsidP="00003F54">
      <w:pPr>
        <w:ind w:left="-340"/>
        <w:rPr>
          <w:rFonts w:cstheme="minorHAnsi"/>
        </w:rPr>
      </w:pPr>
    </w:p>
    <w:p w14:paraId="3CD8355E" w14:textId="77777777" w:rsidR="00A36DAB" w:rsidRPr="00A33DB8" w:rsidRDefault="00A36DAB" w:rsidP="00003F54">
      <w:pPr>
        <w:ind w:left="-340"/>
        <w:rPr>
          <w:rFonts w:cstheme="minorHAnsi"/>
        </w:rPr>
      </w:pPr>
      <w:r w:rsidRPr="00A33DB8">
        <w:rPr>
          <w:rFonts w:cstheme="minorHAnsi"/>
        </w:rPr>
        <w:t>3.10.2</w:t>
      </w:r>
    </w:p>
    <w:p w14:paraId="4D8435EF" w14:textId="77777777" w:rsidR="00A36DAB" w:rsidRPr="00A33DB8" w:rsidRDefault="00A36DAB" w:rsidP="00003F54">
      <w:pPr>
        <w:ind w:left="-340"/>
        <w:rPr>
          <w:rFonts w:cstheme="minorHAnsi"/>
        </w:rPr>
      </w:pPr>
      <w:r w:rsidRPr="00A33DB8">
        <w:rPr>
          <w:rFonts w:cstheme="minorHAnsi"/>
        </w:rPr>
        <w:t xml:space="preserve">Partijen geven elkaar actief de informatie die nodig is voor de uitvoering van deze overeenkomst en de wettelijke voorschriften die betrekking hebben op de levering van de maatschappelijke ondersteuning. </w:t>
      </w:r>
    </w:p>
    <w:p w14:paraId="6415E30B" w14:textId="77777777" w:rsidR="00A36DAB" w:rsidRPr="00A33DB8" w:rsidRDefault="00A36DAB" w:rsidP="00A36DAB">
      <w:pPr>
        <w:rPr>
          <w:rFonts w:cstheme="minorHAnsi"/>
        </w:rPr>
      </w:pPr>
    </w:p>
    <w:p w14:paraId="41E77EAF" w14:textId="77777777" w:rsidR="00003F54" w:rsidRDefault="00003F54">
      <w:pPr>
        <w:spacing w:line="240" w:lineRule="auto"/>
        <w:rPr>
          <w:rFonts w:cstheme="minorHAnsi"/>
        </w:rPr>
      </w:pPr>
      <w:r>
        <w:rPr>
          <w:rFonts w:cstheme="minorHAnsi"/>
        </w:rPr>
        <w:br w:type="page"/>
      </w:r>
    </w:p>
    <w:p w14:paraId="36B4194E" w14:textId="23F9D184" w:rsidR="00A36DAB" w:rsidRPr="00A33DB8" w:rsidRDefault="00A36DAB" w:rsidP="00003F54">
      <w:pPr>
        <w:ind w:left="-340"/>
        <w:rPr>
          <w:rFonts w:cstheme="minorHAnsi"/>
        </w:rPr>
      </w:pPr>
      <w:r w:rsidRPr="00A33DB8">
        <w:rPr>
          <w:rFonts w:cstheme="minorHAnsi"/>
        </w:rPr>
        <w:lastRenderedPageBreak/>
        <w:t>3.10.3</w:t>
      </w:r>
    </w:p>
    <w:p w14:paraId="363B85ED" w14:textId="77777777" w:rsidR="00A36DAB" w:rsidRPr="00A33DB8" w:rsidRDefault="00A36DAB" w:rsidP="00003F54">
      <w:pPr>
        <w:ind w:left="-340"/>
        <w:rPr>
          <w:rFonts w:cstheme="minorHAnsi"/>
        </w:rPr>
      </w:pPr>
      <w:r w:rsidRPr="00A33DB8">
        <w:rPr>
          <w:rFonts w:cstheme="minorHAnsi"/>
        </w:rPr>
        <w:t>De Aanbieder beschikt over een systeem van informatievoorziening dat borgt dat de Aanbieder direct informatie kan verstrekken aan de Gemeente over:</w:t>
      </w:r>
    </w:p>
    <w:p w14:paraId="248D9E9B" w14:textId="77777777" w:rsidR="00A36DAB" w:rsidRPr="00A33DB8" w:rsidRDefault="00A36DAB" w:rsidP="00A36DAB">
      <w:pPr>
        <w:rPr>
          <w:rFonts w:cstheme="minorHAnsi"/>
        </w:rPr>
      </w:pPr>
      <w:r w:rsidRPr="00A33DB8">
        <w:rPr>
          <w:rFonts w:cstheme="minorHAnsi"/>
        </w:rPr>
        <w:t xml:space="preserve"> </w:t>
      </w:r>
    </w:p>
    <w:p w14:paraId="680A5B0D" w14:textId="0364F90A" w:rsidR="00A36DAB" w:rsidRPr="00E67D91" w:rsidRDefault="00A36DAB" w:rsidP="008D1A3D">
      <w:pPr>
        <w:pStyle w:val="Lijstalinea"/>
        <w:numPr>
          <w:ilvl w:val="0"/>
          <w:numId w:val="21"/>
        </w:numPr>
        <w:spacing w:line="240" w:lineRule="auto"/>
        <w:ind w:left="340" w:hanging="709"/>
        <w:rPr>
          <w:rFonts w:cstheme="minorHAnsi"/>
          <w:color w:val="000000" w:themeColor="text1"/>
        </w:rPr>
      </w:pPr>
      <w:proofErr w:type="gramStart"/>
      <w:r w:rsidRPr="00E67D91">
        <w:rPr>
          <w:rFonts w:cstheme="minorHAnsi"/>
          <w:color w:val="000000" w:themeColor="text1"/>
        </w:rPr>
        <w:t>de</w:t>
      </w:r>
      <w:proofErr w:type="gramEnd"/>
      <w:r w:rsidRPr="00E67D91">
        <w:rPr>
          <w:rFonts w:cstheme="minorHAnsi"/>
          <w:color w:val="000000" w:themeColor="text1"/>
        </w:rPr>
        <w:t xml:space="preserve"> door hem geleverde maatschappelijke ondersteuning en </w:t>
      </w:r>
    </w:p>
    <w:p w14:paraId="7053EB25" w14:textId="51A2C929" w:rsidR="00A36DAB" w:rsidRPr="00E67D91" w:rsidRDefault="00A36DAB" w:rsidP="008D1A3D">
      <w:pPr>
        <w:pStyle w:val="Lijstalinea"/>
        <w:numPr>
          <w:ilvl w:val="0"/>
          <w:numId w:val="21"/>
        </w:numPr>
        <w:spacing w:line="240" w:lineRule="auto"/>
        <w:ind w:left="340" w:hanging="709"/>
        <w:rPr>
          <w:rFonts w:cstheme="minorHAnsi"/>
          <w:color w:val="000000" w:themeColor="text1"/>
        </w:rPr>
      </w:pPr>
      <w:proofErr w:type="gramStart"/>
      <w:r w:rsidRPr="00E67D91">
        <w:rPr>
          <w:rFonts w:cstheme="minorHAnsi"/>
          <w:color w:val="000000" w:themeColor="text1"/>
        </w:rPr>
        <w:t>de</w:t>
      </w:r>
      <w:proofErr w:type="gramEnd"/>
      <w:r w:rsidRPr="00E67D91">
        <w:rPr>
          <w:rFonts w:cstheme="minorHAnsi"/>
          <w:color w:val="000000" w:themeColor="text1"/>
        </w:rPr>
        <w:t xml:space="preserve"> kwaliteit van de maatschappelijke ondersteuning met inachtneming van de relevante kwaliteitskaders. </w:t>
      </w:r>
    </w:p>
    <w:p w14:paraId="5E70DA15" w14:textId="77777777" w:rsidR="00A36DAB" w:rsidRPr="00A33DB8" w:rsidRDefault="00A36DAB" w:rsidP="00A36DAB">
      <w:pPr>
        <w:rPr>
          <w:rFonts w:cstheme="minorHAnsi"/>
        </w:rPr>
      </w:pPr>
    </w:p>
    <w:p w14:paraId="2A6B4A59" w14:textId="77777777" w:rsidR="00A36DAB" w:rsidRPr="00A33DB8" w:rsidRDefault="00A36DAB" w:rsidP="00E67D91">
      <w:pPr>
        <w:ind w:left="-340"/>
        <w:rPr>
          <w:rFonts w:cstheme="minorHAnsi"/>
          <w:color w:val="000000" w:themeColor="text1"/>
        </w:rPr>
      </w:pPr>
      <w:r w:rsidRPr="00A33DB8">
        <w:rPr>
          <w:rFonts w:cstheme="minorHAnsi"/>
        </w:rPr>
        <w:t xml:space="preserve">Tenzij de betreffende informatie beschikbaar is via een openbaar toegankelijke bron, handelt de Aanbieder in ieder geval </w:t>
      </w:r>
      <w:r w:rsidRPr="00A33DB8">
        <w:rPr>
          <w:rFonts w:cstheme="minorHAnsi"/>
          <w:color w:val="000000" w:themeColor="text1"/>
        </w:rPr>
        <w:t>als volgt:</w:t>
      </w:r>
    </w:p>
    <w:p w14:paraId="710FEF54" w14:textId="77777777" w:rsidR="00A36DAB" w:rsidRPr="00A33DB8" w:rsidRDefault="00A36DAB" w:rsidP="00A36DAB">
      <w:pPr>
        <w:rPr>
          <w:rFonts w:cstheme="minorHAnsi"/>
          <w:color w:val="000000" w:themeColor="text1"/>
        </w:rPr>
      </w:pPr>
    </w:p>
    <w:p w14:paraId="0B5D4FCC" w14:textId="77777777" w:rsidR="00A36DAB" w:rsidRPr="00A33DB8" w:rsidRDefault="00A36DAB" w:rsidP="008D1A3D">
      <w:pPr>
        <w:pStyle w:val="Lijstalinea"/>
        <w:numPr>
          <w:ilvl w:val="0"/>
          <w:numId w:val="30"/>
        </w:numPr>
        <w:spacing w:line="240" w:lineRule="auto"/>
        <w:rPr>
          <w:rFonts w:cstheme="minorHAnsi"/>
          <w:color w:val="000000" w:themeColor="text1"/>
        </w:rPr>
      </w:pPr>
      <w:r w:rsidRPr="00A33DB8">
        <w:rPr>
          <w:rFonts w:cstheme="minorHAnsi"/>
          <w:color w:val="000000" w:themeColor="text1"/>
        </w:rPr>
        <w:t xml:space="preserve">Als bij de Aanbieder een onderzoek heeft plaatsgevonden door een toezichthouder waarbij de toezichthouder (voorwaardelijke) maatregelen oplegt </w:t>
      </w:r>
      <w:proofErr w:type="gramStart"/>
      <w:r w:rsidRPr="00A33DB8">
        <w:rPr>
          <w:rFonts w:cstheme="minorHAnsi"/>
          <w:color w:val="000000" w:themeColor="text1"/>
        </w:rPr>
        <w:t>jegens</w:t>
      </w:r>
      <w:proofErr w:type="gramEnd"/>
      <w:r w:rsidRPr="00A33DB8">
        <w:rPr>
          <w:rFonts w:cstheme="minorHAnsi"/>
          <w:color w:val="000000" w:themeColor="text1"/>
        </w:rPr>
        <w:t xml:space="preserve"> de Aanbieder en/of één of meer vertegenwoordigers van de Aanbieder, zoals bestuurders of toezichthouders, dan informeert de Aanbieder de Gemeente hierover. </w:t>
      </w:r>
    </w:p>
    <w:p w14:paraId="2659280C" w14:textId="6036DD63" w:rsidR="00A36DAB" w:rsidRPr="00E109F8" w:rsidRDefault="00A36DAB" w:rsidP="008D1A3D">
      <w:pPr>
        <w:pStyle w:val="Lijstalinea"/>
        <w:numPr>
          <w:ilvl w:val="0"/>
          <w:numId w:val="30"/>
        </w:numPr>
        <w:rPr>
          <w:rFonts w:cstheme="minorHAnsi"/>
          <w:color w:val="000000" w:themeColor="text1"/>
        </w:rPr>
      </w:pPr>
      <w:proofErr w:type="gramStart"/>
      <w:r w:rsidRPr="00E109F8">
        <w:rPr>
          <w:rFonts w:cstheme="minorHAnsi"/>
          <w:color w:val="000000" w:themeColor="text1"/>
        </w:rPr>
        <w:t>binnen</w:t>
      </w:r>
      <w:proofErr w:type="gramEnd"/>
      <w:r w:rsidRPr="00E109F8">
        <w:rPr>
          <w:rFonts w:cstheme="minorHAnsi"/>
          <w:color w:val="000000" w:themeColor="text1"/>
        </w:rPr>
        <w:t xml:space="preserve"> </w:t>
      </w:r>
      <w:r w:rsidR="00177841" w:rsidRPr="00E109F8">
        <w:rPr>
          <w:rFonts w:cstheme="minorHAnsi"/>
          <w:color w:val="000000" w:themeColor="text1"/>
        </w:rPr>
        <w:t xml:space="preserve">7 </w:t>
      </w:r>
      <w:r w:rsidR="00CB13FB" w:rsidRPr="00E109F8">
        <w:rPr>
          <w:rFonts w:cstheme="minorHAnsi"/>
          <w:color w:val="000000" w:themeColor="text1"/>
        </w:rPr>
        <w:t>(zeven)</w:t>
      </w:r>
      <w:r w:rsidRPr="00E109F8">
        <w:rPr>
          <w:rFonts w:cstheme="minorHAnsi"/>
          <w:color w:val="000000" w:themeColor="text1"/>
        </w:rPr>
        <w:t xml:space="preserve"> </w:t>
      </w:r>
      <w:r w:rsidR="00CB13FB" w:rsidRPr="00E109F8">
        <w:rPr>
          <w:rFonts w:cstheme="minorHAnsi"/>
          <w:color w:val="000000" w:themeColor="text1"/>
        </w:rPr>
        <w:t>kalender</w:t>
      </w:r>
      <w:r w:rsidRPr="00E109F8">
        <w:rPr>
          <w:rFonts w:cstheme="minorHAnsi"/>
          <w:color w:val="000000" w:themeColor="text1"/>
        </w:rPr>
        <w:t xml:space="preserve">dagen in het geval van een Wmo- of Jeugdtoezichthouder; </w:t>
      </w:r>
    </w:p>
    <w:p w14:paraId="45620FED" w14:textId="28260388" w:rsidR="00A36DAB" w:rsidRPr="00A33DB8" w:rsidRDefault="00A36DAB" w:rsidP="008D1A3D">
      <w:pPr>
        <w:pStyle w:val="Lijstalinea"/>
        <w:numPr>
          <w:ilvl w:val="0"/>
          <w:numId w:val="30"/>
        </w:numPr>
        <w:rPr>
          <w:rFonts w:cstheme="minorHAnsi"/>
          <w:color w:val="000000" w:themeColor="text1"/>
        </w:rPr>
      </w:pPr>
      <w:proofErr w:type="gramStart"/>
      <w:r w:rsidRPr="00A33DB8">
        <w:rPr>
          <w:rFonts w:cstheme="minorHAnsi"/>
          <w:color w:val="000000" w:themeColor="text1"/>
        </w:rPr>
        <w:t>binnen</w:t>
      </w:r>
      <w:proofErr w:type="gramEnd"/>
      <w:r w:rsidRPr="00A33DB8">
        <w:rPr>
          <w:rFonts w:cstheme="minorHAnsi"/>
          <w:color w:val="000000" w:themeColor="text1"/>
        </w:rPr>
        <w:t xml:space="preserve"> </w:t>
      </w:r>
      <w:r w:rsidR="00177841" w:rsidRPr="00A33DB8">
        <w:rPr>
          <w:rFonts w:cstheme="minorHAnsi"/>
          <w:color w:val="000000" w:themeColor="text1"/>
        </w:rPr>
        <w:t>7</w:t>
      </w:r>
      <w:r w:rsidR="002650D9" w:rsidRPr="00A33DB8">
        <w:rPr>
          <w:rFonts w:cstheme="minorHAnsi"/>
          <w:color w:val="000000" w:themeColor="text1"/>
        </w:rPr>
        <w:t xml:space="preserve"> (zeven)</w:t>
      </w:r>
      <w:r w:rsidRPr="00A33DB8">
        <w:rPr>
          <w:rFonts w:cstheme="minorHAnsi"/>
          <w:color w:val="000000" w:themeColor="text1"/>
        </w:rPr>
        <w:t xml:space="preserve"> </w:t>
      </w:r>
      <w:r w:rsidR="002650D9" w:rsidRPr="00A33DB8">
        <w:rPr>
          <w:rFonts w:cstheme="minorHAnsi"/>
          <w:color w:val="000000" w:themeColor="text1"/>
        </w:rPr>
        <w:t>kalender</w:t>
      </w:r>
      <w:r w:rsidRPr="00A33DB8">
        <w:rPr>
          <w:rFonts w:cstheme="minorHAnsi"/>
          <w:color w:val="000000" w:themeColor="text1"/>
        </w:rPr>
        <w:t xml:space="preserve">dagen in het geval van de IGJ; </w:t>
      </w:r>
    </w:p>
    <w:p w14:paraId="5E09E072" w14:textId="55622FDA" w:rsidR="00A36DAB" w:rsidRPr="00A33DB8" w:rsidRDefault="00A36DAB" w:rsidP="008D1A3D">
      <w:pPr>
        <w:pStyle w:val="Lijstalinea"/>
        <w:numPr>
          <w:ilvl w:val="0"/>
          <w:numId w:val="30"/>
        </w:numPr>
        <w:rPr>
          <w:rFonts w:cstheme="minorHAnsi"/>
          <w:color w:val="000000" w:themeColor="text1"/>
        </w:rPr>
      </w:pPr>
      <w:proofErr w:type="gramStart"/>
      <w:r w:rsidRPr="00A33DB8">
        <w:rPr>
          <w:rFonts w:cstheme="minorHAnsi"/>
          <w:color w:val="000000" w:themeColor="text1"/>
        </w:rPr>
        <w:t>onverwijld</w:t>
      </w:r>
      <w:proofErr w:type="gramEnd"/>
      <w:r w:rsidRPr="00A33DB8">
        <w:rPr>
          <w:rFonts w:cstheme="minorHAnsi"/>
          <w:color w:val="000000" w:themeColor="text1"/>
        </w:rPr>
        <w:t xml:space="preserve"> in het geval van een andere toezichthouder, zoals de Belastingdienst of de Autoriteit Consument en Markt.</w:t>
      </w:r>
    </w:p>
    <w:p w14:paraId="28CA68AE" w14:textId="77777777" w:rsidR="00A36DAB" w:rsidRPr="00A33DB8" w:rsidRDefault="00A36DAB" w:rsidP="008D1A3D">
      <w:pPr>
        <w:pStyle w:val="Lijstalinea"/>
        <w:numPr>
          <w:ilvl w:val="1"/>
          <w:numId w:val="30"/>
        </w:numPr>
        <w:rPr>
          <w:rFonts w:cstheme="minorHAnsi"/>
          <w:color w:val="000000" w:themeColor="text1"/>
        </w:rPr>
      </w:pPr>
      <w:r w:rsidRPr="00A33DB8">
        <w:rPr>
          <w:rFonts w:cstheme="minorHAnsi"/>
          <w:color w:val="000000" w:themeColor="text1"/>
        </w:rPr>
        <w:t xml:space="preserve">Binnen de grenzen van wat is toegestaan in het kader van de AVG, stuurt de Aanbieder een afschrift van het onderzoek en de te nemen maatregel, voor zover deze niet openbaar zijn. </w:t>
      </w:r>
    </w:p>
    <w:p w14:paraId="781EAA42" w14:textId="7FB26F14" w:rsidR="00A36DAB" w:rsidRPr="00A33DB8" w:rsidRDefault="00A36DAB" w:rsidP="008D1A3D">
      <w:pPr>
        <w:pStyle w:val="Lijstalinea"/>
        <w:numPr>
          <w:ilvl w:val="0"/>
          <w:numId w:val="30"/>
        </w:numPr>
        <w:spacing w:line="240" w:lineRule="auto"/>
        <w:rPr>
          <w:rFonts w:cstheme="minorHAnsi"/>
          <w:color w:val="000000" w:themeColor="text1"/>
        </w:rPr>
      </w:pPr>
      <w:r w:rsidRPr="00A33DB8">
        <w:rPr>
          <w:rFonts w:cstheme="minorHAnsi"/>
          <w:color w:val="000000" w:themeColor="text1"/>
        </w:rPr>
        <w:t xml:space="preserve">Op verzoek van de Gemeente geeft de Aanbieder inzicht in de financiële vermogenspositie (inclusief solvabiliteit, rentabiliteit, liquiditeit) </w:t>
      </w:r>
      <w:r w:rsidR="004314A3" w:rsidRPr="00A33DB8">
        <w:rPr>
          <w:rFonts w:cstheme="minorHAnsi"/>
          <w:color w:val="000000" w:themeColor="text1"/>
        </w:rPr>
        <w:t xml:space="preserve">en bedrijfsvoering </w:t>
      </w:r>
      <w:r w:rsidRPr="00A33DB8">
        <w:rPr>
          <w:rFonts w:cstheme="minorHAnsi"/>
          <w:color w:val="000000" w:themeColor="text1"/>
        </w:rPr>
        <w:t xml:space="preserve">van de eigen onderneming, de in groepsverband verbonden ondernemingen en de door de Aanbieder gecontracteerde onderaannemer(s). </w:t>
      </w:r>
    </w:p>
    <w:p w14:paraId="4B769804" w14:textId="77777777" w:rsidR="00A36DAB" w:rsidRPr="00A33DB8" w:rsidRDefault="00A36DAB" w:rsidP="008D1A3D">
      <w:pPr>
        <w:pStyle w:val="Lijstalinea"/>
        <w:numPr>
          <w:ilvl w:val="0"/>
          <w:numId w:val="30"/>
        </w:numPr>
        <w:spacing w:line="240" w:lineRule="auto"/>
        <w:rPr>
          <w:rFonts w:cstheme="minorHAnsi"/>
          <w:color w:val="000000" w:themeColor="text1"/>
        </w:rPr>
      </w:pPr>
      <w:r w:rsidRPr="00A33DB8">
        <w:rPr>
          <w:rFonts w:cstheme="minorHAnsi"/>
          <w:color w:val="000000" w:themeColor="text1"/>
        </w:rPr>
        <w:t xml:space="preserve">Op verzoek van de Gemeente geeft de Aanbieder de gegevens waaruit blijkt dat de Aanbieder de landelijke afspraken volgt over toepassing van het landelijk accountantsprotocol van toepassing op de uitvoeringsvariant, waaronder een financiële productieverantwoording per domein en een verklaring van een registeraccountant of </w:t>
      </w:r>
      <w:proofErr w:type="spellStart"/>
      <w:r w:rsidRPr="00A33DB8">
        <w:rPr>
          <w:rFonts w:cstheme="minorHAnsi"/>
          <w:color w:val="000000" w:themeColor="text1"/>
        </w:rPr>
        <w:t>accountant-administratieconsulent</w:t>
      </w:r>
      <w:proofErr w:type="spellEnd"/>
      <w:r w:rsidRPr="00A33DB8">
        <w:rPr>
          <w:rFonts w:cstheme="minorHAnsi"/>
          <w:color w:val="000000" w:themeColor="text1"/>
        </w:rPr>
        <w:t xml:space="preserve"> met een daartoe strekkende aantekening in het accountantsregister.</w:t>
      </w:r>
    </w:p>
    <w:p w14:paraId="1FB2BCFA" w14:textId="77777777" w:rsidR="00A36DAB" w:rsidRPr="00A33DB8" w:rsidRDefault="00A36DAB" w:rsidP="00A36DAB">
      <w:pPr>
        <w:rPr>
          <w:rFonts w:cstheme="minorHAnsi"/>
        </w:rPr>
      </w:pPr>
    </w:p>
    <w:p w14:paraId="27088F66" w14:textId="77777777" w:rsidR="00A36DAB" w:rsidRPr="00A33DB8" w:rsidRDefault="00A36DAB" w:rsidP="00E67D91">
      <w:pPr>
        <w:ind w:left="-340"/>
        <w:rPr>
          <w:rFonts w:cstheme="minorHAnsi"/>
        </w:rPr>
      </w:pPr>
      <w:r w:rsidRPr="00A33DB8">
        <w:rPr>
          <w:rFonts w:cstheme="minorHAnsi"/>
        </w:rPr>
        <w:t>3.10.4</w:t>
      </w:r>
    </w:p>
    <w:p w14:paraId="0E7207F6" w14:textId="77777777" w:rsidR="00A36DAB" w:rsidRPr="00A33DB8" w:rsidRDefault="00A36DAB" w:rsidP="00E67D91">
      <w:pPr>
        <w:ind w:left="-340"/>
        <w:rPr>
          <w:rFonts w:cstheme="minorHAnsi"/>
        </w:rPr>
      </w:pPr>
      <w:r w:rsidRPr="00A33DB8">
        <w:rPr>
          <w:rFonts w:cstheme="minorHAnsi"/>
        </w:rPr>
        <w:t>De Gemeente geeft geen bedrijfsvertrouwelijke informatie over andere Aanbieders, tenzij de Gemeente wettelijk verplicht is die informatie openbaar te maken.</w:t>
      </w:r>
    </w:p>
    <w:p w14:paraId="47A81BEB" w14:textId="77777777" w:rsidR="00A36DAB" w:rsidRPr="00A33DB8" w:rsidRDefault="00A36DAB" w:rsidP="00E67D91">
      <w:pPr>
        <w:ind w:left="-340"/>
        <w:rPr>
          <w:rFonts w:cstheme="minorHAnsi"/>
        </w:rPr>
      </w:pPr>
    </w:p>
    <w:p w14:paraId="1743DF04" w14:textId="77777777" w:rsidR="00A36DAB" w:rsidRPr="00A33DB8" w:rsidRDefault="00A36DAB" w:rsidP="00E67D91">
      <w:pPr>
        <w:ind w:left="-340"/>
        <w:rPr>
          <w:rFonts w:cstheme="minorHAnsi"/>
        </w:rPr>
      </w:pPr>
      <w:r w:rsidRPr="00A33DB8">
        <w:rPr>
          <w:rFonts w:cstheme="minorHAnsi"/>
        </w:rPr>
        <w:t>3.10.5</w:t>
      </w:r>
    </w:p>
    <w:p w14:paraId="21CF4B5C" w14:textId="77777777" w:rsidR="00A36DAB" w:rsidRPr="00A33DB8" w:rsidRDefault="00A36DAB" w:rsidP="00E67D91">
      <w:pPr>
        <w:ind w:left="-340"/>
        <w:rPr>
          <w:rFonts w:cstheme="minorHAnsi"/>
        </w:rPr>
      </w:pPr>
      <w:r w:rsidRPr="00A33DB8">
        <w:rPr>
          <w:rFonts w:cstheme="minorHAnsi"/>
        </w:rPr>
        <w:t>De Aanbieder meldt calamiteiten en geweld bij de verlening van maatschappelijke ondersteuning onverwijld aan de gemeentelijk toezichthouder.</w:t>
      </w:r>
    </w:p>
    <w:p w14:paraId="288AD706" w14:textId="77777777" w:rsidR="00A36DAB" w:rsidRPr="00A33DB8" w:rsidRDefault="00A36DAB" w:rsidP="00E67D91">
      <w:pPr>
        <w:ind w:left="-340"/>
        <w:rPr>
          <w:rFonts w:cstheme="minorHAnsi"/>
        </w:rPr>
      </w:pPr>
    </w:p>
    <w:p w14:paraId="7167C968" w14:textId="77777777" w:rsidR="0084397C" w:rsidRPr="00A33DB8" w:rsidRDefault="0084397C" w:rsidP="00207F3F">
      <w:pPr>
        <w:rPr>
          <w:rFonts w:cstheme="minorHAnsi"/>
        </w:rPr>
      </w:pPr>
    </w:p>
    <w:p w14:paraId="385B4628" w14:textId="77777777" w:rsidR="00A1064A" w:rsidRPr="00E4012B" w:rsidRDefault="00A1064A">
      <w:pPr>
        <w:spacing w:line="240" w:lineRule="auto"/>
        <w:rPr>
          <w:rFonts w:eastAsiaTheme="majorEastAsia" w:cstheme="minorHAnsi"/>
          <w:b/>
          <w:color w:val="783293" w:themeColor="text2"/>
          <w:szCs w:val="26"/>
        </w:rPr>
      </w:pPr>
      <w:bookmarkStart w:id="78" w:name="_Toc164352802"/>
      <w:bookmarkStart w:id="79" w:name="_Toc174719420"/>
      <w:r w:rsidRPr="00A33DB8">
        <w:rPr>
          <w:rFonts w:cstheme="minorHAnsi"/>
        </w:rPr>
        <w:br w:type="page"/>
      </w:r>
    </w:p>
    <w:p w14:paraId="35A69EE1" w14:textId="2E9C2C46" w:rsidR="0084397C" w:rsidRPr="00E4012B" w:rsidRDefault="0084397C" w:rsidP="0084397C">
      <w:pPr>
        <w:pStyle w:val="Kop2"/>
        <w:rPr>
          <w:rFonts w:asciiTheme="minorHAnsi" w:hAnsiTheme="minorHAnsi" w:cstheme="minorHAnsi"/>
        </w:rPr>
      </w:pPr>
      <w:bookmarkStart w:id="80" w:name="_Toc193794741"/>
      <w:r w:rsidRPr="00E4012B">
        <w:rPr>
          <w:rFonts w:asciiTheme="minorHAnsi" w:hAnsiTheme="minorHAnsi" w:cstheme="minorHAnsi"/>
        </w:rPr>
        <w:lastRenderedPageBreak/>
        <w:t>Hoofdstuk 3: iWmo</w:t>
      </w:r>
      <w:bookmarkEnd w:id="78"/>
      <w:bookmarkEnd w:id="79"/>
      <w:bookmarkEnd w:id="80"/>
    </w:p>
    <w:p w14:paraId="542A0091" w14:textId="77777777" w:rsidR="0084397C" w:rsidRPr="00A33DB8" w:rsidRDefault="0084397C" w:rsidP="0084397C">
      <w:pPr>
        <w:rPr>
          <w:rFonts w:cstheme="minorHAnsi"/>
        </w:rPr>
      </w:pPr>
    </w:p>
    <w:p w14:paraId="6A64AAEB" w14:textId="77777777" w:rsidR="0084397C" w:rsidRPr="00E4012B" w:rsidRDefault="0084397C" w:rsidP="00D07DD9">
      <w:pPr>
        <w:pStyle w:val="Kop3"/>
        <w:numPr>
          <w:ilvl w:val="0"/>
          <w:numId w:val="0"/>
        </w:numPr>
        <w:ind w:left="-133" w:hanging="207"/>
        <w:rPr>
          <w:rFonts w:asciiTheme="minorHAnsi" w:hAnsiTheme="minorHAnsi" w:cstheme="minorHAnsi"/>
        </w:rPr>
      </w:pPr>
      <w:bookmarkStart w:id="81" w:name="_Toc164352803"/>
      <w:bookmarkStart w:id="82" w:name="_Toc174719421"/>
      <w:bookmarkStart w:id="83" w:name="_Toc193794742"/>
      <w:r w:rsidRPr="00E4012B">
        <w:rPr>
          <w:rFonts w:asciiTheme="minorHAnsi" w:hAnsiTheme="minorHAnsi" w:cstheme="minorHAnsi"/>
        </w:rPr>
        <w:t>Artikel 3.11: iWmo</w:t>
      </w:r>
      <w:bookmarkEnd w:id="81"/>
      <w:bookmarkEnd w:id="82"/>
      <w:bookmarkEnd w:id="83"/>
    </w:p>
    <w:p w14:paraId="4F2C49D2" w14:textId="77777777" w:rsidR="0084397C" w:rsidRPr="00A33DB8" w:rsidRDefault="0084397C" w:rsidP="00D07DD9">
      <w:pPr>
        <w:ind w:left="-340"/>
        <w:rPr>
          <w:rFonts w:cstheme="minorHAnsi"/>
        </w:rPr>
      </w:pPr>
      <w:r w:rsidRPr="00A33DB8">
        <w:rPr>
          <w:rFonts w:cstheme="minorHAnsi"/>
        </w:rPr>
        <w:t xml:space="preserve">Partijen handelen volgens de meest actuele voorschriften zoals vastgelegd in het Informatiemodel </w:t>
      </w:r>
      <w:proofErr w:type="spellStart"/>
      <w:r w:rsidRPr="00A33DB8">
        <w:rPr>
          <w:rFonts w:cstheme="minorHAnsi"/>
        </w:rPr>
        <w:t>iStandaarden</w:t>
      </w:r>
      <w:proofErr w:type="spellEnd"/>
      <w:r w:rsidRPr="00A33DB8">
        <w:rPr>
          <w:rFonts w:cstheme="minorHAnsi"/>
        </w:rPr>
        <w:t>, gepubliceerd op de website van Zorginstituut Nederland. In dit Informatiemodel staan de bedrijfs-, operationele en technische regels en standaarden. De Aanbieder zorgt ervoor dat hij beschikt over adequaat werkende software zodat hij aan zijn verplichtingen op het gebied van registratie, communicatie en verantwoording kan voldoen, zoals vermeld in het Informatiemodel en in het actuele en voor de uitvoeringsvariant van toepassing zijnde Standaard Administratieprotocol van het Ketenbureau i-Sociaal Domein en eventuele nadere richtlijnen, zoals van het Zorginstituut Nederland. De Aanbieder draagt zorg voor een tijdige, juiste en volledige aanlevering van berichten in het iWmo berichtenverkeer aan de Gemeente. De Gemeente draagt zorg voor een tijdige, juiste en adequate administratie.</w:t>
      </w:r>
    </w:p>
    <w:p w14:paraId="7118EECE" w14:textId="77777777" w:rsidR="0084397C" w:rsidRPr="00A33DB8" w:rsidRDefault="0084397C" w:rsidP="0084397C">
      <w:pPr>
        <w:rPr>
          <w:rFonts w:cstheme="minorHAnsi"/>
        </w:rPr>
      </w:pPr>
    </w:p>
    <w:p w14:paraId="648E35CB" w14:textId="77777777" w:rsidR="0084397C" w:rsidRPr="00A33DB8" w:rsidRDefault="0084397C" w:rsidP="0084397C">
      <w:pPr>
        <w:rPr>
          <w:rFonts w:cstheme="minorHAnsi"/>
        </w:rPr>
      </w:pPr>
    </w:p>
    <w:p w14:paraId="3EB28862" w14:textId="77777777" w:rsidR="0084397C" w:rsidRPr="00E4012B" w:rsidRDefault="0084397C" w:rsidP="0084397C">
      <w:pPr>
        <w:pStyle w:val="Kop2"/>
        <w:rPr>
          <w:rFonts w:asciiTheme="minorHAnsi" w:hAnsiTheme="minorHAnsi" w:cstheme="minorHAnsi"/>
        </w:rPr>
      </w:pPr>
      <w:bookmarkStart w:id="84" w:name="_Toc164352804"/>
      <w:bookmarkStart w:id="85" w:name="_Toc174719422"/>
      <w:bookmarkStart w:id="86" w:name="_Toc193794743"/>
      <w:r w:rsidRPr="00E4012B">
        <w:rPr>
          <w:rFonts w:asciiTheme="minorHAnsi" w:hAnsiTheme="minorHAnsi" w:cstheme="minorHAnsi"/>
        </w:rPr>
        <w:t>Hoofdstuk 4: Declaratie en betaling</w:t>
      </w:r>
      <w:bookmarkEnd w:id="84"/>
      <w:bookmarkEnd w:id="85"/>
      <w:bookmarkEnd w:id="86"/>
    </w:p>
    <w:p w14:paraId="6226F70F" w14:textId="77777777" w:rsidR="0084397C" w:rsidRPr="00A33DB8" w:rsidRDefault="0084397C" w:rsidP="0084397C">
      <w:pPr>
        <w:rPr>
          <w:rFonts w:cstheme="minorHAnsi"/>
        </w:rPr>
      </w:pPr>
    </w:p>
    <w:p w14:paraId="0BE0E407" w14:textId="77777777" w:rsidR="0084397C" w:rsidRPr="00E4012B" w:rsidRDefault="0084397C" w:rsidP="00D07DD9">
      <w:pPr>
        <w:pStyle w:val="Kop3"/>
        <w:numPr>
          <w:ilvl w:val="0"/>
          <w:numId w:val="0"/>
        </w:numPr>
        <w:ind w:left="-133" w:hanging="207"/>
        <w:rPr>
          <w:rFonts w:asciiTheme="minorHAnsi" w:hAnsiTheme="minorHAnsi" w:cstheme="minorHAnsi"/>
        </w:rPr>
      </w:pPr>
      <w:bookmarkStart w:id="87" w:name="_Toc164352805"/>
      <w:bookmarkStart w:id="88" w:name="_Toc174719423"/>
      <w:bookmarkStart w:id="89" w:name="_Toc193794744"/>
      <w:r w:rsidRPr="00E4012B">
        <w:rPr>
          <w:rFonts w:asciiTheme="minorHAnsi" w:hAnsiTheme="minorHAnsi" w:cstheme="minorHAnsi"/>
        </w:rPr>
        <w:t>Artikel 3.12: Onverschuldigde betaling</w:t>
      </w:r>
      <w:bookmarkEnd w:id="87"/>
      <w:bookmarkEnd w:id="88"/>
      <w:bookmarkEnd w:id="89"/>
    </w:p>
    <w:p w14:paraId="4D989165" w14:textId="77777777" w:rsidR="0084397C" w:rsidRPr="00A33DB8" w:rsidRDefault="0084397C" w:rsidP="00D07DD9">
      <w:pPr>
        <w:ind w:left="-340"/>
        <w:rPr>
          <w:rFonts w:cstheme="minorHAnsi"/>
        </w:rPr>
      </w:pPr>
      <w:r w:rsidRPr="00A33DB8">
        <w:rPr>
          <w:rFonts w:cstheme="minorHAnsi"/>
        </w:rPr>
        <w:t>Ten onrechte gedane betalingen gedurende de duur van de overeenkomst of gedaan in enig voorafgaand jaar leiden tot ten minste terugvordering van hetgeen onterecht is voldaan, vermeerderd met wettelijke rente en te maken kosten, al dan niet verrekend met nog openstaande dan wel toekomstige declaraties.</w:t>
      </w:r>
    </w:p>
    <w:p w14:paraId="710EBA03" w14:textId="77777777" w:rsidR="0084397C" w:rsidRPr="00A33DB8" w:rsidRDefault="0084397C" w:rsidP="0084397C">
      <w:pPr>
        <w:rPr>
          <w:rFonts w:cstheme="minorHAnsi"/>
        </w:rPr>
      </w:pPr>
    </w:p>
    <w:p w14:paraId="5D02FBA0" w14:textId="77777777" w:rsidR="0084397C" w:rsidRPr="00E4012B" w:rsidRDefault="0084397C" w:rsidP="00D07DD9">
      <w:pPr>
        <w:pStyle w:val="Kop3"/>
        <w:numPr>
          <w:ilvl w:val="0"/>
          <w:numId w:val="0"/>
        </w:numPr>
        <w:ind w:left="-133" w:hanging="207"/>
        <w:rPr>
          <w:rFonts w:asciiTheme="minorHAnsi" w:hAnsiTheme="minorHAnsi" w:cstheme="minorHAnsi"/>
        </w:rPr>
      </w:pPr>
      <w:bookmarkStart w:id="90" w:name="_Toc164352806"/>
      <w:bookmarkStart w:id="91" w:name="_Toc174719424"/>
      <w:bookmarkStart w:id="92" w:name="_Toc193794745"/>
      <w:r w:rsidRPr="00E4012B">
        <w:rPr>
          <w:rFonts w:asciiTheme="minorHAnsi" w:hAnsiTheme="minorHAnsi" w:cstheme="minorHAnsi"/>
        </w:rPr>
        <w:t>Artikel 3.13: Declaratie en betaling van de geleverde maatschappelijke ondersteuning</w:t>
      </w:r>
      <w:bookmarkEnd w:id="90"/>
      <w:bookmarkEnd w:id="91"/>
      <w:bookmarkEnd w:id="92"/>
    </w:p>
    <w:p w14:paraId="567C10C0" w14:textId="77777777" w:rsidR="0084397C" w:rsidRPr="00A33DB8" w:rsidRDefault="0084397C" w:rsidP="00D07DD9">
      <w:pPr>
        <w:ind w:left="-340"/>
        <w:rPr>
          <w:rFonts w:cstheme="minorHAnsi"/>
        </w:rPr>
      </w:pPr>
      <w:r w:rsidRPr="00A33DB8">
        <w:rPr>
          <w:rFonts w:cstheme="minorHAnsi"/>
        </w:rPr>
        <w:t>Partijen verplichten zich te handelen volgens het actuele en voor de uitvoeringsvariant van toepassing zijnde Standaard Administratieprotocol van het Ketenbureau i-Sociaal Domein.</w:t>
      </w:r>
    </w:p>
    <w:p w14:paraId="709B779B" w14:textId="77777777" w:rsidR="0084397C" w:rsidRPr="00A33DB8" w:rsidRDefault="0084397C" w:rsidP="0084397C">
      <w:pPr>
        <w:rPr>
          <w:rFonts w:cstheme="minorHAnsi"/>
        </w:rPr>
      </w:pPr>
    </w:p>
    <w:p w14:paraId="174857B1" w14:textId="77777777" w:rsidR="0084397C" w:rsidRPr="00E4012B" w:rsidRDefault="0084397C" w:rsidP="00D07DD9">
      <w:pPr>
        <w:pStyle w:val="Kop3"/>
        <w:numPr>
          <w:ilvl w:val="0"/>
          <w:numId w:val="0"/>
        </w:numPr>
        <w:ind w:left="-133" w:hanging="207"/>
        <w:rPr>
          <w:rFonts w:asciiTheme="minorHAnsi" w:hAnsiTheme="minorHAnsi" w:cstheme="minorHAnsi"/>
        </w:rPr>
      </w:pPr>
      <w:bookmarkStart w:id="93" w:name="_Toc164352807"/>
      <w:bookmarkStart w:id="94" w:name="_Toc174719425"/>
      <w:bookmarkStart w:id="95" w:name="_Toc193794746"/>
      <w:r w:rsidRPr="00E4012B">
        <w:rPr>
          <w:rFonts w:asciiTheme="minorHAnsi" w:hAnsiTheme="minorHAnsi" w:cstheme="minorHAnsi"/>
        </w:rPr>
        <w:t>Artikel 3.14: Uitgangspunten voor betaling</w:t>
      </w:r>
      <w:bookmarkEnd w:id="93"/>
      <w:bookmarkEnd w:id="94"/>
      <w:bookmarkEnd w:id="95"/>
    </w:p>
    <w:p w14:paraId="4D58E7CF" w14:textId="77777777" w:rsidR="0084397C" w:rsidRPr="00A33DB8" w:rsidRDefault="0084397C" w:rsidP="0084397C">
      <w:pPr>
        <w:rPr>
          <w:rFonts w:cstheme="minorHAnsi"/>
        </w:rPr>
      </w:pPr>
    </w:p>
    <w:p w14:paraId="66C1C71D" w14:textId="77777777" w:rsidR="0084397C" w:rsidRPr="00A33DB8" w:rsidRDefault="0084397C" w:rsidP="00D07DD9">
      <w:pPr>
        <w:ind w:left="-340"/>
        <w:rPr>
          <w:rFonts w:cstheme="minorHAnsi"/>
        </w:rPr>
      </w:pPr>
      <w:r w:rsidRPr="00A33DB8">
        <w:rPr>
          <w:rFonts w:cstheme="minorHAnsi"/>
        </w:rPr>
        <w:t>3.14.1</w:t>
      </w:r>
    </w:p>
    <w:p w14:paraId="33009859" w14:textId="77777777" w:rsidR="0084397C" w:rsidRPr="00A33DB8" w:rsidRDefault="0084397C" w:rsidP="00D07DD9">
      <w:pPr>
        <w:ind w:left="-340"/>
        <w:rPr>
          <w:rFonts w:cstheme="minorHAnsi"/>
        </w:rPr>
      </w:pPr>
      <w:r w:rsidRPr="00A33DB8">
        <w:rPr>
          <w:rFonts w:cstheme="minorHAnsi"/>
        </w:rPr>
        <w:t>De vergoeding van de maatschappelijke ondersteuning vindt plaats overeenkomstig de afspraken die Partijen hebben gemaakt in deel 1 en/of 2 van deze overeenkomst.</w:t>
      </w:r>
    </w:p>
    <w:p w14:paraId="38E16EFE" w14:textId="77777777" w:rsidR="0084397C" w:rsidRPr="00A33DB8" w:rsidRDefault="0084397C" w:rsidP="00D07DD9">
      <w:pPr>
        <w:ind w:left="-340"/>
        <w:rPr>
          <w:rFonts w:cstheme="minorHAnsi"/>
        </w:rPr>
      </w:pPr>
    </w:p>
    <w:p w14:paraId="3B6BC5E3" w14:textId="77777777" w:rsidR="0084397C" w:rsidRPr="00A33DB8" w:rsidRDefault="0084397C" w:rsidP="00D07DD9">
      <w:pPr>
        <w:ind w:left="-340"/>
        <w:rPr>
          <w:rFonts w:cstheme="minorHAnsi"/>
        </w:rPr>
      </w:pPr>
      <w:r w:rsidRPr="00A33DB8">
        <w:rPr>
          <w:rFonts w:cstheme="minorHAnsi"/>
        </w:rPr>
        <w:t>3.14.2</w:t>
      </w:r>
    </w:p>
    <w:p w14:paraId="30937779" w14:textId="77777777" w:rsidR="0084397C" w:rsidRPr="00A33DB8" w:rsidRDefault="0084397C" w:rsidP="00D07DD9">
      <w:pPr>
        <w:ind w:left="-340"/>
        <w:rPr>
          <w:rFonts w:cstheme="minorHAnsi"/>
          <w:color w:val="000000" w:themeColor="text1"/>
        </w:rPr>
      </w:pPr>
      <w:r w:rsidRPr="00A33DB8">
        <w:rPr>
          <w:rFonts w:cstheme="minorHAnsi"/>
        </w:rPr>
        <w:t xml:space="preserve">De Gemeente </w:t>
      </w:r>
      <w:r w:rsidRPr="00A33DB8">
        <w:rPr>
          <w:rFonts w:cstheme="minorHAnsi"/>
          <w:color w:val="000000" w:themeColor="text1"/>
        </w:rPr>
        <w:t>vergoedt alleen de daadwerkelijk en kwalitatief geleverde maatschappelijke ondersteuning zoals beschreven in deel 1 en/of deel 2 van deze overeenkomst.</w:t>
      </w:r>
    </w:p>
    <w:p w14:paraId="245B26EA" w14:textId="77777777" w:rsidR="0084397C" w:rsidRPr="00A33DB8" w:rsidRDefault="0084397C" w:rsidP="0084397C">
      <w:pPr>
        <w:rPr>
          <w:rFonts w:cstheme="minorHAnsi"/>
        </w:rPr>
      </w:pPr>
    </w:p>
    <w:p w14:paraId="29D45B8E" w14:textId="77777777" w:rsidR="00DF51B9" w:rsidRPr="00E4012B" w:rsidRDefault="00DF51B9">
      <w:pPr>
        <w:spacing w:line="240" w:lineRule="auto"/>
        <w:rPr>
          <w:rFonts w:eastAsiaTheme="majorEastAsia" w:cstheme="minorHAnsi"/>
          <w:b/>
          <w:color w:val="783293" w:themeColor="text2"/>
          <w:szCs w:val="26"/>
        </w:rPr>
      </w:pPr>
      <w:bookmarkStart w:id="96" w:name="_Toc164352808"/>
      <w:bookmarkStart w:id="97" w:name="_Toc174719426"/>
      <w:r w:rsidRPr="00A33DB8">
        <w:rPr>
          <w:rFonts w:cstheme="minorHAnsi"/>
        </w:rPr>
        <w:br w:type="page"/>
      </w:r>
    </w:p>
    <w:p w14:paraId="57F09D32" w14:textId="5E42200C" w:rsidR="0084397C" w:rsidRPr="00E4012B" w:rsidRDefault="0084397C" w:rsidP="0084397C">
      <w:pPr>
        <w:pStyle w:val="Kop2"/>
        <w:rPr>
          <w:rFonts w:asciiTheme="minorHAnsi" w:hAnsiTheme="minorHAnsi" w:cstheme="minorHAnsi"/>
          <w:color w:val="FF0000"/>
        </w:rPr>
      </w:pPr>
      <w:bookmarkStart w:id="98" w:name="_Toc193794747"/>
      <w:r w:rsidRPr="00E4012B">
        <w:rPr>
          <w:rFonts w:asciiTheme="minorHAnsi" w:hAnsiTheme="minorHAnsi" w:cstheme="minorHAnsi"/>
        </w:rPr>
        <w:lastRenderedPageBreak/>
        <w:t>Hoofdstuk 5: Fraude en integriteit</w:t>
      </w:r>
      <w:bookmarkEnd w:id="96"/>
      <w:bookmarkEnd w:id="97"/>
      <w:bookmarkEnd w:id="98"/>
    </w:p>
    <w:p w14:paraId="44CB7E3A" w14:textId="77777777" w:rsidR="0084397C" w:rsidRPr="00A33DB8" w:rsidRDefault="0084397C" w:rsidP="0084397C">
      <w:pPr>
        <w:rPr>
          <w:rFonts w:cstheme="minorHAnsi"/>
        </w:rPr>
      </w:pPr>
    </w:p>
    <w:p w14:paraId="4DB64299" w14:textId="77777777" w:rsidR="0084397C" w:rsidRPr="00E4012B" w:rsidRDefault="0084397C" w:rsidP="00ED751F">
      <w:pPr>
        <w:pStyle w:val="Kop3"/>
        <w:numPr>
          <w:ilvl w:val="0"/>
          <w:numId w:val="0"/>
        </w:numPr>
        <w:ind w:left="-133" w:hanging="207"/>
        <w:rPr>
          <w:rFonts w:asciiTheme="minorHAnsi" w:hAnsiTheme="minorHAnsi" w:cstheme="minorHAnsi"/>
          <w:lang w:val="en-US"/>
        </w:rPr>
      </w:pPr>
      <w:bookmarkStart w:id="99" w:name="_Toc164352809"/>
      <w:bookmarkStart w:id="100" w:name="_Toc174719427"/>
      <w:bookmarkStart w:id="101" w:name="_Toc193794748"/>
      <w:r w:rsidRPr="00E4012B">
        <w:rPr>
          <w:rFonts w:asciiTheme="minorHAnsi" w:hAnsiTheme="minorHAnsi" w:cstheme="minorHAnsi"/>
          <w:lang w:val="en-US"/>
        </w:rPr>
        <w:t>Artikel 3.15: UBO (Ultimate Beneficial Owner)</w:t>
      </w:r>
      <w:bookmarkEnd w:id="99"/>
      <w:r w:rsidRPr="00E4012B">
        <w:rPr>
          <w:rStyle w:val="Voetnootmarkering"/>
          <w:rFonts w:asciiTheme="minorHAnsi" w:hAnsiTheme="minorHAnsi" w:cstheme="minorHAnsi"/>
        </w:rPr>
        <w:footnoteReference w:id="5"/>
      </w:r>
      <w:bookmarkEnd w:id="100"/>
      <w:bookmarkEnd w:id="101"/>
    </w:p>
    <w:p w14:paraId="6425C504" w14:textId="77777777" w:rsidR="0084397C" w:rsidRPr="00A33DB8" w:rsidRDefault="0084397C" w:rsidP="0084397C">
      <w:pPr>
        <w:rPr>
          <w:rFonts w:cstheme="minorHAnsi"/>
          <w:lang w:val="en-US"/>
        </w:rPr>
      </w:pPr>
    </w:p>
    <w:p w14:paraId="180417B4" w14:textId="77777777" w:rsidR="0084397C" w:rsidRPr="00A33DB8" w:rsidRDefault="0084397C" w:rsidP="00ED751F">
      <w:pPr>
        <w:ind w:left="-340"/>
        <w:rPr>
          <w:rFonts w:cstheme="minorHAnsi"/>
        </w:rPr>
      </w:pPr>
      <w:r w:rsidRPr="00A33DB8">
        <w:rPr>
          <w:rFonts w:cstheme="minorHAnsi"/>
        </w:rPr>
        <w:t>3.15.1</w:t>
      </w:r>
    </w:p>
    <w:p w14:paraId="700E016C" w14:textId="77777777" w:rsidR="0084397C" w:rsidRPr="00A33DB8" w:rsidRDefault="0084397C" w:rsidP="00ED751F">
      <w:pPr>
        <w:ind w:left="-340"/>
        <w:rPr>
          <w:rFonts w:cstheme="minorHAnsi"/>
        </w:rPr>
      </w:pPr>
      <w:r w:rsidRPr="00A33DB8">
        <w:rPr>
          <w:rFonts w:cstheme="minorHAnsi"/>
        </w:rPr>
        <w:t xml:space="preserve">De Aanbieder heeft geen </w:t>
      </w:r>
      <w:proofErr w:type="gramStart"/>
      <w:r w:rsidRPr="00A33DB8">
        <w:rPr>
          <w:rFonts w:cstheme="minorHAnsi"/>
        </w:rPr>
        <w:t>UBO(</w:t>
      </w:r>
      <w:proofErr w:type="gramEnd"/>
      <w:r w:rsidRPr="00A33DB8">
        <w:rPr>
          <w:rFonts w:cstheme="minorHAnsi"/>
        </w:rPr>
        <w:t>'s) die valt/vallen onder een wettelijke sanctieregeling zoals bedoeld in lid 2.</w:t>
      </w:r>
    </w:p>
    <w:p w14:paraId="64596C71" w14:textId="77777777" w:rsidR="0084397C" w:rsidRPr="00A33DB8" w:rsidRDefault="0084397C" w:rsidP="00ED751F">
      <w:pPr>
        <w:ind w:left="-340"/>
        <w:rPr>
          <w:rFonts w:cstheme="minorHAnsi"/>
        </w:rPr>
      </w:pPr>
    </w:p>
    <w:p w14:paraId="55A20D95" w14:textId="77777777" w:rsidR="0084397C" w:rsidRPr="00A33DB8" w:rsidRDefault="0084397C" w:rsidP="00ED751F">
      <w:pPr>
        <w:ind w:left="-340"/>
        <w:rPr>
          <w:rFonts w:cstheme="minorHAnsi"/>
        </w:rPr>
      </w:pPr>
      <w:r w:rsidRPr="00A33DB8">
        <w:rPr>
          <w:rFonts w:cstheme="minorHAnsi"/>
        </w:rPr>
        <w:t>3.15.2</w:t>
      </w:r>
    </w:p>
    <w:p w14:paraId="44EFE180" w14:textId="77777777" w:rsidR="0084397C" w:rsidRPr="00A33DB8" w:rsidRDefault="0084397C" w:rsidP="00ED751F">
      <w:pPr>
        <w:ind w:left="-340"/>
        <w:rPr>
          <w:rFonts w:cstheme="minorHAnsi"/>
        </w:rPr>
      </w:pPr>
      <w:r w:rsidRPr="00A33DB8">
        <w:rPr>
          <w:rFonts w:cstheme="minorHAnsi"/>
        </w:rPr>
        <w:t xml:space="preserve">Onverminderd hetgeen bepaald is in lid 1, betaalt de Gemeente nooit aan een Aanbieder waarvan de </w:t>
      </w:r>
      <w:proofErr w:type="gramStart"/>
      <w:r w:rsidRPr="00A33DB8">
        <w:rPr>
          <w:rFonts w:cstheme="minorHAnsi"/>
        </w:rPr>
        <w:t>UBO(</w:t>
      </w:r>
      <w:proofErr w:type="gramEnd"/>
      <w:r w:rsidRPr="00A33DB8">
        <w:rPr>
          <w:rFonts w:cstheme="minorHAnsi"/>
        </w:rPr>
        <w:t xml:space="preserve">'s) is/zijn vermeld op een sanctielijst behorend bij de Sanctiewet en -regelgeving. Om dit te kunnen controleren, maakt de Gemeente onder andere gebruik van het landelijk UBO-register. De Aanbieder draagt daartoe – als voor hem een registratieplicht geldt – zorg voor een juiste UBO-registratie in het landelijk UBO-register. Mocht de Gemeente de </w:t>
      </w:r>
      <w:proofErr w:type="gramStart"/>
      <w:r w:rsidRPr="00A33DB8">
        <w:rPr>
          <w:rFonts w:cstheme="minorHAnsi"/>
        </w:rPr>
        <w:t>UBO(</w:t>
      </w:r>
      <w:proofErr w:type="gramEnd"/>
      <w:r w:rsidRPr="00A33DB8">
        <w:rPr>
          <w:rFonts w:cstheme="minorHAnsi"/>
        </w:rPr>
        <w:t>’s) niet zelf – onder andere door gebruikmaking van het landelijk UBO-register – kunnen vaststellen, dan verstrekt de Aanbieder op eerste verzoek van de Gemeente deze informatie aan de Gemeente.</w:t>
      </w:r>
    </w:p>
    <w:p w14:paraId="41AAB335" w14:textId="77777777" w:rsidR="0084397C" w:rsidRPr="00A33DB8" w:rsidRDefault="0084397C" w:rsidP="00ED751F">
      <w:pPr>
        <w:ind w:left="-340"/>
        <w:rPr>
          <w:rFonts w:cstheme="minorHAnsi"/>
        </w:rPr>
      </w:pPr>
    </w:p>
    <w:p w14:paraId="4CA9CB93" w14:textId="77777777" w:rsidR="0084397C" w:rsidRPr="00A33DB8" w:rsidRDefault="0084397C" w:rsidP="00ED751F">
      <w:pPr>
        <w:ind w:left="-340"/>
        <w:rPr>
          <w:rFonts w:cstheme="minorHAnsi"/>
        </w:rPr>
      </w:pPr>
      <w:r w:rsidRPr="00A33DB8">
        <w:rPr>
          <w:rFonts w:cstheme="minorHAnsi"/>
        </w:rPr>
        <w:t>3.15.3.</w:t>
      </w:r>
    </w:p>
    <w:p w14:paraId="28F39FA5" w14:textId="77777777" w:rsidR="0084397C" w:rsidRPr="00A33DB8" w:rsidRDefault="0084397C" w:rsidP="00ED751F">
      <w:pPr>
        <w:ind w:left="-340"/>
        <w:rPr>
          <w:rFonts w:cstheme="minorHAnsi"/>
        </w:rPr>
      </w:pPr>
      <w:r w:rsidRPr="00A33DB8">
        <w:rPr>
          <w:rFonts w:cstheme="minorHAnsi"/>
        </w:rPr>
        <w:t>Onverminderd de geldigheid van deze overeenkomst betaalt de Gemeente nooit aan een Aanbieder die zijn UBO niet bekend maakt of waarvan een UBO onder een wettelijke sanctieregeling valt.</w:t>
      </w:r>
    </w:p>
    <w:p w14:paraId="25403D3B" w14:textId="77777777" w:rsidR="0084397C" w:rsidRPr="00A33DB8" w:rsidRDefault="0084397C" w:rsidP="00ED751F">
      <w:pPr>
        <w:ind w:left="-340"/>
        <w:rPr>
          <w:rFonts w:cstheme="minorHAnsi"/>
        </w:rPr>
      </w:pPr>
    </w:p>
    <w:p w14:paraId="2C79D46E" w14:textId="77777777" w:rsidR="0084397C" w:rsidRPr="00A33DB8" w:rsidRDefault="0084397C" w:rsidP="00ED751F">
      <w:pPr>
        <w:ind w:left="-340"/>
        <w:rPr>
          <w:rFonts w:cstheme="minorHAnsi"/>
        </w:rPr>
      </w:pPr>
      <w:r w:rsidRPr="00A33DB8">
        <w:rPr>
          <w:rFonts w:cstheme="minorHAnsi"/>
        </w:rPr>
        <w:t>3.15.4</w:t>
      </w:r>
    </w:p>
    <w:p w14:paraId="58D74B30" w14:textId="77777777" w:rsidR="0084397C" w:rsidRPr="00A33DB8" w:rsidRDefault="0084397C" w:rsidP="00ED751F">
      <w:pPr>
        <w:ind w:left="-340"/>
        <w:rPr>
          <w:rFonts w:cstheme="minorHAnsi"/>
        </w:rPr>
      </w:pPr>
      <w:r w:rsidRPr="00A33DB8">
        <w:rPr>
          <w:rFonts w:cstheme="minorHAnsi"/>
        </w:rPr>
        <w:t xml:space="preserve">Indien de Gemeente de </w:t>
      </w:r>
      <w:proofErr w:type="gramStart"/>
      <w:r w:rsidRPr="00A33DB8">
        <w:rPr>
          <w:rFonts w:cstheme="minorHAnsi"/>
        </w:rPr>
        <w:t>UBO(</w:t>
      </w:r>
      <w:proofErr w:type="gramEnd"/>
      <w:r w:rsidRPr="00A33DB8">
        <w:rPr>
          <w:rFonts w:cstheme="minorHAnsi"/>
        </w:rPr>
        <w:t>'s) van de Aanbieder niet kan achterhalen en de Aanbieder na het eerste verzoek van de Gemeente geen informatie verstrekt over de UBO('s) zoals bedoeld in lid 2, dan heeft de Gemeente de mogelijkheid om betalingen aan de Aanbieder op te schorten totdat de Gemeente toereikende informatie over de UBO('s) van de Aanbieder heeft verkregen.</w:t>
      </w:r>
    </w:p>
    <w:p w14:paraId="566C585D" w14:textId="77777777" w:rsidR="0084397C" w:rsidRPr="00A33DB8" w:rsidRDefault="0084397C" w:rsidP="0084397C">
      <w:pPr>
        <w:rPr>
          <w:rFonts w:cstheme="minorHAnsi"/>
        </w:rPr>
      </w:pPr>
    </w:p>
    <w:p w14:paraId="1586BF28" w14:textId="77777777" w:rsidR="0084397C" w:rsidRPr="00E4012B" w:rsidRDefault="0084397C" w:rsidP="006150E3">
      <w:pPr>
        <w:pStyle w:val="Kop3"/>
        <w:numPr>
          <w:ilvl w:val="0"/>
          <w:numId w:val="0"/>
        </w:numPr>
        <w:ind w:left="-133" w:hanging="207"/>
        <w:rPr>
          <w:rFonts w:asciiTheme="minorHAnsi" w:hAnsiTheme="minorHAnsi" w:cstheme="minorHAnsi"/>
        </w:rPr>
      </w:pPr>
      <w:bookmarkStart w:id="102" w:name="_Toc164352810"/>
      <w:bookmarkStart w:id="103" w:name="_Toc174719428"/>
      <w:bookmarkStart w:id="104" w:name="_Toc193794749"/>
      <w:r w:rsidRPr="00E4012B">
        <w:rPr>
          <w:rFonts w:asciiTheme="minorHAnsi" w:hAnsiTheme="minorHAnsi" w:cstheme="minorHAnsi"/>
        </w:rPr>
        <w:t>Artikel 3.16: Toezicht en handhaving</w:t>
      </w:r>
      <w:bookmarkEnd w:id="102"/>
      <w:bookmarkEnd w:id="103"/>
      <w:bookmarkEnd w:id="104"/>
    </w:p>
    <w:p w14:paraId="6D600D10" w14:textId="77777777" w:rsidR="0084397C" w:rsidRPr="00A33DB8" w:rsidRDefault="0084397C" w:rsidP="0084397C">
      <w:pPr>
        <w:rPr>
          <w:rFonts w:cstheme="minorHAnsi"/>
          <w:color w:val="000000" w:themeColor="text1"/>
        </w:rPr>
      </w:pPr>
    </w:p>
    <w:p w14:paraId="18E20D1C" w14:textId="77777777" w:rsidR="0084397C" w:rsidRPr="00A33DB8" w:rsidRDefault="0084397C" w:rsidP="00ED751F">
      <w:pPr>
        <w:ind w:left="-340"/>
        <w:rPr>
          <w:rFonts w:cstheme="minorHAnsi"/>
          <w:color w:val="000000" w:themeColor="text1"/>
        </w:rPr>
      </w:pPr>
      <w:r w:rsidRPr="00A33DB8">
        <w:rPr>
          <w:rFonts w:cstheme="minorHAnsi"/>
          <w:color w:val="000000" w:themeColor="text1"/>
        </w:rPr>
        <w:t>3.16.1</w:t>
      </w:r>
    </w:p>
    <w:p w14:paraId="331DAD09" w14:textId="06425164" w:rsidR="0084397C" w:rsidRPr="00A33DB8" w:rsidRDefault="0084397C" w:rsidP="00ED751F">
      <w:pPr>
        <w:ind w:left="-340"/>
        <w:rPr>
          <w:rFonts w:cstheme="minorHAnsi"/>
          <w:color w:val="000000" w:themeColor="text1"/>
        </w:rPr>
      </w:pPr>
      <w:r w:rsidRPr="00A33DB8">
        <w:rPr>
          <w:rFonts w:cstheme="minorHAnsi"/>
          <w:color w:val="000000" w:themeColor="text1"/>
        </w:rPr>
        <w:t xml:space="preserve">Het college van de Gemeente controleert de rechtmatige en doelmatige besteding van gelden en de nakoming van regels en voorwaarden. De gemeentelijk toezichthouder houdt toezicht op kwaliteit en rechtmatigheid volgens </w:t>
      </w:r>
      <w:hyperlink r:id="rId31" w:history="1">
        <w:r w:rsidRPr="00E4012B">
          <w:rPr>
            <w:rStyle w:val="Hyperlink"/>
            <w:rFonts w:cstheme="minorHAnsi"/>
            <w:color w:val="03A9F4" w:themeColor="accent3"/>
          </w:rPr>
          <w:t>hoofdstuk 6, Wmo 2015</w:t>
        </w:r>
      </w:hyperlink>
      <w:r w:rsidRPr="00A33DB8">
        <w:rPr>
          <w:rFonts w:cstheme="minorHAnsi"/>
          <w:color w:val="000000" w:themeColor="text1"/>
        </w:rPr>
        <w:t xml:space="preserve"> en de gemeentelijke verordening. Het college van de Gemeente handhaaft op regelovertreding.</w:t>
      </w:r>
    </w:p>
    <w:p w14:paraId="1483FF26" w14:textId="77777777" w:rsidR="0084397C" w:rsidRPr="00A33DB8" w:rsidRDefault="0084397C" w:rsidP="00ED751F">
      <w:pPr>
        <w:ind w:left="-340"/>
        <w:rPr>
          <w:rFonts w:cstheme="minorHAnsi"/>
          <w:color w:val="000000" w:themeColor="text1"/>
        </w:rPr>
      </w:pPr>
    </w:p>
    <w:p w14:paraId="26E01638" w14:textId="77777777" w:rsidR="0084397C" w:rsidRPr="00A33DB8" w:rsidRDefault="0084397C" w:rsidP="00ED751F">
      <w:pPr>
        <w:ind w:left="-340"/>
        <w:rPr>
          <w:rFonts w:cstheme="minorHAnsi"/>
          <w:color w:val="000000" w:themeColor="text1"/>
        </w:rPr>
      </w:pPr>
      <w:r w:rsidRPr="00A33DB8">
        <w:rPr>
          <w:rFonts w:cstheme="minorHAnsi"/>
          <w:color w:val="000000" w:themeColor="text1"/>
        </w:rPr>
        <w:t>3.16.2</w:t>
      </w:r>
    </w:p>
    <w:p w14:paraId="7DC12BC5" w14:textId="77777777" w:rsidR="0084397C" w:rsidRPr="00A33DB8" w:rsidRDefault="0084397C" w:rsidP="00ED751F">
      <w:pPr>
        <w:ind w:left="-340"/>
        <w:rPr>
          <w:rFonts w:cstheme="minorHAnsi"/>
          <w:color w:val="000000" w:themeColor="text1"/>
        </w:rPr>
      </w:pPr>
      <w:r w:rsidRPr="00A33DB8">
        <w:rPr>
          <w:rFonts w:cstheme="minorHAnsi"/>
          <w:color w:val="000000" w:themeColor="text1"/>
        </w:rPr>
        <w:t>Onverlet wettelijke bepalingen, verliest de Aanbieder bij misbruik of fraude het recht op vergoeding uit hoofde van deze overeenkomst voor dat deel van de levering van maatschappelijke ondersteuning waarbij misbruik of fraude is vastgesteld, onverminderd zijn verplichting maatschappelijke ondersteuning te blijven leveren.</w:t>
      </w:r>
    </w:p>
    <w:p w14:paraId="76B92511" w14:textId="77777777" w:rsidR="0084397C" w:rsidRPr="00A33DB8" w:rsidRDefault="0084397C" w:rsidP="0084397C">
      <w:pPr>
        <w:rPr>
          <w:rFonts w:cstheme="minorHAnsi"/>
          <w:color w:val="000000" w:themeColor="text1"/>
        </w:rPr>
      </w:pPr>
    </w:p>
    <w:p w14:paraId="5DECBAAF" w14:textId="77777777" w:rsidR="00687774" w:rsidRDefault="00687774">
      <w:pPr>
        <w:spacing w:line="240" w:lineRule="auto"/>
        <w:rPr>
          <w:rFonts w:cstheme="minorHAnsi"/>
          <w:color w:val="000000" w:themeColor="text1"/>
        </w:rPr>
      </w:pPr>
      <w:r>
        <w:rPr>
          <w:rFonts w:cstheme="minorHAnsi"/>
          <w:color w:val="000000" w:themeColor="text1"/>
        </w:rPr>
        <w:br w:type="page"/>
      </w:r>
    </w:p>
    <w:p w14:paraId="37CFEACC" w14:textId="749A48EE" w:rsidR="0084397C" w:rsidRPr="00A33DB8" w:rsidRDefault="0084397C" w:rsidP="00ED751F">
      <w:pPr>
        <w:ind w:left="-340"/>
        <w:rPr>
          <w:rFonts w:cstheme="minorHAnsi"/>
          <w:color w:val="000000" w:themeColor="text1"/>
        </w:rPr>
      </w:pPr>
      <w:r w:rsidRPr="00A33DB8">
        <w:rPr>
          <w:rFonts w:cstheme="minorHAnsi"/>
          <w:color w:val="000000" w:themeColor="text1"/>
        </w:rPr>
        <w:lastRenderedPageBreak/>
        <w:t>3.16.3</w:t>
      </w:r>
    </w:p>
    <w:p w14:paraId="3E6F640F" w14:textId="5C134048" w:rsidR="0084397C" w:rsidRPr="00A33DB8" w:rsidRDefault="0084397C" w:rsidP="00ED751F">
      <w:pPr>
        <w:ind w:left="-340"/>
        <w:rPr>
          <w:color w:val="000000" w:themeColor="text1"/>
        </w:rPr>
      </w:pPr>
      <w:r w:rsidRPr="6CD8F43F">
        <w:rPr>
          <w:color w:val="000000" w:themeColor="text1"/>
        </w:rPr>
        <w:t xml:space="preserve">Wanneer het college van de Gemeente of de toezichthouder strafbare feiten constateert, zoals fraude in de zin van deze overeenkomst, doet het aangifte hiervan bij het Openbaar Ministerie en </w:t>
      </w:r>
      <w:proofErr w:type="gramStart"/>
      <w:r w:rsidRPr="6CD8F43F">
        <w:rPr>
          <w:color w:val="000000" w:themeColor="text1"/>
        </w:rPr>
        <w:t>meldt  dit</w:t>
      </w:r>
      <w:proofErr w:type="gramEnd"/>
      <w:r w:rsidRPr="6CD8F43F">
        <w:rPr>
          <w:color w:val="000000" w:themeColor="text1"/>
        </w:rPr>
        <w:t xml:space="preserve"> bij het Informatie Knooppunt Zorgfraude.</w:t>
      </w:r>
    </w:p>
    <w:p w14:paraId="525E6605" w14:textId="77777777" w:rsidR="0084397C" w:rsidRPr="00A33DB8" w:rsidRDefault="0084397C" w:rsidP="0084397C">
      <w:pPr>
        <w:rPr>
          <w:rFonts w:cstheme="minorHAnsi"/>
          <w:color w:val="000000" w:themeColor="text1"/>
        </w:rPr>
      </w:pPr>
    </w:p>
    <w:p w14:paraId="0A7CAE1A" w14:textId="77777777" w:rsidR="0084397C" w:rsidRPr="00E4012B" w:rsidRDefault="0084397C" w:rsidP="00ED751F">
      <w:pPr>
        <w:pStyle w:val="Kop3"/>
        <w:numPr>
          <w:ilvl w:val="0"/>
          <w:numId w:val="0"/>
        </w:numPr>
        <w:ind w:left="-133" w:hanging="207"/>
        <w:rPr>
          <w:rFonts w:asciiTheme="minorHAnsi" w:hAnsiTheme="minorHAnsi" w:cstheme="minorHAnsi"/>
        </w:rPr>
      </w:pPr>
      <w:bookmarkStart w:id="105" w:name="_Toc164352811"/>
      <w:bookmarkStart w:id="106" w:name="_Toc174719429"/>
      <w:bookmarkStart w:id="107" w:name="_Toc193794750"/>
      <w:r w:rsidRPr="00E4012B">
        <w:rPr>
          <w:rFonts w:asciiTheme="minorHAnsi" w:hAnsiTheme="minorHAnsi" w:cstheme="minorHAnsi"/>
        </w:rPr>
        <w:t>Artikel 3.17: Integriteit</w:t>
      </w:r>
      <w:bookmarkEnd w:id="105"/>
      <w:bookmarkEnd w:id="106"/>
      <w:bookmarkEnd w:id="107"/>
    </w:p>
    <w:p w14:paraId="6C2FDE94" w14:textId="77777777" w:rsidR="0084397C" w:rsidRPr="00A33DB8" w:rsidRDefault="0084397C" w:rsidP="00ED751F">
      <w:pPr>
        <w:ind w:left="-340"/>
        <w:rPr>
          <w:rFonts w:cstheme="minorHAnsi"/>
          <w:color w:val="000000" w:themeColor="text1"/>
        </w:rPr>
      </w:pPr>
      <w:r w:rsidRPr="00A33DB8">
        <w:rPr>
          <w:rFonts w:cstheme="minorHAnsi"/>
          <w:color w:val="000000" w:themeColor="text1"/>
        </w:rPr>
        <w:t>De organisatie en de bedrijfsvoering van de Aanbieder is zo ingericht dat het goed en rechtmatig functioneren voldoende is geborgd. De Aanbieder verklaart met het ondertekenen van deze overeenkomst dat hij daarvan doordrongen is.</w:t>
      </w:r>
    </w:p>
    <w:p w14:paraId="037ACA62" w14:textId="77777777" w:rsidR="0084397C" w:rsidRPr="00A33DB8" w:rsidRDefault="0084397C" w:rsidP="0084397C">
      <w:pPr>
        <w:rPr>
          <w:rFonts w:cstheme="minorHAnsi"/>
          <w:color w:val="000000" w:themeColor="text1"/>
        </w:rPr>
      </w:pPr>
    </w:p>
    <w:p w14:paraId="18B2B366" w14:textId="77777777" w:rsidR="0084397C" w:rsidRPr="00E4012B" w:rsidRDefault="0084397C" w:rsidP="00ED751F">
      <w:pPr>
        <w:pStyle w:val="Kop3"/>
        <w:numPr>
          <w:ilvl w:val="0"/>
          <w:numId w:val="0"/>
        </w:numPr>
        <w:ind w:left="-133" w:hanging="207"/>
        <w:rPr>
          <w:rFonts w:asciiTheme="minorHAnsi" w:hAnsiTheme="minorHAnsi" w:cstheme="minorHAnsi"/>
        </w:rPr>
      </w:pPr>
      <w:bookmarkStart w:id="108" w:name="_Toc164352812"/>
      <w:bookmarkStart w:id="109" w:name="_Toc174719430"/>
      <w:bookmarkStart w:id="110" w:name="_Toc193794751"/>
      <w:r w:rsidRPr="00E4012B">
        <w:rPr>
          <w:rFonts w:asciiTheme="minorHAnsi" w:hAnsiTheme="minorHAnsi" w:cstheme="minorHAnsi"/>
        </w:rPr>
        <w:t>Artikel 3.18: Bevindingen toezichthouders</w:t>
      </w:r>
      <w:bookmarkEnd w:id="108"/>
      <w:bookmarkEnd w:id="109"/>
      <w:bookmarkEnd w:id="110"/>
    </w:p>
    <w:p w14:paraId="1A990076" w14:textId="611DB521" w:rsidR="0084397C" w:rsidRPr="00A33DB8" w:rsidRDefault="0084397C" w:rsidP="00ED751F">
      <w:pPr>
        <w:ind w:left="-340"/>
        <w:rPr>
          <w:rFonts w:cstheme="minorHAnsi"/>
          <w:color w:val="000000" w:themeColor="text1"/>
        </w:rPr>
      </w:pPr>
      <w:r w:rsidRPr="00A33DB8">
        <w:rPr>
          <w:rFonts w:cstheme="minorHAnsi"/>
          <w:color w:val="000000" w:themeColor="text1"/>
        </w:rPr>
        <w:t xml:space="preserve">Als bevindingen van toezichthoudende organen waaronder, maar niet beperkt tot de Wmo- </w:t>
      </w:r>
      <w:r w:rsidR="00237D18" w:rsidRPr="00A33DB8">
        <w:rPr>
          <w:rFonts w:cstheme="minorHAnsi"/>
          <w:color w:val="000000" w:themeColor="text1"/>
        </w:rPr>
        <w:t>en</w:t>
      </w:r>
      <w:r w:rsidRPr="00A33DB8">
        <w:rPr>
          <w:rFonts w:cstheme="minorHAnsi"/>
          <w:color w:val="000000" w:themeColor="text1"/>
        </w:rPr>
        <w:t xml:space="preserve"> Jeugdtoezichthouder, de IGJ, de </w:t>
      </w:r>
      <w:proofErr w:type="spellStart"/>
      <w:r w:rsidRPr="00A33DB8">
        <w:rPr>
          <w:rFonts w:cstheme="minorHAnsi"/>
          <w:color w:val="000000" w:themeColor="text1"/>
        </w:rPr>
        <w:t>NZa</w:t>
      </w:r>
      <w:proofErr w:type="spellEnd"/>
      <w:r w:rsidRPr="00A33DB8">
        <w:rPr>
          <w:rFonts w:cstheme="minorHAnsi"/>
          <w:color w:val="000000" w:themeColor="text1"/>
        </w:rPr>
        <w:t>, de Belastingdienst</w:t>
      </w:r>
      <w:r w:rsidR="00237D18" w:rsidRPr="00A33DB8">
        <w:rPr>
          <w:rFonts w:cstheme="minorHAnsi"/>
          <w:color w:val="000000" w:themeColor="text1"/>
        </w:rPr>
        <w:t>, de Nederlandse Arbeidsinspectie</w:t>
      </w:r>
      <w:r w:rsidRPr="00A33DB8">
        <w:rPr>
          <w:rFonts w:cstheme="minorHAnsi"/>
          <w:color w:val="000000" w:themeColor="text1"/>
        </w:rPr>
        <w:t xml:space="preserve"> en/of de Autoriteit Consument en Markt, leiden tot een oordeel ten aanzien van de levering van maatschappelijke ondersteuning geleverd door de Aanbieder, dan betrekt de Gemeente de gevolgen van deze bevindingen op deze overeenkomst. Dit geldt ook als de rapporten betrekking hebben op één of meer vertegenwoordigers van de Aanbieder, zoals bestuurders of toezichthouders. </w:t>
      </w:r>
    </w:p>
    <w:p w14:paraId="7AB36F61" w14:textId="77777777" w:rsidR="0084397C" w:rsidRPr="00A33DB8" w:rsidRDefault="0084397C" w:rsidP="0084397C">
      <w:pPr>
        <w:rPr>
          <w:rFonts w:cstheme="minorHAnsi"/>
        </w:rPr>
      </w:pPr>
    </w:p>
    <w:p w14:paraId="50C4C523" w14:textId="77777777" w:rsidR="0084397C" w:rsidRPr="00E4012B" w:rsidRDefault="0084397C" w:rsidP="0084397C">
      <w:pPr>
        <w:pStyle w:val="Kop2"/>
        <w:rPr>
          <w:rFonts w:asciiTheme="minorHAnsi" w:hAnsiTheme="minorHAnsi" w:cstheme="minorHAnsi"/>
        </w:rPr>
      </w:pPr>
      <w:bookmarkStart w:id="111" w:name="_Toc164352813"/>
      <w:bookmarkStart w:id="112" w:name="_Toc174719431"/>
      <w:bookmarkStart w:id="113" w:name="_Toc193794752"/>
      <w:r w:rsidRPr="00E4012B">
        <w:rPr>
          <w:rFonts w:asciiTheme="minorHAnsi" w:hAnsiTheme="minorHAnsi" w:cstheme="minorHAnsi"/>
        </w:rPr>
        <w:t>Hoofdstuk 6: Niet-nakoming, opzegging en ontbinding</w:t>
      </w:r>
      <w:bookmarkEnd w:id="111"/>
      <w:bookmarkEnd w:id="112"/>
      <w:bookmarkEnd w:id="113"/>
      <w:r w:rsidRPr="00E4012B">
        <w:rPr>
          <w:rFonts w:asciiTheme="minorHAnsi" w:hAnsiTheme="minorHAnsi" w:cstheme="minorHAnsi"/>
        </w:rPr>
        <w:t xml:space="preserve"> </w:t>
      </w:r>
    </w:p>
    <w:p w14:paraId="27CBB4F2" w14:textId="77777777" w:rsidR="0084397C" w:rsidRPr="00A33DB8" w:rsidRDefault="0084397C" w:rsidP="0084397C">
      <w:pPr>
        <w:rPr>
          <w:rFonts w:cstheme="minorHAnsi"/>
          <w:color w:val="000000" w:themeColor="text1"/>
        </w:rPr>
      </w:pPr>
    </w:p>
    <w:p w14:paraId="4CE96A9A" w14:textId="77777777" w:rsidR="0084397C" w:rsidRPr="00E4012B" w:rsidRDefault="0084397C" w:rsidP="00ED751F">
      <w:pPr>
        <w:pStyle w:val="Kop3"/>
        <w:numPr>
          <w:ilvl w:val="0"/>
          <w:numId w:val="0"/>
        </w:numPr>
        <w:ind w:left="-133" w:hanging="207"/>
        <w:rPr>
          <w:rFonts w:asciiTheme="minorHAnsi" w:hAnsiTheme="minorHAnsi" w:cstheme="minorHAnsi"/>
        </w:rPr>
      </w:pPr>
      <w:bookmarkStart w:id="114" w:name="_Toc164352814"/>
      <w:bookmarkStart w:id="115" w:name="_Toc174719432"/>
      <w:bookmarkStart w:id="116" w:name="_Toc193794753"/>
      <w:r w:rsidRPr="00E4012B">
        <w:rPr>
          <w:rFonts w:asciiTheme="minorHAnsi" w:hAnsiTheme="minorHAnsi" w:cstheme="minorHAnsi"/>
        </w:rPr>
        <w:t>Artikel 3.19: Niet-nakoming, opzegging en ontbinding</w:t>
      </w:r>
      <w:bookmarkEnd w:id="114"/>
      <w:bookmarkEnd w:id="115"/>
      <w:bookmarkEnd w:id="116"/>
    </w:p>
    <w:p w14:paraId="31AB62BF" w14:textId="77777777" w:rsidR="0084397C" w:rsidRPr="00A33DB8" w:rsidRDefault="0084397C" w:rsidP="0084397C">
      <w:pPr>
        <w:rPr>
          <w:rFonts w:cstheme="minorHAnsi"/>
        </w:rPr>
      </w:pPr>
    </w:p>
    <w:p w14:paraId="16F81A32" w14:textId="77777777" w:rsidR="0084397C" w:rsidRPr="00A33DB8" w:rsidRDefault="0084397C" w:rsidP="00ED751F">
      <w:pPr>
        <w:ind w:left="-340"/>
        <w:rPr>
          <w:rFonts w:cstheme="minorHAnsi"/>
        </w:rPr>
      </w:pPr>
      <w:r w:rsidRPr="00A33DB8">
        <w:rPr>
          <w:rFonts w:cstheme="minorHAnsi"/>
        </w:rPr>
        <w:t>3.19.1</w:t>
      </w:r>
    </w:p>
    <w:p w14:paraId="4711BDB7" w14:textId="77777777" w:rsidR="0084397C" w:rsidRPr="00A33DB8" w:rsidRDefault="0084397C" w:rsidP="00ED751F">
      <w:pPr>
        <w:ind w:left="-340"/>
        <w:rPr>
          <w:rFonts w:cstheme="minorHAnsi"/>
          <w:strike/>
          <w:color w:val="FF0000"/>
        </w:rPr>
      </w:pPr>
      <w:r w:rsidRPr="00A33DB8">
        <w:rPr>
          <w:rFonts w:cstheme="minorHAnsi"/>
        </w:rPr>
        <w:t xml:space="preserve">Als vast komt te staan dat de </w:t>
      </w:r>
      <w:r w:rsidRPr="00A33DB8">
        <w:rPr>
          <w:rFonts w:cstheme="minorHAnsi"/>
          <w:color w:val="000000" w:themeColor="text1"/>
        </w:rPr>
        <w:t xml:space="preserve">Aanbieder toerekenbaar tekort </w:t>
      </w:r>
      <w:r w:rsidRPr="00A33DB8">
        <w:rPr>
          <w:rFonts w:cstheme="minorHAnsi"/>
        </w:rPr>
        <w:t>is geschoten in de nakoming van de overeenkomst, dan heeft de Gemeente onverminderd alle andere haar toekomende rechten de mogelijkheid om passende maatregelen te nemen om de vastgestelde tekortkomingen op te heffen</w:t>
      </w:r>
      <w:r w:rsidRPr="00A33DB8">
        <w:rPr>
          <w:rFonts w:cstheme="minorHAnsi"/>
          <w:color w:val="00B050"/>
        </w:rPr>
        <w:t>:</w:t>
      </w:r>
    </w:p>
    <w:p w14:paraId="0EA7EF3F" w14:textId="77777777" w:rsidR="0084397C" w:rsidRPr="00A33DB8" w:rsidRDefault="0084397C" w:rsidP="00ED751F">
      <w:pPr>
        <w:ind w:left="-340"/>
        <w:rPr>
          <w:rFonts w:cstheme="minorHAnsi"/>
        </w:rPr>
      </w:pPr>
    </w:p>
    <w:p w14:paraId="0D46945F" w14:textId="77777777" w:rsidR="0084397C" w:rsidRPr="00A33DB8" w:rsidRDefault="0084397C" w:rsidP="008D1A3D">
      <w:pPr>
        <w:pStyle w:val="Lijstalinea"/>
        <w:numPr>
          <w:ilvl w:val="0"/>
          <w:numId w:val="31"/>
        </w:numPr>
        <w:spacing w:line="240" w:lineRule="auto"/>
        <w:ind w:left="0"/>
        <w:rPr>
          <w:rFonts w:cstheme="minorHAnsi"/>
        </w:rPr>
      </w:pPr>
      <w:proofErr w:type="gramStart"/>
      <w:r w:rsidRPr="00A33DB8">
        <w:rPr>
          <w:rFonts w:cstheme="minorHAnsi"/>
        </w:rPr>
        <w:t>het</w:t>
      </w:r>
      <w:proofErr w:type="gramEnd"/>
      <w:r w:rsidRPr="00A33DB8">
        <w:rPr>
          <w:rFonts w:cstheme="minorHAnsi"/>
        </w:rPr>
        <w:t xml:space="preserve"> tijdelijk aanpassen van de afspraak over prestaties en tarieven;</w:t>
      </w:r>
    </w:p>
    <w:p w14:paraId="67B6A7FF" w14:textId="77777777" w:rsidR="0084397C" w:rsidRPr="00A33DB8" w:rsidRDefault="0084397C" w:rsidP="008D1A3D">
      <w:pPr>
        <w:pStyle w:val="Lijstalinea"/>
        <w:numPr>
          <w:ilvl w:val="0"/>
          <w:numId w:val="31"/>
        </w:numPr>
        <w:spacing w:line="240" w:lineRule="auto"/>
        <w:ind w:left="0"/>
        <w:rPr>
          <w:rFonts w:cstheme="minorHAnsi"/>
        </w:rPr>
      </w:pPr>
      <w:proofErr w:type="gramStart"/>
      <w:r w:rsidRPr="00A33DB8">
        <w:rPr>
          <w:rFonts w:cstheme="minorHAnsi"/>
        </w:rPr>
        <w:t>het</w:t>
      </w:r>
      <w:proofErr w:type="gramEnd"/>
      <w:r w:rsidRPr="00A33DB8">
        <w:rPr>
          <w:rFonts w:cstheme="minorHAnsi"/>
        </w:rPr>
        <w:t xml:space="preserve"> terugvorderen of verrekenen van (een deel van) het bedrag dat bestempeld is als onrechtmatig;</w:t>
      </w:r>
    </w:p>
    <w:p w14:paraId="6557D746" w14:textId="77777777" w:rsidR="0084397C" w:rsidRPr="00A33DB8" w:rsidRDefault="0084397C" w:rsidP="008D1A3D">
      <w:pPr>
        <w:pStyle w:val="Lijstalinea"/>
        <w:numPr>
          <w:ilvl w:val="0"/>
          <w:numId w:val="31"/>
        </w:numPr>
        <w:spacing w:line="240" w:lineRule="auto"/>
        <w:ind w:left="0"/>
        <w:rPr>
          <w:rFonts w:cstheme="minorHAnsi"/>
        </w:rPr>
      </w:pPr>
      <w:proofErr w:type="gramStart"/>
      <w:r w:rsidRPr="00A33DB8">
        <w:rPr>
          <w:rFonts w:cstheme="minorHAnsi"/>
        </w:rPr>
        <w:t>het</w:t>
      </w:r>
      <w:proofErr w:type="gramEnd"/>
      <w:r w:rsidRPr="00A33DB8">
        <w:rPr>
          <w:rFonts w:cstheme="minorHAnsi"/>
        </w:rPr>
        <w:t xml:space="preserve"> tijdelijk opleggen van een korting van maximaal 5% op de afgesproken tarieven;</w:t>
      </w:r>
    </w:p>
    <w:p w14:paraId="75EA7902" w14:textId="77777777" w:rsidR="0084397C" w:rsidRPr="00A33DB8" w:rsidRDefault="0084397C" w:rsidP="008D1A3D">
      <w:pPr>
        <w:pStyle w:val="Lijstalinea"/>
        <w:numPr>
          <w:ilvl w:val="0"/>
          <w:numId w:val="31"/>
        </w:numPr>
        <w:spacing w:line="240" w:lineRule="auto"/>
        <w:ind w:left="0"/>
        <w:rPr>
          <w:rFonts w:cstheme="minorHAnsi"/>
        </w:rPr>
      </w:pPr>
      <w:proofErr w:type="gramStart"/>
      <w:r w:rsidRPr="00A33DB8">
        <w:rPr>
          <w:rFonts w:cstheme="minorHAnsi"/>
        </w:rPr>
        <w:t>het</w:t>
      </w:r>
      <w:proofErr w:type="gramEnd"/>
      <w:r w:rsidRPr="00A33DB8">
        <w:rPr>
          <w:rFonts w:cstheme="minorHAnsi"/>
        </w:rPr>
        <w:t xml:space="preserve"> opzeggen van de overeenkomst.</w:t>
      </w:r>
    </w:p>
    <w:p w14:paraId="3F314719" w14:textId="77777777" w:rsidR="0084397C" w:rsidRPr="00A33DB8" w:rsidRDefault="0084397C" w:rsidP="00ED751F">
      <w:pPr>
        <w:rPr>
          <w:rFonts w:cstheme="minorHAnsi"/>
        </w:rPr>
      </w:pPr>
    </w:p>
    <w:p w14:paraId="7271A324" w14:textId="77777777" w:rsidR="0084397C" w:rsidRPr="00A33DB8" w:rsidRDefault="0084397C" w:rsidP="00ED751F">
      <w:pPr>
        <w:rPr>
          <w:rFonts w:cstheme="minorHAnsi"/>
        </w:rPr>
      </w:pPr>
    </w:p>
    <w:p w14:paraId="0C8CA3A0" w14:textId="77777777" w:rsidR="0084397C" w:rsidRPr="00A33DB8" w:rsidRDefault="0084397C" w:rsidP="00256FAD">
      <w:pPr>
        <w:ind w:left="-340"/>
        <w:rPr>
          <w:rFonts w:cstheme="minorHAnsi"/>
        </w:rPr>
      </w:pPr>
      <w:r w:rsidRPr="00A33DB8">
        <w:rPr>
          <w:rFonts w:cstheme="minorHAnsi"/>
        </w:rPr>
        <w:t>3.19.2</w:t>
      </w:r>
    </w:p>
    <w:p w14:paraId="0A6DFB3C" w14:textId="77777777" w:rsidR="0084397C" w:rsidRPr="00A33DB8" w:rsidRDefault="0084397C" w:rsidP="00256FAD">
      <w:pPr>
        <w:ind w:left="-340"/>
        <w:rPr>
          <w:rFonts w:cstheme="minorHAnsi"/>
        </w:rPr>
      </w:pPr>
      <w:r w:rsidRPr="00A33DB8">
        <w:rPr>
          <w:rFonts w:cstheme="minorHAnsi"/>
        </w:rPr>
        <w:t>Een onjuistheid of onvolledigheid van hetgeen de Aanbieder heeft verklaard in de inkoopprocedure stelt Partijen gelijk met een toerekenbare tekortkoming in de nakoming van deze overeenkomst.</w:t>
      </w:r>
    </w:p>
    <w:p w14:paraId="384BD290" w14:textId="77777777" w:rsidR="0084397C" w:rsidRPr="00A33DB8" w:rsidRDefault="0084397C" w:rsidP="00256FAD">
      <w:pPr>
        <w:ind w:left="-340"/>
        <w:rPr>
          <w:rFonts w:cstheme="minorHAnsi"/>
        </w:rPr>
      </w:pPr>
    </w:p>
    <w:p w14:paraId="2DCD8DC2" w14:textId="77777777" w:rsidR="00DF51B9" w:rsidRPr="00A33DB8" w:rsidRDefault="00DF51B9">
      <w:pPr>
        <w:spacing w:line="240" w:lineRule="auto"/>
        <w:rPr>
          <w:rFonts w:cstheme="minorHAnsi"/>
          <w:color w:val="000000" w:themeColor="text1"/>
        </w:rPr>
      </w:pPr>
      <w:r w:rsidRPr="00A33DB8">
        <w:rPr>
          <w:rFonts w:cstheme="minorHAnsi"/>
          <w:color w:val="000000" w:themeColor="text1"/>
        </w:rPr>
        <w:br w:type="page"/>
      </w:r>
    </w:p>
    <w:p w14:paraId="4FD9A6C4" w14:textId="3ADC3AEE" w:rsidR="0084397C" w:rsidRPr="00A33DB8" w:rsidRDefault="0084397C" w:rsidP="00256FAD">
      <w:pPr>
        <w:ind w:left="-340"/>
        <w:rPr>
          <w:rFonts w:cstheme="minorHAnsi"/>
          <w:color w:val="000000" w:themeColor="text1"/>
        </w:rPr>
      </w:pPr>
      <w:r w:rsidRPr="00A33DB8">
        <w:rPr>
          <w:rFonts w:cstheme="minorHAnsi"/>
          <w:color w:val="000000" w:themeColor="text1"/>
        </w:rPr>
        <w:lastRenderedPageBreak/>
        <w:t>3.19.3</w:t>
      </w:r>
    </w:p>
    <w:p w14:paraId="6BDF9FD7" w14:textId="5CA5F871" w:rsidR="0084397C" w:rsidRPr="00A33DB8" w:rsidRDefault="0084397C" w:rsidP="00256FAD">
      <w:pPr>
        <w:ind w:left="-340"/>
        <w:rPr>
          <w:rFonts w:cstheme="minorHAnsi"/>
          <w:color w:val="000000" w:themeColor="text1"/>
        </w:rPr>
      </w:pPr>
      <w:r w:rsidRPr="00A33DB8">
        <w:rPr>
          <w:rFonts w:cstheme="minorHAnsi"/>
          <w:color w:val="000000" w:themeColor="text1"/>
        </w:rPr>
        <w:t xml:space="preserve">De Gemeente heeft aanvullend op hetgeen bepaald in </w:t>
      </w:r>
      <w:hyperlink r:id="rId32" w:history="1">
        <w:r w:rsidRPr="00E4012B">
          <w:rPr>
            <w:rStyle w:val="Hyperlink"/>
            <w:rFonts w:cstheme="minorHAnsi"/>
            <w:color w:val="03A9F4" w:themeColor="accent3"/>
          </w:rPr>
          <w:t>artikel 2</w:t>
        </w:r>
        <w:r w:rsidR="00DE05A1" w:rsidRPr="00A33DB8">
          <w:rPr>
            <w:rStyle w:val="Hyperlink"/>
            <w:rFonts w:cstheme="minorHAnsi"/>
            <w:color w:val="03A9F4" w:themeColor="accent3"/>
          </w:rPr>
          <w:t>8</w:t>
        </w:r>
        <w:r w:rsidRPr="00E4012B">
          <w:rPr>
            <w:rStyle w:val="Hyperlink"/>
            <w:rFonts w:cstheme="minorHAnsi"/>
            <w:color w:val="03A9F4" w:themeColor="accent3"/>
          </w:rPr>
          <w:t xml:space="preserve"> van </w:t>
        </w:r>
        <w:r w:rsidR="00DE05A1" w:rsidRPr="00A33DB8">
          <w:rPr>
            <w:rStyle w:val="Hyperlink"/>
            <w:rFonts w:cstheme="minorHAnsi"/>
            <w:color w:val="03A9F4" w:themeColor="accent3"/>
          </w:rPr>
          <w:t>het</w:t>
        </w:r>
        <w:r w:rsidRPr="00E4012B">
          <w:rPr>
            <w:rStyle w:val="Hyperlink"/>
            <w:rFonts w:cstheme="minorHAnsi"/>
            <w:color w:val="03A9F4" w:themeColor="accent3"/>
          </w:rPr>
          <w:t xml:space="preserve"> VNG Model Algemene Inkoopvoorwaarden voor leveringen en diensten</w:t>
        </w:r>
      </w:hyperlink>
      <w:r w:rsidRPr="00A33DB8">
        <w:rPr>
          <w:rFonts w:cstheme="minorHAnsi"/>
          <w:color w:val="000000" w:themeColor="text1"/>
        </w:rPr>
        <w:t xml:space="preserve"> het recht deze overeenkomst zonder rechterlijke tussenkomst en zonder ingebrekestelling met onmiddellijke ingang te ontbinden:</w:t>
      </w:r>
    </w:p>
    <w:p w14:paraId="7D03F7DC" w14:textId="77777777" w:rsidR="0084397C" w:rsidRPr="00A33DB8" w:rsidRDefault="0084397C" w:rsidP="008D1A3D">
      <w:pPr>
        <w:pStyle w:val="Lijstalinea"/>
        <w:numPr>
          <w:ilvl w:val="0"/>
          <w:numId w:val="28"/>
        </w:numPr>
        <w:spacing w:line="240" w:lineRule="auto"/>
        <w:ind w:hanging="720"/>
        <w:rPr>
          <w:rFonts w:cstheme="minorHAnsi"/>
          <w:color w:val="000000" w:themeColor="text1"/>
        </w:rPr>
      </w:pPr>
      <w:proofErr w:type="gramStart"/>
      <w:r w:rsidRPr="00A33DB8">
        <w:rPr>
          <w:rFonts w:cstheme="minorHAnsi"/>
          <w:color w:val="000000" w:themeColor="text1"/>
        </w:rPr>
        <w:t>als</w:t>
      </w:r>
      <w:proofErr w:type="gramEnd"/>
      <w:r w:rsidRPr="00A33DB8">
        <w:rPr>
          <w:rFonts w:cstheme="minorHAnsi"/>
          <w:color w:val="000000" w:themeColor="text1"/>
        </w:rPr>
        <w:t xml:space="preserve"> de Aanbieder voldoet aan de uitsluitingsgronden of niet meer voldoet aan de uitvoeringseisen of geschiktheidseisen die gesteld zijn in de Gemeentelijke inkoopdocumenten;</w:t>
      </w:r>
    </w:p>
    <w:p w14:paraId="1C489D66" w14:textId="77777777" w:rsidR="0084397C" w:rsidRPr="00A33DB8" w:rsidRDefault="0084397C" w:rsidP="008D1A3D">
      <w:pPr>
        <w:pStyle w:val="Lijstalinea"/>
        <w:numPr>
          <w:ilvl w:val="0"/>
          <w:numId w:val="28"/>
        </w:numPr>
        <w:spacing w:line="240" w:lineRule="auto"/>
        <w:ind w:hanging="720"/>
        <w:rPr>
          <w:rFonts w:cstheme="minorHAnsi"/>
          <w:color w:val="000000" w:themeColor="text1"/>
        </w:rPr>
      </w:pPr>
      <w:proofErr w:type="gramStart"/>
      <w:r w:rsidRPr="00A33DB8">
        <w:rPr>
          <w:rFonts w:cstheme="minorHAnsi"/>
          <w:color w:val="000000" w:themeColor="text1"/>
        </w:rPr>
        <w:t>als</w:t>
      </w:r>
      <w:proofErr w:type="gramEnd"/>
      <w:r w:rsidRPr="00A33DB8">
        <w:rPr>
          <w:rFonts w:cstheme="minorHAnsi"/>
          <w:color w:val="000000" w:themeColor="text1"/>
        </w:rPr>
        <w:t xml:space="preserve"> de Aanbieder 12 (twaalf) aaneengesloten maanden – die ook (deels) betrekking kunnen hebben op het voorafgaande jaar – geen maatschappelijke ondersteuning heeft verleend aan cliënten, </w:t>
      </w:r>
      <w:r w:rsidRPr="00A33DB8">
        <w:rPr>
          <w:rFonts w:cstheme="minorHAnsi"/>
          <w:i/>
          <w:iCs/>
          <w:color w:val="000000" w:themeColor="text1"/>
        </w:rPr>
        <w:t>[inspanningsgerichte en outputgerichte uitvoeringsvariant]</w:t>
      </w:r>
      <w:r w:rsidRPr="00A33DB8">
        <w:rPr>
          <w:rFonts w:cstheme="minorHAnsi"/>
          <w:color w:val="000000" w:themeColor="text1"/>
        </w:rPr>
        <w:t xml:space="preserve"> dan wel geen declaraties heeft ingediend;</w:t>
      </w:r>
    </w:p>
    <w:p w14:paraId="28CB09E1" w14:textId="77777777" w:rsidR="0084397C" w:rsidRPr="00A33DB8" w:rsidRDefault="0084397C" w:rsidP="008D1A3D">
      <w:pPr>
        <w:pStyle w:val="Lijstalinea"/>
        <w:numPr>
          <w:ilvl w:val="0"/>
          <w:numId w:val="28"/>
        </w:numPr>
        <w:spacing w:line="240" w:lineRule="auto"/>
        <w:ind w:hanging="720"/>
        <w:rPr>
          <w:rFonts w:cstheme="minorHAnsi"/>
          <w:color w:val="000000" w:themeColor="text1"/>
        </w:rPr>
      </w:pPr>
      <w:proofErr w:type="gramStart"/>
      <w:r w:rsidRPr="00A33DB8">
        <w:rPr>
          <w:rFonts w:cstheme="minorHAnsi"/>
          <w:color w:val="000000" w:themeColor="text1"/>
        </w:rPr>
        <w:t>als</w:t>
      </w:r>
      <w:proofErr w:type="gramEnd"/>
      <w:r w:rsidRPr="00A33DB8">
        <w:rPr>
          <w:rFonts w:cstheme="minorHAnsi"/>
          <w:color w:val="000000" w:themeColor="text1"/>
        </w:rPr>
        <w:t xml:space="preserve"> de Aanbieder een herstelsanctie van de gemeente niet uitvoert;</w:t>
      </w:r>
    </w:p>
    <w:p w14:paraId="1046BC95" w14:textId="77777777" w:rsidR="0084397C" w:rsidRPr="00A33DB8" w:rsidRDefault="0084397C" w:rsidP="008D1A3D">
      <w:pPr>
        <w:pStyle w:val="Lijstalinea"/>
        <w:numPr>
          <w:ilvl w:val="0"/>
          <w:numId w:val="28"/>
        </w:numPr>
        <w:spacing w:line="240" w:lineRule="auto"/>
        <w:ind w:hanging="720"/>
        <w:rPr>
          <w:rFonts w:cstheme="minorHAnsi"/>
          <w:color w:val="000000" w:themeColor="text1"/>
        </w:rPr>
      </w:pPr>
      <w:proofErr w:type="gramStart"/>
      <w:r w:rsidRPr="00A33DB8">
        <w:rPr>
          <w:rFonts w:cstheme="minorHAnsi"/>
          <w:color w:val="000000" w:themeColor="text1"/>
        </w:rPr>
        <w:t>als</w:t>
      </w:r>
      <w:proofErr w:type="gramEnd"/>
      <w:r w:rsidRPr="00A33DB8">
        <w:rPr>
          <w:rFonts w:cstheme="minorHAnsi"/>
          <w:color w:val="000000" w:themeColor="text1"/>
        </w:rPr>
        <w:t xml:space="preserve"> de Gemeente concludeert dat de Aanbieder de kwaliteit van maatschappelijke ondersteuning in zodanige mate niet op peil heeft dat de gemeente geen hersteltermijn geeft of als een eerder gegeven hersteltermijn niet is behaald;</w:t>
      </w:r>
    </w:p>
    <w:p w14:paraId="04BD4A51" w14:textId="77777777" w:rsidR="0084397C" w:rsidRPr="00A33DB8" w:rsidRDefault="0084397C" w:rsidP="008D1A3D">
      <w:pPr>
        <w:pStyle w:val="Lijstalinea"/>
        <w:numPr>
          <w:ilvl w:val="0"/>
          <w:numId w:val="28"/>
        </w:numPr>
        <w:spacing w:line="240" w:lineRule="auto"/>
        <w:ind w:hanging="720"/>
        <w:rPr>
          <w:rFonts w:cstheme="minorHAnsi"/>
          <w:color w:val="000000" w:themeColor="text1"/>
        </w:rPr>
      </w:pPr>
      <w:proofErr w:type="gramStart"/>
      <w:r w:rsidRPr="00A33DB8">
        <w:rPr>
          <w:rFonts w:cstheme="minorHAnsi"/>
          <w:color w:val="000000" w:themeColor="text1"/>
        </w:rPr>
        <w:t>als</w:t>
      </w:r>
      <w:proofErr w:type="gramEnd"/>
      <w:r w:rsidRPr="00A33DB8">
        <w:rPr>
          <w:rFonts w:cstheme="minorHAnsi"/>
          <w:color w:val="000000" w:themeColor="text1"/>
        </w:rPr>
        <w:t xml:space="preserve"> sprake is van door bevoegde instanties geconstateerde fraude of het plegen van een ander strafbaar feit.</w:t>
      </w:r>
    </w:p>
    <w:p w14:paraId="6CD8C304" w14:textId="77777777" w:rsidR="0084397C" w:rsidRPr="00A33DB8" w:rsidRDefault="0084397C" w:rsidP="0084397C">
      <w:pPr>
        <w:rPr>
          <w:rFonts w:cstheme="minorHAnsi"/>
          <w:color w:val="FF0000"/>
        </w:rPr>
      </w:pPr>
    </w:p>
    <w:p w14:paraId="52BE5621" w14:textId="77777777" w:rsidR="0084397C" w:rsidRPr="00A33DB8" w:rsidRDefault="0084397C" w:rsidP="00256FAD">
      <w:pPr>
        <w:ind w:left="-340"/>
        <w:rPr>
          <w:rFonts w:cstheme="minorHAnsi"/>
          <w:color w:val="000000" w:themeColor="text1"/>
        </w:rPr>
      </w:pPr>
      <w:r w:rsidRPr="00A33DB8">
        <w:rPr>
          <w:rFonts w:cstheme="minorHAnsi"/>
          <w:color w:val="000000" w:themeColor="text1"/>
        </w:rPr>
        <w:t>3.19.4</w:t>
      </w:r>
    </w:p>
    <w:p w14:paraId="6AFB1C8F" w14:textId="2AA55A10" w:rsidR="0084397C" w:rsidRPr="00A33DB8" w:rsidRDefault="0084397C" w:rsidP="00256FAD">
      <w:pPr>
        <w:ind w:left="-340"/>
        <w:rPr>
          <w:rFonts w:cstheme="minorHAnsi"/>
          <w:color w:val="000000" w:themeColor="text1"/>
        </w:rPr>
      </w:pPr>
      <w:r w:rsidRPr="00A33DB8">
        <w:rPr>
          <w:rFonts w:cstheme="minorHAnsi"/>
          <w:color w:val="000000" w:themeColor="text1"/>
        </w:rPr>
        <w:t xml:space="preserve">Partijen kunnen deze overeenkomst met onmiddellijke ingang, zonder gerechtelijke tussenkomst, geheel of gedeeltelijk ontbinden als de wederpartij in een situatie van overmacht verkeert en indien is aan te nemen dat deze langer duurt dan </w:t>
      </w:r>
      <w:r w:rsidR="00AC3646" w:rsidRPr="00A33DB8">
        <w:rPr>
          <w:rFonts w:cstheme="minorHAnsi"/>
          <w:color w:val="000000" w:themeColor="text1"/>
        </w:rPr>
        <w:t>30 (</w:t>
      </w:r>
      <w:r w:rsidRPr="00A33DB8">
        <w:rPr>
          <w:rFonts w:cstheme="minorHAnsi"/>
          <w:color w:val="000000" w:themeColor="text1"/>
        </w:rPr>
        <w:t>dertig</w:t>
      </w:r>
      <w:r w:rsidR="00AC3646" w:rsidRPr="00A33DB8">
        <w:rPr>
          <w:rFonts w:cstheme="minorHAnsi"/>
          <w:color w:val="000000" w:themeColor="text1"/>
        </w:rPr>
        <w:t>)</w:t>
      </w:r>
      <w:r w:rsidRPr="00A33DB8">
        <w:rPr>
          <w:rFonts w:cstheme="minorHAnsi"/>
          <w:color w:val="000000" w:themeColor="text1"/>
        </w:rPr>
        <w:t xml:space="preserve"> kalenderdagen.</w:t>
      </w:r>
    </w:p>
    <w:p w14:paraId="3E837B5B" w14:textId="77777777" w:rsidR="0084397C" w:rsidRPr="00A33DB8" w:rsidRDefault="0084397C" w:rsidP="00256FAD">
      <w:pPr>
        <w:ind w:left="-340"/>
        <w:rPr>
          <w:rFonts w:cstheme="minorHAnsi"/>
          <w:color w:val="FF0000"/>
        </w:rPr>
      </w:pPr>
    </w:p>
    <w:p w14:paraId="552030FE" w14:textId="77777777" w:rsidR="0084397C" w:rsidRPr="00A33DB8" w:rsidRDefault="0084397C" w:rsidP="00256FAD">
      <w:pPr>
        <w:ind w:left="-340"/>
        <w:rPr>
          <w:rFonts w:cstheme="minorHAnsi"/>
          <w:color w:val="000000" w:themeColor="text1"/>
        </w:rPr>
      </w:pPr>
      <w:r w:rsidRPr="00A33DB8">
        <w:rPr>
          <w:rFonts w:cstheme="minorHAnsi"/>
          <w:color w:val="000000" w:themeColor="text1"/>
        </w:rPr>
        <w:t>3.19.5</w:t>
      </w:r>
    </w:p>
    <w:p w14:paraId="75CDF306" w14:textId="77777777" w:rsidR="0084397C" w:rsidRPr="00A33DB8" w:rsidRDefault="0084397C" w:rsidP="00256FAD">
      <w:pPr>
        <w:ind w:left="-340"/>
        <w:rPr>
          <w:rFonts w:cstheme="minorHAnsi"/>
          <w:color w:val="000000" w:themeColor="text1"/>
        </w:rPr>
      </w:pPr>
      <w:r w:rsidRPr="00A33DB8">
        <w:rPr>
          <w:rFonts w:cstheme="minorHAnsi"/>
          <w:color w:val="000000" w:themeColor="text1"/>
        </w:rPr>
        <w:t>In geval van ontbinding of opzegging van deze overeenkomst of beëindiging van de bedrijfsvoering van de Aanbieder, werkt de Aanbieder mee aan de continuïteit van de maatschappelijke ondersteuning aan de cliënten. De Aanbieder werkt mee aan een zorgvuldige overdracht van cliënten aan een andere, gecontracteerde, Aanbieder en doet dit in overleg met en na akkoord van de Gemeente. De Aanbieder stelt met in achtneming van de wet- en regelgeving voor de bescherming van persoonsgegevens, op verzoek van de Gemeente onverwijld een lijst ter beschikking met daarop de klantgegevens van de cliënten die bij hem maatschappelijke ondersteuning ontvangen. Ook treedt de Aanbieder in overleg met de Gemeente over de overdracht van de cliënten. Als geen overdracht kan plaatsvinden, blijven de afspraken over prestaties en tarieven gelijk.</w:t>
      </w:r>
    </w:p>
    <w:p w14:paraId="78F114E1" w14:textId="77777777" w:rsidR="0084397C" w:rsidRPr="00A33DB8" w:rsidRDefault="0084397C" w:rsidP="00256FAD">
      <w:pPr>
        <w:ind w:left="-340"/>
        <w:rPr>
          <w:rFonts w:cstheme="minorHAnsi"/>
          <w:color w:val="FF0000"/>
        </w:rPr>
      </w:pPr>
    </w:p>
    <w:p w14:paraId="67A61C14" w14:textId="77777777" w:rsidR="0084397C" w:rsidRPr="00A33DB8" w:rsidRDefault="0084397C" w:rsidP="0084397C">
      <w:pPr>
        <w:rPr>
          <w:rFonts w:cstheme="minorHAnsi"/>
        </w:rPr>
      </w:pPr>
    </w:p>
    <w:p w14:paraId="63CC48CD" w14:textId="77777777" w:rsidR="005574BE" w:rsidRPr="00E4012B" w:rsidRDefault="005574BE">
      <w:pPr>
        <w:spacing w:line="240" w:lineRule="auto"/>
        <w:rPr>
          <w:rFonts w:eastAsiaTheme="majorEastAsia" w:cstheme="minorHAnsi"/>
          <w:b/>
          <w:color w:val="783293" w:themeColor="text2"/>
          <w:szCs w:val="26"/>
        </w:rPr>
      </w:pPr>
      <w:bookmarkStart w:id="117" w:name="_Toc164352815"/>
      <w:bookmarkStart w:id="118" w:name="_Toc174719433"/>
      <w:r w:rsidRPr="00A33DB8">
        <w:rPr>
          <w:rFonts w:cstheme="minorHAnsi"/>
        </w:rPr>
        <w:br w:type="page"/>
      </w:r>
    </w:p>
    <w:p w14:paraId="6A9019EF" w14:textId="7E74D996" w:rsidR="0084397C" w:rsidRPr="00E4012B" w:rsidRDefault="0084397C" w:rsidP="0084397C">
      <w:pPr>
        <w:pStyle w:val="Kop2"/>
        <w:rPr>
          <w:rFonts w:asciiTheme="minorHAnsi" w:hAnsiTheme="minorHAnsi" w:cstheme="minorHAnsi"/>
        </w:rPr>
      </w:pPr>
      <w:bookmarkStart w:id="119" w:name="_Toc193794754"/>
      <w:r w:rsidRPr="00E4012B">
        <w:rPr>
          <w:rFonts w:asciiTheme="minorHAnsi" w:hAnsiTheme="minorHAnsi" w:cstheme="minorHAnsi"/>
        </w:rPr>
        <w:lastRenderedPageBreak/>
        <w:t>Hoofdstuk 7: Slotbepalingen</w:t>
      </w:r>
      <w:bookmarkEnd w:id="117"/>
      <w:bookmarkEnd w:id="118"/>
      <w:bookmarkEnd w:id="119"/>
    </w:p>
    <w:p w14:paraId="353FCA87" w14:textId="77777777" w:rsidR="0084397C" w:rsidRPr="00A33DB8" w:rsidRDefault="0084397C" w:rsidP="0084397C">
      <w:pPr>
        <w:rPr>
          <w:rFonts w:cstheme="minorHAnsi"/>
        </w:rPr>
      </w:pPr>
    </w:p>
    <w:p w14:paraId="6B497BAD" w14:textId="77777777" w:rsidR="0084397C" w:rsidRPr="00E4012B" w:rsidRDefault="0084397C" w:rsidP="00256FAD">
      <w:pPr>
        <w:pStyle w:val="Kop3"/>
        <w:numPr>
          <w:ilvl w:val="0"/>
          <w:numId w:val="0"/>
        </w:numPr>
        <w:ind w:left="-133" w:hanging="207"/>
        <w:rPr>
          <w:rFonts w:asciiTheme="minorHAnsi" w:hAnsiTheme="minorHAnsi" w:cstheme="minorHAnsi"/>
        </w:rPr>
      </w:pPr>
      <w:bookmarkStart w:id="120" w:name="_Toc164352816"/>
      <w:bookmarkStart w:id="121" w:name="_Toc174719434"/>
      <w:bookmarkStart w:id="122" w:name="_Toc193794755"/>
      <w:r w:rsidRPr="00E4012B">
        <w:rPr>
          <w:rFonts w:asciiTheme="minorHAnsi" w:hAnsiTheme="minorHAnsi" w:cstheme="minorHAnsi"/>
        </w:rPr>
        <w:t>Artikel 3.20: Overdracht van rechten en fusie</w:t>
      </w:r>
      <w:bookmarkEnd w:id="120"/>
      <w:bookmarkEnd w:id="121"/>
      <w:bookmarkEnd w:id="122"/>
    </w:p>
    <w:p w14:paraId="7D1A857E" w14:textId="77777777" w:rsidR="0084397C" w:rsidRPr="00A33DB8" w:rsidRDefault="0084397C" w:rsidP="0084397C">
      <w:pPr>
        <w:rPr>
          <w:rFonts w:cstheme="minorHAnsi"/>
        </w:rPr>
      </w:pPr>
    </w:p>
    <w:p w14:paraId="7D803778" w14:textId="77777777" w:rsidR="0084397C" w:rsidRPr="00A33DB8" w:rsidRDefault="0084397C" w:rsidP="00256FAD">
      <w:pPr>
        <w:ind w:left="-340"/>
        <w:rPr>
          <w:rFonts w:cstheme="minorHAnsi"/>
        </w:rPr>
      </w:pPr>
      <w:r w:rsidRPr="00A33DB8">
        <w:rPr>
          <w:rFonts w:cstheme="minorHAnsi"/>
        </w:rPr>
        <w:t>3.20.1</w:t>
      </w:r>
    </w:p>
    <w:p w14:paraId="3ADCEACF" w14:textId="77777777" w:rsidR="0084397C" w:rsidRPr="00A33DB8" w:rsidRDefault="0084397C" w:rsidP="00256FAD">
      <w:pPr>
        <w:ind w:left="-340"/>
        <w:rPr>
          <w:rFonts w:cstheme="minorHAnsi"/>
        </w:rPr>
      </w:pPr>
      <w:r w:rsidRPr="00A33DB8">
        <w:rPr>
          <w:rFonts w:cstheme="minorHAnsi"/>
        </w:rPr>
        <w:t xml:space="preserve">De Aanbieder mag de rechten en verplichtingen uit deze overeenkomst geheel noch gedeeltelijk aan één of meer derden overdragen of door één of meerdere derden laten overnemen zonder voorafgaande schriftelijke goedkeuring van de Gemeente. Voor pandrechten geldt voorgaande beperking niet. De Gemeente kan aan goedkeuring als bedoeld in de eerste volzin voorwaarden verbinden, </w:t>
      </w:r>
      <w:r w:rsidRPr="00A33DB8">
        <w:rPr>
          <w:rFonts w:cstheme="minorHAnsi"/>
          <w:color w:val="000000" w:themeColor="text1"/>
        </w:rPr>
        <w:t xml:space="preserve">maar </w:t>
      </w:r>
      <w:r w:rsidRPr="00A33DB8">
        <w:rPr>
          <w:rFonts w:cstheme="minorHAnsi"/>
        </w:rPr>
        <w:t>zal de goedkeuring niet op onredelijke gronden onthouden.</w:t>
      </w:r>
    </w:p>
    <w:p w14:paraId="4828D68C" w14:textId="77777777" w:rsidR="0084397C" w:rsidRPr="00A33DB8" w:rsidRDefault="0084397C" w:rsidP="00256FAD">
      <w:pPr>
        <w:ind w:left="-340"/>
        <w:rPr>
          <w:rFonts w:cstheme="minorHAnsi"/>
        </w:rPr>
      </w:pPr>
    </w:p>
    <w:p w14:paraId="61BBA069" w14:textId="77777777" w:rsidR="0084397C" w:rsidRPr="00A33DB8" w:rsidRDefault="0084397C" w:rsidP="00256FAD">
      <w:pPr>
        <w:ind w:left="-340"/>
        <w:rPr>
          <w:rFonts w:cstheme="minorHAnsi"/>
        </w:rPr>
      </w:pPr>
      <w:r w:rsidRPr="00A33DB8">
        <w:rPr>
          <w:rFonts w:cstheme="minorHAnsi"/>
        </w:rPr>
        <w:t>3.20.2</w:t>
      </w:r>
    </w:p>
    <w:p w14:paraId="7605B708" w14:textId="77777777" w:rsidR="0084397C" w:rsidRPr="00A33DB8" w:rsidRDefault="0084397C" w:rsidP="00256FAD">
      <w:pPr>
        <w:ind w:left="-340"/>
        <w:rPr>
          <w:rFonts w:cstheme="minorHAnsi"/>
          <w:color w:val="000000" w:themeColor="text1"/>
        </w:rPr>
      </w:pPr>
      <w:r w:rsidRPr="00A33DB8">
        <w:rPr>
          <w:rFonts w:cstheme="minorHAnsi"/>
          <w:color w:val="000000" w:themeColor="text1"/>
        </w:rPr>
        <w:t>De Aanbieder is verplicht de Gemeente tijdig in kennis te stellen van een voornemen tot vervreemding of overdracht van de onderneming van de Aanbieder, ongeacht de vorm waarin die vervreemding gestalte krijgt, en/of van een voornemen om op aanmerkelijke wijze de zeggenschap over die onderneming te wijzigen. Bij zijn mededeling informeert de Aanbieder de Gemeente over de eventuele meerwaarde van een wijziging als bedoeld in de eerste volzin voor de cliënten en ook over het (mogelijke) effect van de wijziging op de verhoudingen op de regionale of lokale markt van maatschappelijke ondersteuning die de Aanbieder levert.</w:t>
      </w:r>
    </w:p>
    <w:p w14:paraId="544B9468" w14:textId="77777777" w:rsidR="0084397C" w:rsidRPr="00A33DB8" w:rsidRDefault="0084397C" w:rsidP="00256FAD">
      <w:pPr>
        <w:ind w:left="-340"/>
        <w:rPr>
          <w:rFonts w:cstheme="minorHAnsi"/>
        </w:rPr>
      </w:pPr>
    </w:p>
    <w:p w14:paraId="72894633" w14:textId="77777777" w:rsidR="0084397C" w:rsidRPr="00A33DB8" w:rsidRDefault="0084397C" w:rsidP="00256FAD">
      <w:pPr>
        <w:ind w:left="-340"/>
        <w:rPr>
          <w:rFonts w:cstheme="minorHAnsi"/>
        </w:rPr>
      </w:pPr>
      <w:r w:rsidRPr="00A33DB8">
        <w:rPr>
          <w:rFonts w:cstheme="minorHAnsi"/>
        </w:rPr>
        <w:t>3.20.3</w:t>
      </w:r>
    </w:p>
    <w:p w14:paraId="17570C5D" w14:textId="77777777" w:rsidR="0084397C" w:rsidRPr="00A33DB8" w:rsidRDefault="0084397C" w:rsidP="00256FAD">
      <w:pPr>
        <w:ind w:left="-340"/>
        <w:rPr>
          <w:rFonts w:cstheme="minorHAnsi"/>
        </w:rPr>
      </w:pPr>
      <w:r w:rsidRPr="00A33DB8">
        <w:rPr>
          <w:rFonts w:cstheme="minorHAnsi"/>
        </w:rPr>
        <w:t>De Gemeente kan rechten en verplichtingen uit deze overeenkomst aan een of meer derden overdragen of die rechten of verplichtingen door een of meer derden laten overnemen op voorwaarde dat de gestanddoening van de verplichtingen tegenover de Aanbieder door de overnemende partij is geborgd.</w:t>
      </w:r>
    </w:p>
    <w:p w14:paraId="22BEEDCB" w14:textId="77777777" w:rsidR="0084397C" w:rsidRPr="00A33DB8" w:rsidRDefault="0084397C" w:rsidP="0084397C">
      <w:pPr>
        <w:rPr>
          <w:rFonts w:cstheme="minorHAnsi"/>
        </w:rPr>
      </w:pPr>
    </w:p>
    <w:p w14:paraId="752FE7BB" w14:textId="77777777" w:rsidR="0084397C" w:rsidRPr="00E4012B" w:rsidRDefault="0084397C" w:rsidP="00256FAD">
      <w:pPr>
        <w:pStyle w:val="Kop3"/>
        <w:numPr>
          <w:ilvl w:val="0"/>
          <w:numId w:val="0"/>
        </w:numPr>
        <w:ind w:left="-133" w:hanging="207"/>
        <w:rPr>
          <w:rFonts w:asciiTheme="minorHAnsi" w:hAnsiTheme="minorHAnsi" w:cstheme="minorHAnsi"/>
        </w:rPr>
      </w:pPr>
      <w:bookmarkStart w:id="123" w:name="_Toc164352817"/>
      <w:bookmarkStart w:id="124" w:name="_Toc174719435"/>
      <w:bookmarkStart w:id="125" w:name="_Toc193794756"/>
      <w:r w:rsidRPr="00E4012B">
        <w:rPr>
          <w:rFonts w:asciiTheme="minorHAnsi" w:hAnsiTheme="minorHAnsi" w:cstheme="minorHAnsi"/>
        </w:rPr>
        <w:t>Artikel 3.21: Financiële verantwoordelijkheid</w:t>
      </w:r>
      <w:bookmarkEnd w:id="123"/>
      <w:bookmarkEnd w:id="124"/>
      <w:bookmarkEnd w:id="125"/>
    </w:p>
    <w:p w14:paraId="49D9E3CD" w14:textId="77777777" w:rsidR="0084397C" w:rsidRPr="00A33DB8" w:rsidRDefault="0084397C" w:rsidP="0084397C">
      <w:pPr>
        <w:rPr>
          <w:rFonts w:cstheme="minorHAnsi"/>
        </w:rPr>
      </w:pPr>
    </w:p>
    <w:p w14:paraId="47050005" w14:textId="77777777" w:rsidR="0084397C" w:rsidRPr="00A33DB8" w:rsidRDefault="0084397C" w:rsidP="00256FAD">
      <w:pPr>
        <w:ind w:left="-340"/>
        <w:rPr>
          <w:rFonts w:cstheme="minorHAnsi"/>
        </w:rPr>
      </w:pPr>
      <w:r w:rsidRPr="00A33DB8">
        <w:rPr>
          <w:rFonts w:cstheme="minorHAnsi"/>
        </w:rPr>
        <w:t>3.21.1</w:t>
      </w:r>
    </w:p>
    <w:p w14:paraId="25DEA3C6" w14:textId="77777777" w:rsidR="0084397C" w:rsidRPr="00A33DB8" w:rsidRDefault="0084397C" w:rsidP="00256FAD">
      <w:pPr>
        <w:ind w:left="-340"/>
        <w:rPr>
          <w:rFonts w:cstheme="minorHAnsi"/>
        </w:rPr>
      </w:pPr>
      <w:r w:rsidRPr="00A33DB8">
        <w:rPr>
          <w:rFonts w:cstheme="minorHAnsi"/>
        </w:rPr>
        <w:t>De Aanbieder stelt zich niet garant voor derden tenzij de Gemeente daarvoor vooraf schriftelijke toestemming geeft.</w:t>
      </w:r>
    </w:p>
    <w:p w14:paraId="693DA23E" w14:textId="77777777" w:rsidR="0084397C" w:rsidRPr="00A33DB8" w:rsidRDefault="0084397C" w:rsidP="00256FAD">
      <w:pPr>
        <w:ind w:left="-340"/>
        <w:rPr>
          <w:rFonts w:cstheme="minorHAnsi"/>
        </w:rPr>
      </w:pPr>
    </w:p>
    <w:p w14:paraId="7C861104" w14:textId="77777777" w:rsidR="0084397C" w:rsidRPr="00A33DB8" w:rsidRDefault="0084397C" w:rsidP="00256FAD">
      <w:pPr>
        <w:ind w:left="-340"/>
        <w:rPr>
          <w:rFonts w:cstheme="minorHAnsi"/>
        </w:rPr>
      </w:pPr>
      <w:r w:rsidRPr="00A33DB8">
        <w:rPr>
          <w:rFonts w:cstheme="minorHAnsi"/>
        </w:rPr>
        <w:t>3.21.2</w:t>
      </w:r>
    </w:p>
    <w:p w14:paraId="3E47C741" w14:textId="77777777" w:rsidR="0084397C" w:rsidRPr="00A33DB8" w:rsidRDefault="0084397C" w:rsidP="00256FAD">
      <w:pPr>
        <w:ind w:left="-340"/>
        <w:rPr>
          <w:rFonts w:cstheme="minorHAnsi"/>
        </w:rPr>
      </w:pPr>
      <w:r w:rsidRPr="00A33DB8">
        <w:rPr>
          <w:rFonts w:cstheme="minorHAnsi"/>
        </w:rPr>
        <w:t>Als de Gemeente een voorschot heeft verstrekt, kan de gemeente dit te allen tijde terugvorderen of verrekenen.</w:t>
      </w:r>
    </w:p>
    <w:p w14:paraId="62B3EBBE" w14:textId="77777777" w:rsidR="0084397C" w:rsidRPr="00A33DB8" w:rsidRDefault="0084397C" w:rsidP="00256FAD">
      <w:pPr>
        <w:ind w:left="-340"/>
        <w:rPr>
          <w:rFonts w:cstheme="minorHAnsi"/>
        </w:rPr>
      </w:pPr>
    </w:p>
    <w:p w14:paraId="2B67BDC7" w14:textId="77777777" w:rsidR="0084397C" w:rsidRPr="00A33DB8" w:rsidRDefault="0084397C" w:rsidP="00256FAD">
      <w:pPr>
        <w:ind w:left="-340"/>
        <w:rPr>
          <w:rFonts w:cstheme="minorHAnsi"/>
        </w:rPr>
      </w:pPr>
      <w:r w:rsidRPr="00A33DB8">
        <w:rPr>
          <w:rFonts w:cstheme="minorHAnsi"/>
        </w:rPr>
        <w:t>3.21.3</w:t>
      </w:r>
    </w:p>
    <w:p w14:paraId="45E84865" w14:textId="77777777" w:rsidR="0084397C" w:rsidRPr="00A33DB8" w:rsidRDefault="0084397C" w:rsidP="00256FAD">
      <w:pPr>
        <w:ind w:left="-340"/>
        <w:rPr>
          <w:rFonts w:cstheme="minorHAnsi"/>
        </w:rPr>
      </w:pPr>
      <w:r w:rsidRPr="00A33DB8">
        <w:rPr>
          <w:rFonts w:cstheme="minorHAnsi"/>
        </w:rPr>
        <w:t>Als een derde ten laste van de Aanbieder beslag legt onder de Gemeente (derdenbeslag), dan kan de Gemeente de eventueel hieruit voortvloeiende kosten op de Aanbieder verhalen.</w:t>
      </w:r>
    </w:p>
    <w:p w14:paraId="7B2E2101" w14:textId="77777777" w:rsidR="0084397C" w:rsidRPr="00A33DB8" w:rsidRDefault="0084397C" w:rsidP="0084397C">
      <w:pPr>
        <w:rPr>
          <w:rFonts w:cstheme="minorHAnsi"/>
        </w:rPr>
      </w:pPr>
    </w:p>
    <w:p w14:paraId="33B52D28" w14:textId="77777777" w:rsidR="0084397C" w:rsidRPr="00E4012B" w:rsidRDefault="0084397C" w:rsidP="00256FAD">
      <w:pPr>
        <w:pStyle w:val="Kop3"/>
        <w:numPr>
          <w:ilvl w:val="0"/>
          <w:numId w:val="0"/>
        </w:numPr>
        <w:ind w:left="-133" w:hanging="207"/>
        <w:rPr>
          <w:rFonts w:asciiTheme="minorHAnsi" w:hAnsiTheme="minorHAnsi" w:cstheme="minorHAnsi"/>
        </w:rPr>
      </w:pPr>
      <w:bookmarkStart w:id="126" w:name="_Toc164352818"/>
      <w:bookmarkStart w:id="127" w:name="_Toc174719436"/>
      <w:bookmarkStart w:id="128" w:name="_Toc193794757"/>
      <w:r w:rsidRPr="00E4012B">
        <w:rPr>
          <w:rFonts w:asciiTheme="minorHAnsi" w:hAnsiTheme="minorHAnsi" w:cstheme="minorHAnsi"/>
        </w:rPr>
        <w:t>Artikel 3.22: Noodzakelijke aanpassing</w:t>
      </w:r>
      <w:bookmarkEnd w:id="126"/>
      <w:bookmarkEnd w:id="127"/>
      <w:bookmarkEnd w:id="128"/>
    </w:p>
    <w:p w14:paraId="489232DE" w14:textId="77777777" w:rsidR="0084397C" w:rsidRPr="00A33DB8" w:rsidRDefault="0084397C" w:rsidP="00256FAD">
      <w:pPr>
        <w:ind w:left="-340"/>
        <w:rPr>
          <w:rFonts w:cstheme="minorHAnsi"/>
          <w:color w:val="000000" w:themeColor="text1"/>
        </w:rPr>
      </w:pPr>
      <w:r w:rsidRPr="00A33DB8">
        <w:rPr>
          <w:rFonts w:cstheme="minorHAnsi"/>
          <w:color w:val="000000" w:themeColor="text1"/>
        </w:rPr>
        <w:t>Als aanpassing van deel 1 en/of deel 2 van deze overeenkomst noodzakelijk is, bijvoorbeeld om reden van een wijziging in relevante wet- of regelgeving of overheidsbeleid, treden Partijen zo snel mogelijk met elkaar in overleg om de bepalingen die zij moeten wijzigen aan te passen. Als Partijen geen overeenstemming bereiken of de wijziging juridisch gezien niet mogelijk is door bijvoorbeeld het aanbestedingsrecht, kan elk der Partijen de overeenkomst met inachtneming van een opzegtermijn van drie maanden opzeggen. Tussenkomst van de rechter is hier niet noodzakelijk.</w:t>
      </w:r>
    </w:p>
    <w:p w14:paraId="0D71B948" w14:textId="77777777" w:rsidR="0084397C" w:rsidRPr="00E4012B" w:rsidRDefault="0084397C" w:rsidP="00256FAD">
      <w:pPr>
        <w:pStyle w:val="Kop3"/>
        <w:numPr>
          <w:ilvl w:val="0"/>
          <w:numId w:val="0"/>
        </w:numPr>
        <w:ind w:left="-133" w:hanging="207"/>
        <w:rPr>
          <w:rFonts w:asciiTheme="minorHAnsi" w:hAnsiTheme="minorHAnsi" w:cstheme="minorHAnsi"/>
        </w:rPr>
      </w:pPr>
      <w:bookmarkStart w:id="129" w:name="_Toc164352819"/>
      <w:bookmarkStart w:id="130" w:name="_Toc174719437"/>
      <w:bookmarkStart w:id="131" w:name="_Toc193794758"/>
      <w:r w:rsidRPr="00E4012B">
        <w:rPr>
          <w:rFonts w:asciiTheme="minorHAnsi" w:hAnsiTheme="minorHAnsi" w:cstheme="minorHAnsi"/>
        </w:rPr>
        <w:lastRenderedPageBreak/>
        <w:t>Artikel 3.23: Geschillenregeling</w:t>
      </w:r>
      <w:bookmarkEnd w:id="129"/>
      <w:bookmarkEnd w:id="130"/>
      <w:bookmarkEnd w:id="131"/>
    </w:p>
    <w:p w14:paraId="5EDDAE82" w14:textId="55B38EF6" w:rsidR="0084397C" w:rsidRPr="00A33DB8" w:rsidRDefault="0084397C" w:rsidP="00256FAD">
      <w:pPr>
        <w:ind w:left="-340"/>
        <w:rPr>
          <w:rFonts w:cstheme="minorHAnsi"/>
          <w:color w:val="000000" w:themeColor="text1"/>
        </w:rPr>
      </w:pPr>
      <w:r w:rsidRPr="00A33DB8">
        <w:rPr>
          <w:rFonts w:cstheme="minorHAnsi"/>
          <w:color w:val="000000" w:themeColor="text1"/>
        </w:rPr>
        <w:t>Partijen komen overeen dat zij bij het ontstaan van geschillen bij de uitvoering van de overeenkomst eerst in onderling overleg zullen treden om deze geschillen op te lossen. Als na dit onderling overleg een oplossing van het geschil zich niet aandient, leggen zij het geschil voor aan de Geschillencommissie Sociaal Domein</w:t>
      </w:r>
      <w:r w:rsidR="009B1868" w:rsidRPr="00A33DB8">
        <w:rPr>
          <w:rFonts w:cstheme="minorHAnsi"/>
          <w:color w:val="000000" w:themeColor="text1"/>
        </w:rPr>
        <w:t xml:space="preserve"> of de bevoegde rechter</w:t>
      </w:r>
      <w:r w:rsidRPr="00A33DB8">
        <w:rPr>
          <w:rFonts w:cstheme="minorHAnsi"/>
          <w:color w:val="000000" w:themeColor="text1"/>
        </w:rPr>
        <w:t>.</w:t>
      </w:r>
    </w:p>
    <w:p w14:paraId="797CA9A2" w14:textId="77777777" w:rsidR="0084397C" w:rsidRPr="00A33DB8" w:rsidRDefault="0084397C" w:rsidP="0084397C">
      <w:pPr>
        <w:rPr>
          <w:rFonts w:cstheme="minorHAnsi"/>
        </w:rPr>
      </w:pPr>
    </w:p>
    <w:p w14:paraId="3E84A815" w14:textId="77777777" w:rsidR="0084397C" w:rsidRPr="00E4012B" w:rsidRDefault="0084397C" w:rsidP="00256FAD">
      <w:pPr>
        <w:pStyle w:val="Kop3"/>
        <w:numPr>
          <w:ilvl w:val="0"/>
          <w:numId w:val="0"/>
        </w:numPr>
        <w:ind w:left="-340"/>
        <w:rPr>
          <w:rFonts w:asciiTheme="minorHAnsi" w:hAnsiTheme="minorHAnsi" w:cstheme="minorHAnsi"/>
        </w:rPr>
      </w:pPr>
      <w:bookmarkStart w:id="132" w:name="_Toc164352820"/>
      <w:bookmarkStart w:id="133" w:name="_Toc174719438"/>
      <w:bookmarkStart w:id="134" w:name="_Toc193794759"/>
      <w:r w:rsidRPr="00E4012B">
        <w:rPr>
          <w:rFonts w:asciiTheme="minorHAnsi" w:hAnsiTheme="minorHAnsi" w:cstheme="minorHAnsi"/>
        </w:rPr>
        <w:t>Artikel 3.24: Ongeldige overeenkomst</w:t>
      </w:r>
      <w:bookmarkEnd w:id="132"/>
      <w:bookmarkEnd w:id="133"/>
      <w:bookmarkEnd w:id="134"/>
    </w:p>
    <w:p w14:paraId="02310DC4" w14:textId="77777777" w:rsidR="0084397C" w:rsidRPr="00A33DB8" w:rsidRDefault="0084397C" w:rsidP="00256FAD">
      <w:pPr>
        <w:ind w:left="-340"/>
        <w:rPr>
          <w:rFonts w:cstheme="minorHAnsi"/>
          <w:color w:val="000000" w:themeColor="text1"/>
        </w:rPr>
      </w:pPr>
      <w:r w:rsidRPr="00A33DB8">
        <w:rPr>
          <w:rFonts w:cstheme="minorHAnsi"/>
          <w:color w:val="000000" w:themeColor="text1"/>
        </w:rPr>
        <w:t>De Gemeente behoudt zich het recht voor om een overeenkomst die is voorzien van doorhalingen en/of mededelingen van de Aanbieder van welke aard dan ook als ongeldig te beschouwen. Als de Gemeente van dit recht gebruikmaakt, stelt het de Aanbieder daarvan schriftelijk in kennis. In dat geval zendt de Gemeente de Aanbieder eenmalig de ongewijzigde overeenkomst alsnog toe en stelt de Gemeente de Aanbieder in de gelegenheid binnen een termijn van 3 (drie) weken door ondertekening en terugzending aan de Gemeente de ongewijzigde overeenkomst alsnog tot stand te brengen.</w:t>
      </w:r>
    </w:p>
    <w:p w14:paraId="2EE9CD67" w14:textId="77777777" w:rsidR="0084397C" w:rsidRPr="00A33DB8" w:rsidRDefault="0084397C" w:rsidP="0084397C">
      <w:pPr>
        <w:rPr>
          <w:rFonts w:cstheme="minorHAnsi"/>
        </w:rPr>
      </w:pPr>
    </w:p>
    <w:p w14:paraId="5A79C0E9" w14:textId="77777777" w:rsidR="0084397C" w:rsidRPr="00E4012B" w:rsidRDefault="0084397C" w:rsidP="00256FAD">
      <w:pPr>
        <w:pStyle w:val="Kop3"/>
        <w:numPr>
          <w:ilvl w:val="0"/>
          <w:numId w:val="0"/>
        </w:numPr>
        <w:ind w:left="-340"/>
        <w:rPr>
          <w:rFonts w:asciiTheme="minorHAnsi" w:hAnsiTheme="minorHAnsi" w:cstheme="minorHAnsi"/>
        </w:rPr>
      </w:pPr>
      <w:bookmarkStart w:id="135" w:name="_Toc164352821"/>
      <w:bookmarkStart w:id="136" w:name="_Toc174719439"/>
      <w:bookmarkStart w:id="137" w:name="_Toc193794760"/>
      <w:r w:rsidRPr="00E4012B">
        <w:rPr>
          <w:rFonts w:asciiTheme="minorHAnsi" w:hAnsiTheme="minorHAnsi" w:cstheme="minorHAnsi"/>
        </w:rPr>
        <w:t>Artikel 3.25: Nietigheid</w:t>
      </w:r>
      <w:bookmarkEnd w:id="135"/>
      <w:bookmarkEnd w:id="136"/>
      <w:bookmarkEnd w:id="137"/>
    </w:p>
    <w:p w14:paraId="0BEA88FC" w14:textId="77777777" w:rsidR="0084397C" w:rsidRPr="00A33DB8" w:rsidRDefault="0084397C" w:rsidP="00256FAD">
      <w:pPr>
        <w:ind w:left="-340"/>
        <w:rPr>
          <w:rFonts w:cstheme="minorHAnsi"/>
          <w:color w:val="000000" w:themeColor="text1"/>
        </w:rPr>
      </w:pPr>
      <w:r w:rsidRPr="00A33DB8">
        <w:rPr>
          <w:rFonts w:cstheme="minorHAnsi"/>
          <w:color w:val="000000" w:themeColor="text1"/>
        </w:rPr>
        <w:t>Als één of meer bepalingen van deze overeenkomst nietig zijn of een rechter deze niet rechtsgeldig verklaart, blijven de overige bepalingen van de overeenkomst van kracht. Partijen plegen overleg over de bepalingen die nietig zijn of niet rechtsgeldig zijn verklaard om een vervangende regeling te treffen binnen geldende wet- en regelgeving, zodanig dat de strekking van deze overeenkomst in zijn geheel behouden blijft.</w:t>
      </w:r>
    </w:p>
    <w:p w14:paraId="3F95D2F6" w14:textId="77777777" w:rsidR="0084397C" w:rsidRPr="00A33DB8" w:rsidRDefault="0084397C" w:rsidP="0084397C">
      <w:pPr>
        <w:rPr>
          <w:rFonts w:cstheme="minorHAnsi"/>
          <w:color w:val="000000" w:themeColor="text1"/>
        </w:rPr>
      </w:pPr>
    </w:p>
    <w:p w14:paraId="71CAEFAC" w14:textId="77777777" w:rsidR="0084397C" w:rsidRPr="00E4012B" w:rsidRDefault="0084397C" w:rsidP="00256FAD">
      <w:pPr>
        <w:pStyle w:val="Kop3"/>
        <w:numPr>
          <w:ilvl w:val="0"/>
          <w:numId w:val="0"/>
        </w:numPr>
        <w:ind w:left="-340"/>
        <w:rPr>
          <w:rFonts w:asciiTheme="minorHAnsi" w:hAnsiTheme="minorHAnsi" w:cstheme="minorHAnsi"/>
        </w:rPr>
      </w:pPr>
      <w:bookmarkStart w:id="138" w:name="_Toc164352822"/>
      <w:bookmarkStart w:id="139" w:name="_Toc174719440"/>
      <w:bookmarkStart w:id="140" w:name="_Toc193794761"/>
      <w:r w:rsidRPr="00E4012B">
        <w:rPr>
          <w:rFonts w:asciiTheme="minorHAnsi" w:hAnsiTheme="minorHAnsi" w:cstheme="minorHAnsi"/>
        </w:rPr>
        <w:t>Artikel 3.26: Algemene inkoopvoorwaarden</w:t>
      </w:r>
      <w:bookmarkEnd w:id="138"/>
      <w:bookmarkEnd w:id="139"/>
      <w:bookmarkEnd w:id="140"/>
    </w:p>
    <w:p w14:paraId="11597E31" w14:textId="30320FD4" w:rsidR="0084397C" w:rsidRPr="00A33DB8" w:rsidRDefault="0084397C" w:rsidP="00256FAD">
      <w:pPr>
        <w:ind w:left="-340"/>
      </w:pPr>
      <w:r w:rsidRPr="6CD8F43F">
        <w:t xml:space="preserve">Op deze overeenkomst </w:t>
      </w:r>
      <w:r w:rsidR="7EB46844" w:rsidRPr="6CD8F43F">
        <w:t>is het</w:t>
      </w:r>
      <w:r w:rsidRPr="6CD8F43F">
        <w:t xml:space="preserve"> meest recente </w:t>
      </w:r>
      <w:hyperlink r:id="rId33" w:history="1">
        <w:r w:rsidR="00887029" w:rsidRPr="00E4012B">
          <w:rPr>
            <w:rStyle w:val="Hyperlink"/>
            <w:color w:val="03A9F4" w:themeColor="accent3"/>
          </w:rPr>
          <w:t>M</w:t>
        </w:r>
        <w:r w:rsidRPr="00E4012B">
          <w:rPr>
            <w:rStyle w:val="Hyperlink"/>
            <w:color w:val="03A9F4" w:themeColor="accent3"/>
          </w:rPr>
          <w:t xml:space="preserve">odel </w:t>
        </w:r>
        <w:r w:rsidR="00887029" w:rsidRPr="00E4012B">
          <w:rPr>
            <w:rStyle w:val="Hyperlink"/>
            <w:color w:val="03A9F4" w:themeColor="accent3"/>
          </w:rPr>
          <w:t>A</w:t>
        </w:r>
        <w:r w:rsidRPr="00E4012B">
          <w:rPr>
            <w:rStyle w:val="Hyperlink"/>
            <w:color w:val="03A9F4" w:themeColor="accent3"/>
          </w:rPr>
          <w:t xml:space="preserve">lgemene </w:t>
        </w:r>
        <w:r w:rsidR="00887029" w:rsidRPr="00E4012B">
          <w:rPr>
            <w:rStyle w:val="Hyperlink"/>
            <w:color w:val="03A9F4" w:themeColor="accent3"/>
          </w:rPr>
          <w:t>I</w:t>
        </w:r>
        <w:r w:rsidRPr="00E4012B">
          <w:rPr>
            <w:rStyle w:val="Hyperlink"/>
            <w:color w:val="03A9F4" w:themeColor="accent3"/>
          </w:rPr>
          <w:t>nkoopvoorwaarden</w:t>
        </w:r>
      </w:hyperlink>
      <w:r w:rsidRPr="6CD8F43F">
        <w:t xml:space="preserve"> van de Vereniging </w:t>
      </w:r>
      <w:r w:rsidR="001F18E3" w:rsidRPr="6CD8F43F">
        <w:t xml:space="preserve">van </w:t>
      </w:r>
      <w:r w:rsidRPr="6CD8F43F">
        <w:t>Nederlandse Gemeenten (</w:t>
      </w:r>
      <w:r w:rsidR="00821741" w:rsidRPr="6CD8F43F">
        <w:t>september</w:t>
      </w:r>
      <w:r w:rsidRPr="6CD8F43F">
        <w:t>202</w:t>
      </w:r>
      <w:r w:rsidR="00887029" w:rsidRPr="6CD8F43F">
        <w:t>4</w:t>
      </w:r>
      <w:r w:rsidRPr="6CD8F43F">
        <w:t xml:space="preserve">) van toepassing, voor zover de overeenkomst daarvan niet afwijkt. Niet van toepassing zijn de artikelen </w:t>
      </w:r>
      <w:r w:rsidR="7C879365" w:rsidRPr="6CD8F43F">
        <w:t xml:space="preserve">16.1, </w:t>
      </w:r>
      <w:r w:rsidR="00D9460F" w:rsidRPr="6CD8F43F">
        <w:t>20.1, 20.2, 21, 22, 23 en 25.3</w:t>
      </w:r>
      <w:r w:rsidRPr="6CD8F43F">
        <w:t>. De Aanbieder verklaart deze algemene inkoopvoorwaarden te hebben ontvangen en hiermee akkoord te gaan. De algemene voorwaarden van de Aanbieder en/of derden (waaronder onderaannemers), onder welke naam of in de welke vorm dan ook, zijn uitdrukkelijk niet van toepassing.</w:t>
      </w:r>
    </w:p>
    <w:p w14:paraId="314AD613" w14:textId="77777777" w:rsidR="0084397C" w:rsidRPr="00A33DB8" w:rsidRDefault="0084397C" w:rsidP="0084397C">
      <w:pPr>
        <w:rPr>
          <w:rFonts w:cstheme="minorHAnsi"/>
        </w:rPr>
      </w:pPr>
    </w:p>
    <w:p w14:paraId="1F035A31" w14:textId="77777777" w:rsidR="0084397C" w:rsidRPr="00E4012B" w:rsidRDefault="0084397C" w:rsidP="00256FAD">
      <w:pPr>
        <w:pStyle w:val="Kop3"/>
        <w:numPr>
          <w:ilvl w:val="0"/>
          <w:numId w:val="0"/>
        </w:numPr>
        <w:ind w:left="-340"/>
        <w:rPr>
          <w:rFonts w:asciiTheme="minorHAnsi" w:hAnsiTheme="minorHAnsi" w:cstheme="minorHAnsi"/>
        </w:rPr>
      </w:pPr>
      <w:bookmarkStart w:id="141" w:name="_Toc164352823"/>
      <w:bookmarkStart w:id="142" w:name="_Toc174719441"/>
      <w:bookmarkStart w:id="143" w:name="_Toc193794762"/>
      <w:r w:rsidRPr="00E4012B">
        <w:rPr>
          <w:rFonts w:asciiTheme="minorHAnsi" w:hAnsiTheme="minorHAnsi" w:cstheme="minorHAnsi"/>
        </w:rPr>
        <w:t>Artikel 3.27: Betekenis na beëindiging</w:t>
      </w:r>
      <w:bookmarkEnd w:id="141"/>
      <w:bookmarkEnd w:id="142"/>
      <w:bookmarkEnd w:id="143"/>
    </w:p>
    <w:p w14:paraId="5EA7C19F" w14:textId="77777777" w:rsidR="0084397C" w:rsidRPr="00A33DB8" w:rsidRDefault="0084397C" w:rsidP="00256FAD">
      <w:pPr>
        <w:ind w:left="-340"/>
        <w:rPr>
          <w:rFonts w:cstheme="minorHAnsi"/>
        </w:rPr>
      </w:pPr>
      <w:r w:rsidRPr="00A33DB8">
        <w:rPr>
          <w:rFonts w:cstheme="minorHAnsi"/>
        </w:rPr>
        <w:t>Bepalingen van deze overeenkomst die materieel van betekenis blijven nadat de overeenkomst is geëindigd, behouden hun betekenis. Partijen kunnen van die bepalingen naleving verlangen.</w:t>
      </w:r>
    </w:p>
    <w:p w14:paraId="64BBD6F6" w14:textId="77777777" w:rsidR="0084397C" w:rsidRPr="00A33DB8" w:rsidRDefault="0084397C" w:rsidP="0084397C">
      <w:pPr>
        <w:rPr>
          <w:rFonts w:cstheme="minorHAnsi"/>
          <w:color w:val="000000" w:themeColor="text1"/>
        </w:rPr>
      </w:pPr>
    </w:p>
    <w:p w14:paraId="15329248" w14:textId="3B7532AD" w:rsidR="0084397C" w:rsidRPr="00A33DB8" w:rsidDel="002B7139" w:rsidRDefault="0084397C" w:rsidP="00256FAD">
      <w:pPr>
        <w:pStyle w:val="Kop3"/>
        <w:numPr>
          <w:ilvl w:val="0"/>
          <w:numId w:val="0"/>
        </w:numPr>
        <w:ind w:left="-340"/>
        <w:rPr>
          <w:rFonts w:asciiTheme="minorHAnsi" w:hAnsiTheme="minorHAnsi" w:cstheme="minorBidi"/>
        </w:rPr>
      </w:pPr>
      <w:bookmarkStart w:id="144" w:name="_Toc164352824"/>
      <w:bookmarkStart w:id="145" w:name="_Toc174719442"/>
      <w:bookmarkStart w:id="146" w:name="_Toc193794763"/>
      <w:r w:rsidRPr="6CD8F43F" w:rsidDel="002B7139">
        <w:rPr>
          <w:rFonts w:asciiTheme="minorHAnsi" w:hAnsiTheme="minorHAnsi" w:cstheme="minorBidi"/>
        </w:rPr>
        <w:t xml:space="preserve">Artikel 3.28: </w:t>
      </w:r>
      <w:bookmarkEnd w:id="144"/>
      <w:r w:rsidRPr="6CD8F43F" w:rsidDel="002B7139">
        <w:rPr>
          <w:rFonts w:asciiTheme="minorHAnsi" w:hAnsiTheme="minorHAnsi" w:cstheme="minorBidi"/>
        </w:rPr>
        <w:t>Aansprakelijkheid</w:t>
      </w:r>
      <w:bookmarkEnd w:id="145"/>
      <w:bookmarkEnd w:id="146"/>
    </w:p>
    <w:p w14:paraId="502291BF" w14:textId="2B0343EE" w:rsidR="0084397C" w:rsidRPr="00A33DB8" w:rsidDel="002B7139" w:rsidRDefault="0084397C" w:rsidP="00256FAD">
      <w:pPr>
        <w:ind w:left="-340"/>
        <w:rPr>
          <w:color w:val="000000" w:themeColor="text1"/>
        </w:rPr>
      </w:pPr>
      <w:r w:rsidRPr="6CD8F43F" w:rsidDel="002B7139">
        <w:rPr>
          <w:color w:val="000000" w:themeColor="text1"/>
        </w:rPr>
        <w:t>Als zich gedurende de looptijd van deze overeenkomst een schadeveroorzakende gebeurtenis voordoet die is gerelateerd aan de verplichting van de Gemeente tot vergoeding van de geleverde maatschappelijke ondersteuning, dan is het schadebedrag voor de Gemeente gemaximeerd op voor de geleverde maatschappelijke ondersteuning te ontvangen vergoeding en geldt dat de aansprakelijkheid van de Gemeente voor gevolgschade zoals kosten voor het afbouwen van (de) organisatie(onderdelen) en het laten overnemen of ontslaan van personeel en cliënten is uitgesloten.</w:t>
      </w:r>
    </w:p>
    <w:p w14:paraId="593E3210" w14:textId="77777777" w:rsidR="0084397C" w:rsidRPr="00A33DB8" w:rsidRDefault="0084397C" w:rsidP="0084397C">
      <w:pPr>
        <w:rPr>
          <w:rFonts w:cstheme="minorHAnsi"/>
        </w:rPr>
      </w:pPr>
    </w:p>
    <w:p w14:paraId="33DFA06B" w14:textId="77777777" w:rsidR="007A52A8" w:rsidRDefault="007A52A8">
      <w:pPr>
        <w:spacing w:line="240" w:lineRule="auto"/>
        <w:rPr>
          <w:rFonts w:asciiTheme="majorHAnsi" w:eastAsiaTheme="majorEastAsia" w:hAnsiTheme="majorHAnsi" w:cstheme="majorBidi"/>
          <w:b/>
          <w:i/>
          <w:color w:val="783293" w:themeColor="text2"/>
        </w:rPr>
      </w:pPr>
      <w:bookmarkStart w:id="147" w:name="_Toc164352825"/>
      <w:bookmarkStart w:id="148" w:name="_Toc174719443"/>
      <w:r>
        <w:br w:type="page"/>
      </w:r>
    </w:p>
    <w:p w14:paraId="42137C4F" w14:textId="654219AB" w:rsidR="0084397C" w:rsidRPr="00A33DB8" w:rsidRDefault="0084397C" w:rsidP="00256FAD">
      <w:pPr>
        <w:pStyle w:val="Kop3"/>
        <w:numPr>
          <w:ilvl w:val="0"/>
          <w:numId w:val="0"/>
        </w:numPr>
        <w:ind w:left="-133" w:hanging="207"/>
      </w:pPr>
      <w:bookmarkStart w:id="149" w:name="_Toc193794764"/>
      <w:r>
        <w:lastRenderedPageBreak/>
        <w:t>Artikel 3.2</w:t>
      </w:r>
      <w:r w:rsidDel="002B7139">
        <w:t>9</w:t>
      </w:r>
      <w:r>
        <w:t>: Wijzigen van omstandigheden</w:t>
      </w:r>
      <w:bookmarkEnd w:id="147"/>
      <w:bookmarkEnd w:id="148"/>
      <w:bookmarkEnd w:id="149"/>
    </w:p>
    <w:p w14:paraId="0094BD24" w14:textId="77777777" w:rsidR="0084397C" w:rsidRPr="00A33DB8" w:rsidRDefault="0084397C" w:rsidP="0084397C">
      <w:pPr>
        <w:rPr>
          <w:rFonts w:cstheme="minorHAnsi"/>
        </w:rPr>
      </w:pPr>
    </w:p>
    <w:p w14:paraId="6528CAC5" w14:textId="1AE21A0E" w:rsidR="0084397C" w:rsidRPr="00A33DB8" w:rsidRDefault="0084397C" w:rsidP="00256FAD">
      <w:pPr>
        <w:ind w:left="-340"/>
        <w:rPr>
          <w:color w:val="000000" w:themeColor="text1"/>
        </w:rPr>
      </w:pPr>
      <w:r w:rsidRPr="6CD8F43F">
        <w:rPr>
          <w:color w:val="000000" w:themeColor="text1"/>
        </w:rPr>
        <w:t>3.2</w:t>
      </w:r>
      <w:r w:rsidRPr="6CD8F43F" w:rsidDel="002B7139">
        <w:rPr>
          <w:color w:val="000000" w:themeColor="text1"/>
        </w:rPr>
        <w:t>9</w:t>
      </w:r>
      <w:r w:rsidRPr="6CD8F43F">
        <w:rPr>
          <w:color w:val="000000" w:themeColor="text1"/>
        </w:rPr>
        <w:t>.1</w:t>
      </w:r>
    </w:p>
    <w:p w14:paraId="68F7C65A" w14:textId="77777777" w:rsidR="0084397C" w:rsidRPr="00A33DB8" w:rsidRDefault="0084397C" w:rsidP="00256FAD">
      <w:pPr>
        <w:ind w:left="-340"/>
        <w:rPr>
          <w:rFonts w:cstheme="minorHAnsi"/>
          <w:color w:val="000000" w:themeColor="text1"/>
        </w:rPr>
      </w:pPr>
      <w:r w:rsidRPr="00A33DB8">
        <w:rPr>
          <w:rFonts w:cstheme="minorHAnsi"/>
          <w:color w:val="000000" w:themeColor="text1"/>
        </w:rPr>
        <w:t>Partijen zijn gehouden elkaar tijdig te informeren als en voor zover sprake is van zodanige ontwikkelingen dat deze van wezenlijke invloed kunnen zijn op een zorgvuldige uitvoering van deze overeenkomst. De Aanbieder informeert de Gemeente altijd als er sprake is van verandering van de juridische structuur, veranderingen ten aanzien van hetgeen in de inkoopprocedure verklaard is over bestuurders, het beëindigen van garantiestellingen of het tot stand komen dan wel beëindigen van deelnemingen.</w:t>
      </w:r>
    </w:p>
    <w:p w14:paraId="04814763" w14:textId="77777777" w:rsidR="0084397C" w:rsidRPr="00A33DB8" w:rsidRDefault="0084397C" w:rsidP="00256FAD">
      <w:pPr>
        <w:ind w:left="-340"/>
        <w:rPr>
          <w:rFonts w:cstheme="minorHAnsi"/>
          <w:color w:val="000000" w:themeColor="text1"/>
        </w:rPr>
      </w:pPr>
    </w:p>
    <w:p w14:paraId="6E9C4886" w14:textId="10314626" w:rsidR="0084397C" w:rsidRPr="00A33DB8" w:rsidRDefault="0084397C" w:rsidP="00256FAD">
      <w:pPr>
        <w:ind w:left="-340"/>
        <w:rPr>
          <w:color w:val="000000" w:themeColor="text1"/>
        </w:rPr>
      </w:pPr>
      <w:r w:rsidRPr="6CD8F43F">
        <w:rPr>
          <w:color w:val="000000" w:themeColor="text1"/>
        </w:rPr>
        <w:t>3.2</w:t>
      </w:r>
      <w:r w:rsidRPr="6CD8F43F" w:rsidDel="002B7139">
        <w:rPr>
          <w:color w:val="000000" w:themeColor="text1"/>
        </w:rPr>
        <w:t>9</w:t>
      </w:r>
      <w:r w:rsidRPr="6CD8F43F">
        <w:rPr>
          <w:color w:val="000000" w:themeColor="text1"/>
        </w:rPr>
        <w:t>.2</w:t>
      </w:r>
    </w:p>
    <w:p w14:paraId="7C973948" w14:textId="77777777" w:rsidR="0084397C" w:rsidRPr="00A33DB8" w:rsidRDefault="0084397C" w:rsidP="00256FAD">
      <w:pPr>
        <w:ind w:left="-340"/>
        <w:rPr>
          <w:rFonts w:cstheme="minorHAnsi"/>
          <w:color w:val="000000" w:themeColor="text1"/>
        </w:rPr>
      </w:pPr>
      <w:r w:rsidRPr="00A33DB8">
        <w:rPr>
          <w:rFonts w:cstheme="minorHAnsi"/>
          <w:color w:val="000000" w:themeColor="text1"/>
        </w:rPr>
        <w:t>Als de Wmo 2015 gedurende de looptijd van deze overeenkomst, de overeengekomen maatschappelijke ondersteuning of een deel daarvan door een wijziging in wet- en regelgeving niet meer vergoedt, dan eindigt van rechtswege dat deel van deze overeenkomst dat betrekking heeft op de dan niet meer vergoede maatschappelijke ondersteuning, en wel met ingang van de inwerkingtreding van de gewijzigde wet- of regelgeving. De Gemeente is in een dergelijke situatie niet gehouden tot enige (schade)vergoeding.</w:t>
      </w:r>
    </w:p>
    <w:p w14:paraId="507D820E" w14:textId="77777777" w:rsidR="0084397C" w:rsidRPr="00A33DB8" w:rsidRDefault="0084397C" w:rsidP="0084397C">
      <w:pPr>
        <w:rPr>
          <w:rFonts w:cstheme="minorHAnsi"/>
        </w:rPr>
      </w:pPr>
    </w:p>
    <w:p w14:paraId="79F33982" w14:textId="736A4271" w:rsidR="0084397C" w:rsidRPr="00A33DB8" w:rsidRDefault="0084397C" w:rsidP="00256FAD">
      <w:pPr>
        <w:pStyle w:val="Kop3"/>
        <w:numPr>
          <w:ilvl w:val="0"/>
          <w:numId w:val="0"/>
        </w:numPr>
        <w:ind w:left="-133" w:hanging="207"/>
      </w:pPr>
      <w:bookmarkStart w:id="150" w:name="_Toc164352826"/>
      <w:bookmarkStart w:id="151" w:name="_Toc174719444"/>
      <w:bookmarkStart w:id="152" w:name="_Toc193794765"/>
      <w:r>
        <w:t>Artikel 3.</w:t>
      </w:r>
      <w:r w:rsidDel="002B7139">
        <w:t>30</w:t>
      </w:r>
      <w:r>
        <w:t>: Wijziging van de contractstandaard</w:t>
      </w:r>
      <w:bookmarkEnd w:id="150"/>
      <w:bookmarkEnd w:id="151"/>
      <w:bookmarkEnd w:id="152"/>
    </w:p>
    <w:p w14:paraId="02F23C0C" w14:textId="77777777" w:rsidR="0084397C" w:rsidRPr="00A33DB8" w:rsidRDefault="0084397C" w:rsidP="0084397C">
      <w:pPr>
        <w:rPr>
          <w:rFonts w:cstheme="minorHAnsi"/>
        </w:rPr>
      </w:pPr>
    </w:p>
    <w:p w14:paraId="21F649BD" w14:textId="26BA89C8" w:rsidR="0084397C" w:rsidRPr="00A33DB8" w:rsidRDefault="0084397C" w:rsidP="00256FAD">
      <w:pPr>
        <w:ind w:left="-340"/>
      </w:pPr>
      <w:r w:rsidRPr="6CD8F43F">
        <w:t>3.</w:t>
      </w:r>
      <w:r w:rsidRPr="6CD8F43F" w:rsidDel="002B7139">
        <w:t>30</w:t>
      </w:r>
      <w:r w:rsidRPr="6CD8F43F">
        <w:t>.1</w:t>
      </w:r>
    </w:p>
    <w:p w14:paraId="0077A60B" w14:textId="7DC4AED9" w:rsidR="0084397C" w:rsidRPr="00A33DB8" w:rsidRDefault="0084397C" w:rsidP="00256FAD">
      <w:pPr>
        <w:ind w:left="-340"/>
        <w:rPr>
          <w:rFonts w:cstheme="minorHAnsi"/>
          <w:color w:val="000000" w:themeColor="text1"/>
        </w:rPr>
      </w:pPr>
      <w:r w:rsidRPr="00A33DB8">
        <w:rPr>
          <w:rFonts w:cstheme="minorHAnsi"/>
        </w:rPr>
        <w:t xml:space="preserve">Partijen </w:t>
      </w:r>
      <w:r w:rsidRPr="00A33DB8">
        <w:rPr>
          <w:rFonts w:cstheme="minorHAnsi"/>
          <w:color w:val="000000" w:themeColor="text1"/>
        </w:rPr>
        <w:t>wijzigen de overeenkomst tussentijds als contractstandaarden voor dit type overeenkomst (inspanningsgericht) landelijk wijzigen. De wijzigingen op de contractstandaarden kunnen betrekking hebben op:</w:t>
      </w:r>
    </w:p>
    <w:p w14:paraId="092997F7" w14:textId="35511A86" w:rsidR="0084397C" w:rsidRPr="00A33DB8" w:rsidRDefault="65F18EEA" w:rsidP="008D1A3D">
      <w:pPr>
        <w:pStyle w:val="Lijstalinea"/>
        <w:numPr>
          <w:ilvl w:val="0"/>
          <w:numId w:val="32"/>
        </w:numPr>
        <w:spacing w:line="240" w:lineRule="auto"/>
        <w:ind w:left="20"/>
      </w:pPr>
      <w:proofErr w:type="gramStart"/>
      <w:r w:rsidRPr="6CD8F43F">
        <w:rPr>
          <w:color w:val="000000" w:themeColor="text1"/>
        </w:rPr>
        <w:t>h</w:t>
      </w:r>
      <w:r w:rsidR="2AB6AED9" w:rsidRPr="6CD8F43F">
        <w:rPr>
          <w:color w:val="000000" w:themeColor="text1"/>
        </w:rPr>
        <w:t>et</w:t>
      </w:r>
      <w:proofErr w:type="gramEnd"/>
      <w:r w:rsidR="0084397C" w:rsidRPr="6CD8F43F">
        <w:rPr>
          <w:color w:val="000000" w:themeColor="text1"/>
        </w:rPr>
        <w:t xml:space="preserve"> gebruikte format voor de overeenkomst</w:t>
      </w:r>
      <w:r w:rsidR="0084397C" w:rsidRPr="6CD8F43F">
        <w:t>;</w:t>
      </w:r>
    </w:p>
    <w:p w14:paraId="1BB79967"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de</w:t>
      </w:r>
      <w:proofErr w:type="gramEnd"/>
      <w:r w:rsidRPr="00A33DB8">
        <w:rPr>
          <w:rFonts w:cstheme="minorHAnsi"/>
        </w:rPr>
        <w:t xml:space="preserve"> beschrijving van de prestaties, zonder de prestaties zelf inhoudelijk te wijzigen;</w:t>
      </w:r>
    </w:p>
    <w:p w14:paraId="6D84CC02"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die zien op de levering van maatschappelijke ondersteuning, zoals indexering, continuïteit van zorg, wachttijden, cliëntenstop, zorgweigering en -beëindiging, wijzigen zorgbehoefte cliënt, </w:t>
      </w:r>
      <w:proofErr w:type="spellStart"/>
      <w:r w:rsidRPr="00A33DB8">
        <w:rPr>
          <w:rFonts w:cstheme="minorHAnsi"/>
        </w:rPr>
        <w:t>onderaanneming</w:t>
      </w:r>
      <w:proofErr w:type="spellEnd"/>
      <w:r w:rsidRPr="00A33DB8">
        <w:rPr>
          <w:rFonts w:cstheme="minorHAnsi"/>
        </w:rPr>
        <w:t xml:space="preserve"> en vergelijkbare bepalingen;</w:t>
      </w:r>
    </w:p>
    <w:p w14:paraId="1A936B24"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die zien op informatievoorziening, overleg en uitwisseling van gegevens, zoals informatievoorziening aan de gemeente;</w:t>
      </w:r>
    </w:p>
    <w:p w14:paraId="2482106F"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inzake het gebruik van iWmo-standaarden, berichtenverkeer en vergelijkbare bepalingen;</w:t>
      </w:r>
    </w:p>
    <w:p w14:paraId="2CBD2953" w14:textId="6D9961A0"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inzake declaratie en betaling, zoals onverschuldigde betaling, declaratie en betaling, uitgangspunten voor betaling, bestedingsruimte</w:t>
      </w:r>
      <w:r w:rsidR="00A536D2" w:rsidRPr="00A33DB8">
        <w:rPr>
          <w:rFonts w:cstheme="minorHAnsi"/>
        </w:rPr>
        <w:t>s</w:t>
      </w:r>
      <w:r w:rsidRPr="00A33DB8">
        <w:rPr>
          <w:rFonts w:cstheme="minorHAnsi"/>
        </w:rPr>
        <w:t xml:space="preserve"> en vergelijkbare bepalingen;</w:t>
      </w:r>
    </w:p>
    <w:p w14:paraId="6FE71510"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inzake fraude, niet-nakoming en geschillen en vergelijkbare bepalingen;</w:t>
      </w:r>
    </w:p>
    <w:p w14:paraId="0F2004B2"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bepalingen</w:t>
      </w:r>
      <w:proofErr w:type="gramEnd"/>
      <w:r w:rsidRPr="00A33DB8">
        <w:rPr>
          <w:rFonts w:cstheme="minorHAnsi"/>
        </w:rPr>
        <w:t xml:space="preserve"> inzake duur en einde overeenkomst, zonder de duur van de overeenkomst zelf aan te passen, overdracht van rechten bij fusie en overname, financiële verantwoordelijkheid en vergelijkbare bepalingen;</w:t>
      </w:r>
    </w:p>
    <w:p w14:paraId="5A60DA22" w14:textId="77777777" w:rsidR="0084397C" w:rsidRPr="00A33DB8" w:rsidRDefault="0084397C" w:rsidP="008D1A3D">
      <w:pPr>
        <w:pStyle w:val="Lijstalinea"/>
        <w:numPr>
          <w:ilvl w:val="0"/>
          <w:numId w:val="32"/>
        </w:numPr>
        <w:spacing w:line="240" w:lineRule="auto"/>
        <w:ind w:left="20"/>
        <w:rPr>
          <w:rFonts w:cstheme="minorHAnsi"/>
        </w:rPr>
      </w:pPr>
      <w:proofErr w:type="gramStart"/>
      <w:r w:rsidRPr="00A33DB8">
        <w:rPr>
          <w:rFonts w:cstheme="minorHAnsi"/>
        </w:rPr>
        <w:t>algemene</w:t>
      </w:r>
      <w:proofErr w:type="gramEnd"/>
      <w:r w:rsidRPr="00A33DB8">
        <w:rPr>
          <w:rFonts w:cstheme="minorHAnsi"/>
        </w:rPr>
        <w:t xml:space="preserve"> slotbepalingen, zoals vrijwaring, wijzigen van omstandigheden, geschillenregeling en vergelijkbare bepalingen;</w:t>
      </w:r>
    </w:p>
    <w:p w14:paraId="509D3067" w14:textId="77777777" w:rsidR="0084397C" w:rsidRPr="00A33DB8" w:rsidRDefault="0084397C" w:rsidP="008D1A3D">
      <w:pPr>
        <w:pStyle w:val="Lijstalinea"/>
        <w:numPr>
          <w:ilvl w:val="0"/>
          <w:numId w:val="32"/>
        </w:numPr>
        <w:spacing w:line="240" w:lineRule="auto"/>
        <w:ind w:left="20"/>
        <w:rPr>
          <w:rFonts w:cstheme="minorHAnsi"/>
          <w:color w:val="000000" w:themeColor="text1"/>
        </w:rPr>
      </w:pPr>
      <w:proofErr w:type="gramStart"/>
      <w:r w:rsidRPr="00A33DB8">
        <w:rPr>
          <w:rFonts w:cstheme="minorHAnsi"/>
          <w:color w:val="000000" w:themeColor="text1"/>
        </w:rPr>
        <w:t>wijzigingen</w:t>
      </w:r>
      <w:proofErr w:type="gramEnd"/>
      <w:r w:rsidRPr="00A33DB8">
        <w:rPr>
          <w:rFonts w:cstheme="minorHAnsi"/>
          <w:color w:val="000000" w:themeColor="text1"/>
        </w:rPr>
        <w:t xml:space="preserve"> in wet- en regelgeving.</w:t>
      </w:r>
    </w:p>
    <w:p w14:paraId="3956C865" w14:textId="77777777" w:rsidR="0084397C" w:rsidRPr="00A33DB8" w:rsidRDefault="0084397C" w:rsidP="0084397C">
      <w:pPr>
        <w:rPr>
          <w:rFonts w:cstheme="minorHAnsi"/>
        </w:rPr>
      </w:pPr>
    </w:p>
    <w:p w14:paraId="51529086" w14:textId="49BCCD18" w:rsidR="0084397C" w:rsidRPr="00A33DB8" w:rsidRDefault="0084397C" w:rsidP="002C40AB">
      <w:pPr>
        <w:ind w:left="-340"/>
      </w:pPr>
      <w:r w:rsidRPr="6CD8F43F">
        <w:t>3.</w:t>
      </w:r>
      <w:r w:rsidRPr="6CD8F43F" w:rsidDel="002B7139">
        <w:t>30</w:t>
      </w:r>
      <w:r w:rsidRPr="6CD8F43F">
        <w:t>.2</w:t>
      </w:r>
    </w:p>
    <w:p w14:paraId="677F499B" w14:textId="77777777" w:rsidR="0084397C" w:rsidRPr="00A33DB8" w:rsidRDefault="0084397C" w:rsidP="002C40AB">
      <w:pPr>
        <w:ind w:left="-340"/>
        <w:rPr>
          <w:rFonts w:cstheme="minorHAnsi"/>
        </w:rPr>
      </w:pPr>
      <w:r w:rsidRPr="00A33DB8">
        <w:rPr>
          <w:rFonts w:cstheme="minorHAnsi"/>
        </w:rPr>
        <w:t>Partijen nemen de landelijk gewijzigde contractstandaarden ongewijzigd over en laten met deze contractstandaarden strijdige bepalingen vervallen, tenzij:</w:t>
      </w:r>
    </w:p>
    <w:p w14:paraId="1937B2DA" w14:textId="77777777" w:rsidR="0084397C" w:rsidRPr="00A33DB8" w:rsidRDefault="0084397C" w:rsidP="008D1A3D">
      <w:pPr>
        <w:pStyle w:val="Lijstalinea"/>
        <w:numPr>
          <w:ilvl w:val="0"/>
          <w:numId w:val="29"/>
        </w:numPr>
        <w:spacing w:line="240" w:lineRule="auto"/>
        <w:ind w:left="1060" w:hanging="720"/>
        <w:rPr>
          <w:rFonts w:cstheme="minorHAnsi"/>
        </w:rPr>
      </w:pPr>
      <w:r w:rsidRPr="00A33DB8">
        <w:rPr>
          <w:rFonts w:cstheme="minorHAnsi"/>
        </w:rPr>
        <w:t>(</w:t>
      </w:r>
      <w:proofErr w:type="gramStart"/>
      <w:r w:rsidRPr="00A33DB8">
        <w:rPr>
          <w:rFonts w:cstheme="minorHAnsi"/>
        </w:rPr>
        <w:t>een</w:t>
      </w:r>
      <w:proofErr w:type="gramEnd"/>
      <w:r w:rsidRPr="00A33DB8">
        <w:rPr>
          <w:rFonts w:cstheme="minorHAnsi"/>
        </w:rPr>
        <w:t xml:space="preserve">) over te nemen gewijzigde contractstandaard(en) en te laten vervallen bepaling(en) leidt/leiden tot het veranderen van de algemene aard van de opdracht, in </w:t>
      </w:r>
      <w:r w:rsidRPr="00A33DB8">
        <w:rPr>
          <w:rFonts w:cstheme="minorHAnsi"/>
        </w:rPr>
        <w:lastRenderedPageBreak/>
        <w:t>welk geval Partijen alleen die contractstandaard(en) overnemen of bepaling(en) laten vervallen waarbij dat niet het geval is; en/of</w:t>
      </w:r>
    </w:p>
    <w:p w14:paraId="08D50C1F" w14:textId="77777777" w:rsidR="0084397C" w:rsidRPr="00A33DB8" w:rsidRDefault="0084397C" w:rsidP="008D1A3D">
      <w:pPr>
        <w:pStyle w:val="Lijstalinea"/>
        <w:numPr>
          <w:ilvl w:val="0"/>
          <w:numId w:val="29"/>
        </w:numPr>
        <w:spacing w:line="240" w:lineRule="auto"/>
        <w:ind w:left="1060" w:hanging="720"/>
        <w:rPr>
          <w:rFonts w:cstheme="minorHAnsi"/>
        </w:rPr>
      </w:pPr>
      <w:proofErr w:type="gramStart"/>
      <w:r w:rsidRPr="00A33DB8">
        <w:rPr>
          <w:rFonts w:cstheme="minorHAnsi"/>
        </w:rPr>
        <w:t>een</w:t>
      </w:r>
      <w:proofErr w:type="gramEnd"/>
      <w:r w:rsidRPr="00A33DB8">
        <w:rPr>
          <w:rFonts w:cstheme="minorHAnsi"/>
        </w:rPr>
        <w:t xml:space="preserve"> eventuele verhoging van de prijs door de wijziging meer bedraagt dan 50% van de waarde van de oorspronkelijke opdracht.</w:t>
      </w:r>
    </w:p>
    <w:p w14:paraId="703EBA34" w14:textId="77777777" w:rsidR="0084397C" w:rsidRPr="00A33DB8" w:rsidRDefault="0084397C" w:rsidP="0084397C">
      <w:pPr>
        <w:rPr>
          <w:rFonts w:cstheme="minorHAnsi"/>
        </w:rPr>
      </w:pPr>
    </w:p>
    <w:p w14:paraId="317A5EE4" w14:textId="0B2A5BB3" w:rsidR="0084397C" w:rsidRPr="00A33DB8" w:rsidRDefault="0084397C" w:rsidP="00A55947">
      <w:pPr>
        <w:ind w:left="-340"/>
      </w:pPr>
      <w:r w:rsidRPr="6CD8F43F">
        <w:t>3.</w:t>
      </w:r>
      <w:r w:rsidRPr="6CD8F43F" w:rsidDel="002B7139">
        <w:t>30</w:t>
      </w:r>
      <w:r w:rsidRPr="6CD8F43F">
        <w:t>.3</w:t>
      </w:r>
    </w:p>
    <w:p w14:paraId="3E97305D" w14:textId="77777777" w:rsidR="0084397C" w:rsidRPr="00A33DB8" w:rsidRDefault="0084397C" w:rsidP="00A55947">
      <w:pPr>
        <w:ind w:left="-340"/>
        <w:rPr>
          <w:rFonts w:cstheme="minorHAnsi"/>
          <w:color w:val="FF0000"/>
        </w:rPr>
      </w:pPr>
      <w:r w:rsidRPr="00A33DB8">
        <w:rPr>
          <w:rFonts w:cstheme="minorHAnsi"/>
        </w:rPr>
        <w:t xml:space="preserve">Partijen nemen een termijn van maximaal 6 (zes) maanden in acht, ingaande de dag na het beschikbaar komen van de gewijzigde contractstandaarden, om de wijziging door te voeren. </w:t>
      </w:r>
      <w:r w:rsidRPr="00A33DB8">
        <w:rPr>
          <w:rFonts w:cstheme="minorHAnsi"/>
          <w:color w:val="000000" w:themeColor="text1"/>
        </w:rPr>
        <w:t>Hierop is de volgende uitzondering van toepassing. Wijzigingen in wet- en regelgeving zijn leidend. Afhankelijk van de aard van de wijzigingen en het in de wet- en regelgeving genoemde overgangsrecht zijn de wijziging(en) direct van toepassing op de overeenkomst.</w:t>
      </w:r>
    </w:p>
    <w:p w14:paraId="492729F7" w14:textId="77777777" w:rsidR="0084397C" w:rsidRPr="00A33DB8" w:rsidRDefault="0084397C" w:rsidP="00A55947">
      <w:pPr>
        <w:ind w:left="-340"/>
        <w:rPr>
          <w:rFonts w:cstheme="minorHAnsi"/>
        </w:rPr>
      </w:pPr>
    </w:p>
    <w:p w14:paraId="7E81BBD3" w14:textId="67CE2688" w:rsidR="0084397C" w:rsidRPr="00A33DB8" w:rsidRDefault="0084397C" w:rsidP="00A55947">
      <w:pPr>
        <w:ind w:left="-340"/>
      </w:pPr>
      <w:r w:rsidRPr="6CD8F43F">
        <w:t>3.</w:t>
      </w:r>
      <w:r w:rsidRPr="6CD8F43F" w:rsidDel="002B7139">
        <w:t>30</w:t>
      </w:r>
      <w:r w:rsidRPr="6CD8F43F">
        <w:t>.4</w:t>
      </w:r>
    </w:p>
    <w:p w14:paraId="520F7859" w14:textId="6F1C58BE" w:rsidR="0084397C" w:rsidRPr="00A33DB8" w:rsidRDefault="0084397C" w:rsidP="00A55947">
      <w:pPr>
        <w:ind w:left="-340"/>
        <w:rPr>
          <w:rFonts w:cstheme="minorHAnsi"/>
          <w:color w:val="000000" w:themeColor="text1"/>
        </w:rPr>
      </w:pPr>
      <w:r w:rsidRPr="00A33DB8">
        <w:rPr>
          <w:rFonts w:cstheme="minorHAnsi"/>
          <w:color w:val="000000" w:themeColor="text1"/>
        </w:rPr>
        <w:t xml:space="preserve">De Aanbieder weigert de wijziging niet op onredelijke gronden. Als de gevolgen van de wijziging naar het oordeel van de Aanbieder onredelijk zijn, of Partijen anderszins niet tot overeenstemming komen over de (gevolgen van de) wijziging van de overeenkomst, dan is de Aanbieder gerechtigd de overeenkomst schriftelijk op te zeggen met een opzegtermijn van </w:t>
      </w:r>
      <w:r w:rsidR="00A536D2" w:rsidRPr="00A33DB8">
        <w:rPr>
          <w:rFonts w:cstheme="minorHAnsi"/>
          <w:color w:val="000000" w:themeColor="text1"/>
        </w:rPr>
        <w:t>6 (</w:t>
      </w:r>
      <w:r w:rsidRPr="00A33DB8">
        <w:rPr>
          <w:rFonts w:cstheme="minorHAnsi"/>
          <w:color w:val="000000" w:themeColor="text1"/>
        </w:rPr>
        <w:t>zes</w:t>
      </w:r>
      <w:r w:rsidR="00A536D2" w:rsidRPr="00A33DB8">
        <w:rPr>
          <w:rFonts w:cstheme="minorHAnsi"/>
          <w:color w:val="000000" w:themeColor="text1"/>
        </w:rPr>
        <w:t>)</w:t>
      </w:r>
      <w:r w:rsidRPr="00A33DB8">
        <w:rPr>
          <w:rFonts w:cstheme="minorHAnsi"/>
          <w:color w:val="000000" w:themeColor="text1"/>
        </w:rPr>
        <w:t xml:space="preserve"> kalendermaanden als de Gemeente van hem niet kan vergen de overeenkomst ongewijzigd voort te zetten.</w:t>
      </w:r>
    </w:p>
    <w:p w14:paraId="3688E159" w14:textId="77777777" w:rsidR="0084397C" w:rsidRPr="00A33DB8" w:rsidRDefault="0084397C" w:rsidP="00A55947">
      <w:pPr>
        <w:ind w:left="-340"/>
        <w:rPr>
          <w:rFonts w:cstheme="minorHAnsi"/>
          <w:color w:val="000000" w:themeColor="text1"/>
        </w:rPr>
      </w:pPr>
    </w:p>
    <w:p w14:paraId="3C39E634" w14:textId="75DC722C" w:rsidR="0084397C" w:rsidRPr="00A33DB8" w:rsidRDefault="0084397C" w:rsidP="00A55947">
      <w:pPr>
        <w:ind w:left="-340"/>
        <w:rPr>
          <w:color w:val="000000" w:themeColor="text1"/>
        </w:rPr>
      </w:pPr>
      <w:r w:rsidRPr="6CD8F43F">
        <w:rPr>
          <w:color w:val="000000" w:themeColor="text1"/>
        </w:rPr>
        <w:t>3.</w:t>
      </w:r>
      <w:r w:rsidRPr="6CD8F43F" w:rsidDel="002B7139">
        <w:rPr>
          <w:color w:val="000000" w:themeColor="text1"/>
        </w:rPr>
        <w:t>30</w:t>
      </w:r>
      <w:r w:rsidRPr="6CD8F43F">
        <w:rPr>
          <w:color w:val="000000" w:themeColor="text1"/>
        </w:rPr>
        <w:t>.5</w:t>
      </w:r>
    </w:p>
    <w:p w14:paraId="14412EB0" w14:textId="5274AA74" w:rsidR="0084397C" w:rsidRPr="00A33DB8" w:rsidRDefault="0084397C" w:rsidP="00A55947">
      <w:pPr>
        <w:ind w:left="-340"/>
        <w:rPr>
          <w:rFonts w:cstheme="minorHAnsi"/>
          <w:color w:val="000000" w:themeColor="text1"/>
        </w:rPr>
      </w:pPr>
      <w:r w:rsidRPr="00A33DB8">
        <w:rPr>
          <w:rFonts w:cstheme="minorHAnsi"/>
          <w:color w:val="000000" w:themeColor="text1"/>
        </w:rPr>
        <w:t xml:space="preserve">Opzegging op grond van dit artikel geeft Partijen geen recht op vergoeding van schade en/of kosten. </w:t>
      </w:r>
    </w:p>
    <w:p w14:paraId="23A8C897" w14:textId="77777777" w:rsidR="0084397C" w:rsidRPr="00A33DB8" w:rsidRDefault="0084397C" w:rsidP="0084397C">
      <w:pPr>
        <w:rPr>
          <w:rFonts w:cstheme="minorHAnsi"/>
        </w:rPr>
      </w:pPr>
    </w:p>
    <w:p w14:paraId="1D241A9B" w14:textId="26579CDE" w:rsidR="0084397C" w:rsidRPr="00A33DB8" w:rsidRDefault="0084397C" w:rsidP="00A55947">
      <w:pPr>
        <w:pStyle w:val="Kop3"/>
        <w:numPr>
          <w:ilvl w:val="0"/>
          <w:numId w:val="0"/>
        </w:numPr>
        <w:ind w:left="-133" w:hanging="207"/>
      </w:pPr>
      <w:bookmarkStart w:id="153" w:name="_Toc164352827"/>
      <w:bookmarkStart w:id="154" w:name="_Toc174719445"/>
      <w:bookmarkStart w:id="155" w:name="_Toc193794766"/>
      <w:r>
        <w:t>Artikel 3.3</w:t>
      </w:r>
      <w:r w:rsidDel="002B7139">
        <w:t>1</w:t>
      </w:r>
      <w:r>
        <w:t>: Inbreuk persoonsgegevens</w:t>
      </w:r>
      <w:bookmarkEnd w:id="153"/>
      <w:bookmarkEnd w:id="154"/>
      <w:bookmarkEnd w:id="155"/>
    </w:p>
    <w:p w14:paraId="0D1D664E" w14:textId="77777777" w:rsidR="0084397C" w:rsidRPr="00A33DB8" w:rsidRDefault="0084397C" w:rsidP="0084397C">
      <w:pPr>
        <w:rPr>
          <w:rFonts w:cstheme="minorHAnsi"/>
        </w:rPr>
      </w:pPr>
    </w:p>
    <w:p w14:paraId="5243FAF2" w14:textId="77777777" w:rsidR="0084397C" w:rsidRPr="00A33DB8" w:rsidRDefault="0084397C" w:rsidP="00A55947">
      <w:pPr>
        <w:ind w:left="-340"/>
        <w:rPr>
          <w:rFonts w:cstheme="minorHAnsi"/>
        </w:rPr>
      </w:pPr>
      <w:r w:rsidRPr="00A33DB8">
        <w:rPr>
          <w:rFonts w:cstheme="minorHAnsi"/>
        </w:rPr>
        <w:t>Voor zover de Aanbieder bij de uitvoering van de overeenkomst verwerkingsverantwoordelijke is, informeert de Aanbieder de Gemeente zonder onredelijke vertraging, maar uiterlijk binnen 24 uur, na vaststelling van een (vermoedelijke) inbreuk in verband met persoonsgegevens. De Aanbieder vermeldt hierbij voor zover bekend de vermeende oorzaak van de (vermoedelijke) inbreuk, de categorie persoonsgegevens, de categorie betrokkenen en het aantal betrokkenen. Daarnaast treft de Aanbieder in geval van inbreuk zonder onredelijke vertraging alle maatregelen om de inbreuk te herstellen, de gevolgen daarvan te beperken en verdere inbreuken te voorkomen en informeert het college van de Gemeente over de getroffen maatregelen.</w:t>
      </w:r>
    </w:p>
    <w:p w14:paraId="12B5B06E" w14:textId="1D622D84" w:rsidR="007A52A8" w:rsidRDefault="007A52A8">
      <w:pPr>
        <w:spacing w:line="240" w:lineRule="auto"/>
        <w:rPr>
          <w:rFonts w:cstheme="minorHAnsi"/>
        </w:rPr>
      </w:pPr>
    </w:p>
    <w:p w14:paraId="15BBD435" w14:textId="43A7AD71" w:rsidR="0084397C" w:rsidRPr="00A33DB8" w:rsidRDefault="0084397C" w:rsidP="00A55947">
      <w:pPr>
        <w:ind w:left="-340"/>
        <w:rPr>
          <w:rFonts w:cstheme="minorHAnsi"/>
        </w:rPr>
      </w:pPr>
      <w:r w:rsidRPr="00A33DB8">
        <w:rPr>
          <w:rFonts w:cstheme="minorHAnsi"/>
        </w:rPr>
        <w:t>Opgemaakt te [</w:t>
      </w:r>
      <w:r w:rsidRPr="00A33DB8">
        <w:rPr>
          <w:rFonts w:cstheme="minorHAnsi"/>
          <w:highlight w:val="lightGray"/>
        </w:rPr>
        <w:t>plaats</w:t>
      </w:r>
      <w:r w:rsidRPr="00A33DB8">
        <w:rPr>
          <w:rFonts w:cstheme="minorHAnsi"/>
        </w:rPr>
        <w:t>] d.d. [</w:t>
      </w:r>
      <w:r w:rsidRPr="00A33DB8">
        <w:rPr>
          <w:rFonts w:cstheme="minorHAnsi"/>
          <w:highlight w:val="lightGray"/>
        </w:rPr>
        <w:t>datum</w:t>
      </w:r>
      <w:r w:rsidRPr="00A33DB8">
        <w:rPr>
          <w:rFonts w:cstheme="minorHAnsi"/>
        </w:rPr>
        <w:t>]</w:t>
      </w:r>
    </w:p>
    <w:p w14:paraId="5EAAA333" w14:textId="77777777" w:rsidR="00E32696" w:rsidRPr="00A33DB8" w:rsidRDefault="00E32696" w:rsidP="00A55947">
      <w:pPr>
        <w:ind w:left="-340"/>
        <w:rPr>
          <w:rFonts w:cstheme="minorHAnsi"/>
        </w:rPr>
      </w:pPr>
    </w:p>
    <w:p w14:paraId="61C8B23E" w14:textId="77777777" w:rsidR="0084397C" w:rsidRPr="00A33DB8" w:rsidRDefault="0084397C" w:rsidP="00A55947">
      <w:pPr>
        <w:ind w:left="-340"/>
        <w:rPr>
          <w:rFonts w:cstheme="minorHAnsi"/>
        </w:rPr>
      </w:pPr>
    </w:p>
    <w:p w14:paraId="6B6AEF2E" w14:textId="77777777" w:rsidR="0084397C" w:rsidRPr="00A33DB8" w:rsidRDefault="0084397C" w:rsidP="00A55947">
      <w:pPr>
        <w:ind w:left="-340"/>
        <w:rPr>
          <w:rFonts w:cstheme="minorHAnsi"/>
        </w:rPr>
      </w:pPr>
      <w:r w:rsidRPr="00A33DB8">
        <w:rPr>
          <w:rFonts w:cstheme="minorHAnsi"/>
        </w:rPr>
        <w:t>De ondergetekenden,</w:t>
      </w:r>
    </w:p>
    <w:p w14:paraId="00669ED1" w14:textId="77777777" w:rsidR="0084397C" w:rsidRPr="00A33DB8" w:rsidRDefault="0084397C" w:rsidP="00A55947">
      <w:pPr>
        <w:ind w:left="-340"/>
        <w:rPr>
          <w:rFonts w:cstheme="minorHAnsi"/>
        </w:rPr>
      </w:pPr>
    </w:p>
    <w:p w14:paraId="7BE76900" w14:textId="77777777" w:rsidR="0084397C" w:rsidRPr="00A33DB8" w:rsidRDefault="0084397C" w:rsidP="00A55947">
      <w:pPr>
        <w:ind w:left="-340"/>
        <w:rPr>
          <w:rFonts w:cstheme="minorHAnsi"/>
        </w:rPr>
      </w:pPr>
      <w:r w:rsidRPr="00A33DB8">
        <w:rPr>
          <w:rFonts w:cstheme="minorHAnsi"/>
        </w:rPr>
        <w:t>Gemeente</w:t>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t>Aanbieder</w:t>
      </w:r>
    </w:p>
    <w:p w14:paraId="77B4243A" w14:textId="284AA334" w:rsidR="0084397C" w:rsidRPr="00A33DB8" w:rsidRDefault="0084397C" w:rsidP="00A55947">
      <w:pPr>
        <w:ind w:left="-340"/>
        <w:rPr>
          <w:rFonts w:cstheme="minorHAnsi"/>
        </w:rPr>
      </w:pPr>
      <w:proofErr w:type="gramStart"/>
      <w:r w:rsidRPr="00A33DB8">
        <w:rPr>
          <w:rFonts w:cstheme="minorHAnsi"/>
        </w:rPr>
        <w:t>namens</w:t>
      </w:r>
      <w:proofErr w:type="gramEnd"/>
      <w:r w:rsidRPr="00A33DB8">
        <w:rPr>
          <w:rFonts w:cstheme="minorHAnsi"/>
        </w:rPr>
        <w:t xml:space="preserve"> dezen,</w:t>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t>namens dezen,</w:t>
      </w:r>
    </w:p>
    <w:p w14:paraId="54DEBDA1" w14:textId="77777777" w:rsidR="0084397C" w:rsidRPr="00A33DB8" w:rsidRDefault="0084397C" w:rsidP="00A55947">
      <w:pPr>
        <w:ind w:left="-340"/>
        <w:rPr>
          <w:rFonts w:cstheme="minorHAnsi"/>
        </w:rPr>
      </w:pPr>
      <w:r w:rsidRPr="00A33DB8">
        <w:rPr>
          <w:rFonts w:cstheme="minorHAnsi"/>
        </w:rPr>
        <w:t xml:space="preserve"> </w:t>
      </w:r>
    </w:p>
    <w:p w14:paraId="001DAD5F" w14:textId="77777777" w:rsidR="0084397C" w:rsidRPr="00A33DB8" w:rsidRDefault="0084397C" w:rsidP="00A55947">
      <w:pPr>
        <w:ind w:left="-340"/>
        <w:rPr>
          <w:rFonts w:cstheme="minorHAnsi"/>
        </w:rPr>
      </w:pPr>
    </w:p>
    <w:p w14:paraId="0D90CDDC" w14:textId="77777777" w:rsidR="0084397C" w:rsidRPr="00A33DB8" w:rsidRDefault="0084397C" w:rsidP="00A55947">
      <w:pPr>
        <w:ind w:left="-340"/>
        <w:rPr>
          <w:rFonts w:cstheme="minorHAnsi"/>
        </w:rPr>
      </w:pPr>
    </w:p>
    <w:p w14:paraId="07363B2E" w14:textId="77777777" w:rsidR="0084397C" w:rsidRPr="00A33DB8" w:rsidRDefault="0084397C" w:rsidP="00A55947">
      <w:pPr>
        <w:ind w:left="-340"/>
        <w:rPr>
          <w:rFonts w:cstheme="minorHAnsi"/>
        </w:rPr>
      </w:pPr>
    </w:p>
    <w:p w14:paraId="468915C7" w14:textId="77777777" w:rsidR="0084397C" w:rsidRPr="00A33DB8" w:rsidRDefault="0084397C" w:rsidP="00A55947">
      <w:pPr>
        <w:ind w:left="-340"/>
        <w:rPr>
          <w:rFonts w:cstheme="minorHAnsi"/>
        </w:rPr>
      </w:pPr>
    </w:p>
    <w:p w14:paraId="14155CED" w14:textId="77777777" w:rsidR="0084397C" w:rsidRPr="00A33DB8" w:rsidRDefault="0084397C" w:rsidP="00A55947">
      <w:pPr>
        <w:ind w:left="-340"/>
        <w:rPr>
          <w:rFonts w:cstheme="minorHAnsi"/>
        </w:rPr>
      </w:pPr>
      <w:r w:rsidRPr="00A33DB8">
        <w:rPr>
          <w:rFonts w:cstheme="minorHAnsi"/>
        </w:rPr>
        <w:t>_________________</w:t>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t>_________________</w:t>
      </w:r>
    </w:p>
    <w:p w14:paraId="129AAFCA" w14:textId="77777777" w:rsidR="0084397C" w:rsidRPr="00A33DB8" w:rsidRDefault="0084397C" w:rsidP="00A55947">
      <w:pPr>
        <w:ind w:left="-340"/>
        <w:rPr>
          <w:rFonts w:cstheme="minorHAnsi"/>
        </w:rPr>
      </w:pPr>
      <w:r w:rsidRPr="00A33DB8">
        <w:rPr>
          <w:rFonts w:cstheme="minorHAnsi"/>
        </w:rPr>
        <w:t>[</w:t>
      </w:r>
      <w:proofErr w:type="gramStart"/>
      <w:r w:rsidRPr="00A33DB8">
        <w:rPr>
          <w:rFonts w:cstheme="minorHAnsi"/>
          <w:highlight w:val="lightGray"/>
        </w:rPr>
        <w:t>voorletters</w:t>
      </w:r>
      <w:proofErr w:type="gramEnd"/>
      <w:r w:rsidRPr="00A33DB8">
        <w:rPr>
          <w:rFonts w:cstheme="minorHAnsi"/>
          <w:highlight w:val="lightGray"/>
        </w:rPr>
        <w:t>, naam</w:t>
      </w:r>
      <w:r w:rsidRPr="00A33DB8">
        <w:rPr>
          <w:rFonts w:cstheme="minorHAnsi"/>
        </w:rPr>
        <w:t>]</w:t>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t>[</w:t>
      </w:r>
      <w:r w:rsidRPr="00A33DB8">
        <w:rPr>
          <w:rFonts w:cstheme="minorHAnsi"/>
          <w:highlight w:val="lightGray"/>
        </w:rPr>
        <w:t>voorletters, naam</w:t>
      </w:r>
      <w:r w:rsidRPr="00A33DB8">
        <w:rPr>
          <w:rFonts w:cstheme="minorHAnsi"/>
        </w:rPr>
        <w:t>]</w:t>
      </w:r>
    </w:p>
    <w:p w14:paraId="1D025582" w14:textId="369E14E2" w:rsidR="007A52A8" w:rsidRPr="00E32696" w:rsidRDefault="0084397C" w:rsidP="00E32696">
      <w:pPr>
        <w:ind w:left="-340"/>
        <w:rPr>
          <w:rStyle w:val="Intensievebenadrukking"/>
          <w:rFonts w:cstheme="minorHAnsi"/>
          <w:i w:val="0"/>
          <w:color w:val="auto"/>
        </w:rPr>
      </w:pPr>
      <w:r w:rsidRPr="00A33DB8">
        <w:rPr>
          <w:rFonts w:cstheme="minorHAnsi"/>
        </w:rPr>
        <w:t>[</w:t>
      </w:r>
      <w:proofErr w:type="gramStart"/>
      <w:r w:rsidRPr="00A33DB8">
        <w:rPr>
          <w:rFonts w:cstheme="minorHAnsi"/>
          <w:highlight w:val="lightGray"/>
        </w:rPr>
        <w:t>functie</w:t>
      </w:r>
      <w:proofErr w:type="gramEnd"/>
      <w:r w:rsidRPr="00A33DB8">
        <w:rPr>
          <w:rFonts w:cstheme="minorHAnsi"/>
        </w:rPr>
        <w:t>]</w:t>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r>
      <w:r w:rsidRPr="00A33DB8">
        <w:rPr>
          <w:rFonts w:cstheme="minorHAnsi"/>
        </w:rPr>
        <w:tab/>
        <w:t>[</w:t>
      </w:r>
      <w:r w:rsidRPr="00A33DB8">
        <w:rPr>
          <w:rFonts w:cstheme="minorHAnsi"/>
          <w:highlight w:val="lightGray"/>
        </w:rPr>
        <w:t>functie</w:t>
      </w:r>
      <w:r w:rsidRPr="00A33DB8">
        <w:rPr>
          <w:rFonts w:cstheme="minorHAnsi"/>
        </w:rPr>
        <w:t>]</w:t>
      </w:r>
    </w:p>
    <w:p w14:paraId="4E7FF948" w14:textId="77777777" w:rsidR="00BF50BC" w:rsidRDefault="00BF50BC" w:rsidP="00FE286B">
      <w:pPr>
        <w:pStyle w:val="Plattetekst"/>
        <w:ind w:left="0"/>
        <w:rPr>
          <w:rStyle w:val="Intensievebenadrukking"/>
          <w:rFonts w:cstheme="minorHAnsi"/>
        </w:rPr>
      </w:pPr>
    </w:p>
    <w:sectPr w:rsidR="00BF50BC" w:rsidSect="009211C5">
      <w:headerReference w:type="default" r:id="rId34"/>
      <w:footerReference w:type="default" r:id="rId35"/>
      <w:headerReference w:type="first" r:id="rId36"/>
      <w:footerReference w:type="first" r:id="rId37"/>
      <w:pgSz w:w="11900" w:h="16840"/>
      <w:pgMar w:top="1701" w:right="1701" w:bottom="1701" w:left="1701" w:header="567" w:footer="113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ovana Urukalo" w:date="2025-03-25T09:09:00Z" w:initials="JU">
    <w:p w14:paraId="388EA0D1" w14:textId="25ECF41B" w:rsidR="00332805" w:rsidRDefault="00332805" w:rsidP="00332805">
      <w:pPr>
        <w:pStyle w:val="Tekstopmerking"/>
      </w:pPr>
      <w:r>
        <w:rPr>
          <w:rStyle w:val="Verwijzingopmerking"/>
        </w:rPr>
        <w:annotationRef/>
      </w:r>
      <w:r>
        <w:t>18-03: afspraak dat Henk + 2</w:t>
      </w:r>
      <w:r>
        <w:rPr>
          <w:vertAlign w:val="superscript"/>
        </w:rPr>
        <w:t>e</w:t>
      </w:r>
      <w:r>
        <w:t xml:space="preserve"> persoon beleid kijken naar overwegingen. Zijn er toevoegingen? </w:t>
      </w:r>
    </w:p>
  </w:comment>
  <w:comment w:id="7" w:author="Jovana Urukalo" w:date="2025-03-25T09:07:00Z" w:initials="JU">
    <w:p w14:paraId="1081BCD3" w14:textId="77777777" w:rsidR="008F2BC1" w:rsidRDefault="00332805" w:rsidP="008F2BC1">
      <w:pPr>
        <w:pStyle w:val="Tekstopmerking"/>
      </w:pPr>
      <w:r>
        <w:rPr>
          <w:rStyle w:val="Verwijzingopmerking"/>
        </w:rPr>
        <w:annotationRef/>
      </w:r>
      <w:r w:rsidR="008F2BC1">
        <w:t>Vraag aan ketenbureau: Is er een reden waarom artikel 1.1 Aw hier niet wordt benoemd, maar in het inkoopdocument van toelatingsprocedure wel?</w:t>
      </w:r>
    </w:p>
  </w:comment>
  <w:comment w:id="8" w:author="Truus Vernhout" w:date="2025-04-01T08:32:00Z" w:initials="TV">
    <w:p w14:paraId="18FD0BCD" w14:textId="77777777" w:rsidR="00FC2D54" w:rsidRDefault="006D03E1" w:rsidP="00FC2D54">
      <w:r>
        <w:rPr>
          <w:rStyle w:val="Verwijzingopmerking"/>
        </w:rPr>
        <w:annotationRef/>
      </w:r>
      <w:r w:rsidR="00FC2D54">
        <w:rPr>
          <w:color w:val="000000"/>
          <w:sz w:val="20"/>
          <w:szCs w:val="20"/>
        </w:rPr>
        <w:t>Het hoort niet in het inkoopdocument thuis (zie mijn antwoord op jouw vraag daar).</w:t>
      </w:r>
    </w:p>
  </w:comment>
  <w:comment w:id="9" w:author="Jovana Urukalo" w:date="2025-03-25T09:57:00Z" w:initials="JU">
    <w:p w14:paraId="577DFC9D" w14:textId="7F7AA067" w:rsidR="008F2BC1" w:rsidRDefault="00C93F6F" w:rsidP="008F2BC1">
      <w:pPr>
        <w:pStyle w:val="Tekstopmerking"/>
      </w:pPr>
      <w:r>
        <w:rPr>
          <w:rStyle w:val="Verwijzingopmerking"/>
        </w:rPr>
        <w:annotationRef/>
      </w:r>
      <w:r w:rsidR="008F2BC1">
        <w:t>Vraag aan ketenbureau: klopt dit wel? Combinanten krijgen toch niet aparte overeenkomsten?</w:t>
      </w:r>
    </w:p>
  </w:comment>
  <w:comment w:id="10" w:author="Truus Vernhout" w:date="2025-04-01T08:47:00Z" w:initials="TV">
    <w:p w14:paraId="2EA8FF72" w14:textId="77777777" w:rsidR="00FC2D54" w:rsidRDefault="00FC2D54" w:rsidP="00FC2D54">
      <w:r>
        <w:rPr>
          <w:rStyle w:val="Verwijzingopmerking"/>
        </w:rPr>
        <w:annotationRef/>
      </w:r>
      <w:r>
        <w:rPr>
          <w:color w:val="000000"/>
          <w:sz w:val="20"/>
          <w:szCs w:val="20"/>
        </w:rPr>
        <w:t>Nee, er mag ook een gezamenlijke overeenkomst worden opgesteld (keuze is aan de gemeente). Bij individuele ovk-en moeten die wel allemaal dezelfde inhoud hebben. De penvoerder van de combinatie mag deze ondertekenen.</w:t>
      </w:r>
    </w:p>
    <w:p w14:paraId="1C689255" w14:textId="77777777" w:rsidR="00FC2D54" w:rsidRDefault="00FC2D54" w:rsidP="00FC2D54">
      <w:r>
        <w:rPr>
          <w:color w:val="000000"/>
          <w:sz w:val="20"/>
          <w:szCs w:val="20"/>
        </w:rPr>
        <w:t>Ik zal deze definitie aanpassen want zo is hij onvolledig.</w:t>
      </w:r>
    </w:p>
  </w:comment>
  <w:comment w:id="16" w:author="Jovana Urukalo" w:date="2025-03-25T09:22:00Z" w:initials="JU">
    <w:p w14:paraId="5097747C" w14:textId="0C0234B5" w:rsidR="008F2BC1" w:rsidRDefault="0080635B" w:rsidP="008F2BC1">
      <w:pPr>
        <w:pStyle w:val="Tekstopmerking"/>
      </w:pPr>
      <w:r>
        <w:rPr>
          <w:rStyle w:val="Verwijzingopmerking"/>
        </w:rPr>
        <w:annotationRef/>
      </w:r>
      <w:r w:rsidR="008F2BC1">
        <w:t xml:space="preserve">Opmerking ketenbureau: dit hebben we aangepast. Stond eerst artikel 3.28.2 maar dit lijkt ons niet te kloppen (foutieve verwijzing) </w:t>
      </w:r>
    </w:p>
  </w:comment>
  <w:comment w:id="17" w:author="Truus Vernhout" w:date="2025-04-01T08:36:00Z" w:initials="TV">
    <w:p w14:paraId="51CC8B58" w14:textId="77777777" w:rsidR="006D03E1" w:rsidRDefault="006D03E1" w:rsidP="006D03E1">
      <w:r>
        <w:rPr>
          <w:rStyle w:val="Verwijzingopmerking"/>
        </w:rPr>
        <w:annotationRef/>
      </w:r>
      <w:r>
        <w:rPr>
          <w:color w:val="000000"/>
          <w:sz w:val="20"/>
          <w:szCs w:val="20"/>
        </w:rPr>
        <w:t>Je hebt helemaal gelijk! Gaan we aanpassen.</w:t>
      </w:r>
    </w:p>
  </w:comment>
  <w:comment w:id="22" w:author="Jovana Urukalo" w:date="2025-03-25T09:15:00Z" w:initials="JU">
    <w:p w14:paraId="07FBCB6C" w14:textId="561705DF" w:rsidR="00095486" w:rsidRDefault="008D1A3D" w:rsidP="00095486">
      <w:pPr>
        <w:pStyle w:val="Tekstopmerking"/>
      </w:pPr>
      <w:r>
        <w:rPr>
          <w:rStyle w:val="Verwijzingopmerking"/>
        </w:rPr>
        <w:annotationRef/>
      </w:r>
      <w:r w:rsidR="00095486">
        <w:t>Opmerking ketenbureau:</w:t>
      </w:r>
    </w:p>
    <w:p w14:paraId="61B792B9" w14:textId="77777777" w:rsidR="00095486" w:rsidRDefault="00095486" w:rsidP="00095486">
      <w:pPr>
        <w:pStyle w:val="Tekstopmerking"/>
        <w:numPr>
          <w:ilvl w:val="0"/>
          <w:numId w:val="48"/>
        </w:numPr>
      </w:pPr>
      <w:r>
        <w:t>De artikelen hebben we overgenomen uit het document ‘’Toelichting op de overeenkomst’’.</w:t>
      </w:r>
    </w:p>
    <w:p w14:paraId="5A84AEA7" w14:textId="77777777" w:rsidR="00095486" w:rsidRDefault="00095486" w:rsidP="00095486">
      <w:pPr>
        <w:pStyle w:val="Tekstopmerking"/>
        <w:numPr>
          <w:ilvl w:val="0"/>
          <w:numId w:val="48"/>
        </w:numPr>
      </w:pPr>
      <w:r>
        <w:t>Wij hebben 1.8.1 en 1.8.2 uit het toelichtings-document gecombineerd. In onze optiek is een toelichting van wat Wet Bibob is, geen losstaand artikel.</w:t>
      </w:r>
    </w:p>
    <w:p w14:paraId="2F2D28A4" w14:textId="77777777" w:rsidR="00095486" w:rsidRDefault="00095486" w:rsidP="00095486">
      <w:pPr>
        <w:pStyle w:val="Tekstopmerking"/>
      </w:pPr>
    </w:p>
    <w:p w14:paraId="727CEB99" w14:textId="77777777" w:rsidR="00095486" w:rsidRDefault="00095486" w:rsidP="00095486">
      <w:pPr>
        <w:pStyle w:val="Tekstopmerking"/>
      </w:pPr>
      <w:r>
        <w:t xml:space="preserve">Vraag aan ketenbureau: </w:t>
      </w:r>
    </w:p>
    <w:p w14:paraId="4CC57A22" w14:textId="77777777" w:rsidR="00095486" w:rsidRDefault="00095486" w:rsidP="00095486">
      <w:pPr>
        <w:pStyle w:val="Tekstopmerking"/>
        <w:numPr>
          <w:ilvl w:val="0"/>
          <w:numId w:val="49"/>
        </w:numPr>
      </w:pPr>
      <w:r>
        <w:t xml:space="preserve">Klopt de omschrijving hier wel? Er wordt gerefereerd naar tijdens procedure, wat in onze optiek n.v.t. is bij een overeenkomst want dan is de procedure al afgesloten. </w:t>
      </w:r>
    </w:p>
  </w:comment>
  <w:comment w:id="23" w:author="Truus Vernhout" w:date="2025-04-01T08:51:00Z" w:initials="TV">
    <w:p w14:paraId="5CAED3C1" w14:textId="77777777" w:rsidR="00FC2D54" w:rsidRDefault="00FC2D54" w:rsidP="00FC2D54">
      <w:r>
        <w:rPr>
          <w:rStyle w:val="Verwijzingopmerking"/>
        </w:rPr>
        <w:annotationRef/>
      </w:r>
      <w:r>
        <w:rPr>
          <w:color w:val="000000"/>
          <w:sz w:val="20"/>
          <w:szCs w:val="20"/>
        </w:rPr>
        <w:t>Ik begrijp je opmerking. Het is een algemene toelichting die ook tijdens de inkoopprocedure geldt maar hier is dat wat overbodig om dit te noemen.</w:t>
      </w:r>
    </w:p>
    <w:p w14:paraId="1FEEA731" w14:textId="77777777" w:rsidR="00FC2D54" w:rsidRDefault="00FC2D54" w:rsidP="00FC2D54">
      <w:r>
        <w:rPr>
          <w:color w:val="000000"/>
          <w:sz w:val="20"/>
          <w:szCs w:val="20"/>
        </w:rPr>
        <w:t>Opm. Als je 1.8.6 hernoemt naar 1.8.5 dan klopt de nummering ook weer.</w:t>
      </w:r>
    </w:p>
  </w:comment>
  <w:comment w:id="30" w:author="Jovana Urukalo" w:date="2025-03-10T09:30:00Z" w:initials="JU">
    <w:p w14:paraId="2B3DE62D" w14:textId="7366DEA0" w:rsidR="00095486" w:rsidRDefault="00F76AEC" w:rsidP="00095486">
      <w:pPr>
        <w:pStyle w:val="Tekstopmerking"/>
      </w:pPr>
      <w:r>
        <w:rPr>
          <w:rStyle w:val="Verwijzingopmerking"/>
        </w:rPr>
        <w:annotationRef/>
      </w:r>
      <w:r w:rsidR="00095486">
        <w:t>Opmerking ketenbureau:</w:t>
      </w:r>
    </w:p>
    <w:p w14:paraId="6ACEB16E" w14:textId="77777777" w:rsidR="00095486" w:rsidRDefault="00095486" w:rsidP="00095486">
      <w:pPr>
        <w:pStyle w:val="Tekstopmerking"/>
        <w:numPr>
          <w:ilvl w:val="0"/>
          <w:numId w:val="50"/>
        </w:numPr>
      </w:pPr>
      <w:r>
        <w:t>Er is bij de toets aangegeven of deze uitbreiding /aanvulling op artikel 3.27 kan. In onze optiek is het van toegevoegde waarde. Het is concreter en daardoor duidelijker voor aanbieders / gemeenten.</w:t>
      </w:r>
    </w:p>
  </w:comment>
  <w:comment w:id="31" w:author="Truus Vernhout" w:date="2025-04-01T08:52:00Z" w:initials="TV">
    <w:p w14:paraId="567D3896" w14:textId="77777777" w:rsidR="00FC2D54" w:rsidRDefault="00FC2D54" w:rsidP="00FC2D54">
      <w:r>
        <w:rPr>
          <w:rStyle w:val="Verwijzingopmerking"/>
        </w:rPr>
        <w:annotationRef/>
      </w:r>
      <w:r>
        <w:rPr>
          <w:color w:val="000000"/>
          <w:sz w:val="20"/>
          <w:szCs w:val="20"/>
        </w:rPr>
        <w:t>Mag ik dit namens jullie indienen als wijzigingsverzoek? KB mag namelijk niet zelf wijzigingen voorstellen (is zo afgesproken).</w:t>
      </w:r>
    </w:p>
  </w:comment>
  <w:comment w:id="33" w:author="Jovana Urukalo" w:date="2025-03-25T09:00:00Z" w:initials="JU">
    <w:p w14:paraId="57C0253D" w14:textId="33697AE9" w:rsidR="009E59A0" w:rsidRDefault="00332805" w:rsidP="009E59A0">
      <w:pPr>
        <w:pStyle w:val="Tekstopmerking"/>
      </w:pPr>
      <w:r>
        <w:rPr>
          <w:rStyle w:val="Verwijzingopmerking"/>
        </w:rPr>
        <w:annotationRef/>
      </w:r>
      <w:r w:rsidR="009E59A0">
        <w:t>Vraag aan ketenbureau:</w:t>
      </w:r>
    </w:p>
    <w:p w14:paraId="01617705" w14:textId="77777777" w:rsidR="009E59A0" w:rsidRDefault="009E59A0" w:rsidP="009E59A0">
      <w:pPr>
        <w:pStyle w:val="Tekstopmerking"/>
        <w:numPr>
          <w:ilvl w:val="0"/>
          <w:numId w:val="53"/>
        </w:numPr>
      </w:pPr>
      <w:r>
        <w:t>In dit deel kunnen later aanvullende afspraken komen. Het is dan geen addendum, want is onderdeel van de overeenkomst.</w:t>
      </w:r>
    </w:p>
    <w:p w14:paraId="2EB8523E" w14:textId="77777777" w:rsidR="009E59A0" w:rsidRDefault="009E59A0" w:rsidP="009E59A0">
      <w:pPr>
        <w:pStyle w:val="Tekstopmerking"/>
        <w:numPr>
          <w:ilvl w:val="0"/>
          <w:numId w:val="53"/>
        </w:numPr>
      </w:pPr>
      <w:r>
        <w:t xml:space="preserve">Moet het er opnieuw ondertekend worden (voor dat deel dat toegevoegd wordt)? </w:t>
      </w:r>
    </w:p>
  </w:comment>
  <w:comment w:id="34" w:author="Truus Vernhout" w:date="2025-04-01T09:01:00Z" w:initials="TV">
    <w:p w14:paraId="12E409E2" w14:textId="77777777" w:rsidR="00E30505" w:rsidRDefault="00E30505" w:rsidP="00E30505">
      <w:r>
        <w:rPr>
          <w:rStyle w:val="Verwijzingopmerking"/>
        </w:rPr>
        <w:annotationRef/>
      </w:r>
      <w:r>
        <w:rPr>
          <w:color w:val="000000"/>
          <w:sz w:val="20"/>
          <w:szCs w:val="20"/>
        </w:rPr>
        <w:t>Ja, om de reden die je zelf aangeeft. Het is een wijziging/aanvulling op een bestaande overeenkomst. Tenzij deel 2 al meteen wordt ingevuld bij het sluiten van de overeenkomst.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8EA0D1" w15:done="1"/>
  <w15:commentEx w15:paraId="1081BCD3" w15:done="0"/>
  <w15:commentEx w15:paraId="18FD0BCD" w15:paraIdParent="1081BCD3" w15:done="0"/>
  <w15:commentEx w15:paraId="577DFC9D" w15:done="0"/>
  <w15:commentEx w15:paraId="1C689255" w15:paraIdParent="577DFC9D" w15:done="0"/>
  <w15:commentEx w15:paraId="5097747C" w15:done="0"/>
  <w15:commentEx w15:paraId="51CC8B58" w15:paraIdParent="5097747C" w15:done="0"/>
  <w15:commentEx w15:paraId="4CC57A22" w15:done="0"/>
  <w15:commentEx w15:paraId="1FEEA731" w15:paraIdParent="4CC57A22" w15:done="0"/>
  <w15:commentEx w15:paraId="6ACEB16E" w15:done="0"/>
  <w15:commentEx w15:paraId="567D3896" w15:paraIdParent="6ACEB16E" w15:done="0"/>
  <w15:commentEx w15:paraId="2EB8523E" w15:done="0"/>
  <w15:commentEx w15:paraId="12E409E2" w15:paraIdParent="2EB852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E3F5BD" w16cex:dateUtc="2025-03-25T08:09:00Z"/>
  <w16cex:commentExtensible w16cex:durableId="016403AA" w16cex:dateUtc="2025-03-25T08:07:00Z"/>
  <w16cex:commentExtensible w16cex:durableId="5C663AB7" w16cex:dateUtc="2025-04-01T06:32:00Z"/>
  <w16cex:commentExtensible w16cex:durableId="5CF701F8" w16cex:dateUtc="2025-03-25T08:57:00Z"/>
  <w16cex:commentExtensible w16cex:durableId="3950F0F7" w16cex:dateUtc="2025-04-01T06:47:00Z"/>
  <w16cex:commentExtensible w16cex:durableId="42B3CB03" w16cex:dateUtc="2025-03-25T08:22:00Z"/>
  <w16cex:commentExtensible w16cex:durableId="105413DD" w16cex:dateUtc="2025-04-01T06:36:00Z"/>
  <w16cex:commentExtensible w16cex:durableId="1DBAA930" w16cex:dateUtc="2025-03-25T08:15:00Z"/>
  <w16cex:commentExtensible w16cex:durableId="3722A6D7" w16cex:dateUtc="2025-04-01T06:51:00Z"/>
  <w16cex:commentExtensible w16cex:durableId="2E409D02" w16cex:dateUtc="2025-03-10T08:30:00Z"/>
  <w16cex:commentExtensible w16cex:durableId="47EED542" w16cex:dateUtc="2025-04-01T06:52:00Z"/>
  <w16cex:commentExtensible w16cex:durableId="6FBA3C99" w16cex:dateUtc="2025-03-25T08:00:00Z"/>
  <w16cex:commentExtensible w16cex:durableId="3642585C" w16cex:dateUtc="2025-04-01T0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8EA0D1" w16cid:durableId="69E3F5BD"/>
  <w16cid:commentId w16cid:paraId="1081BCD3" w16cid:durableId="016403AA"/>
  <w16cid:commentId w16cid:paraId="18FD0BCD" w16cid:durableId="5C663AB7"/>
  <w16cid:commentId w16cid:paraId="577DFC9D" w16cid:durableId="5CF701F8"/>
  <w16cid:commentId w16cid:paraId="1C689255" w16cid:durableId="3950F0F7"/>
  <w16cid:commentId w16cid:paraId="5097747C" w16cid:durableId="42B3CB03"/>
  <w16cid:commentId w16cid:paraId="51CC8B58" w16cid:durableId="105413DD"/>
  <w16cid:commentId w16cid:paraId="4CC57A22" w16cid:durableId="1DBAA930"/>
  <w16cid:commentId w16cid:paraId="1FEEA731" w16cid:durableId="3722A6D7"/>
  <w16cid:commentId w16cid:paraId="6ACEB16E" w16cid:durableId="2E409D02"/>
  <w16cid:commentId w16cid:paraId="567D3896" w16cid:durableId="47EED542"/>
  <w16cid:commentId w16cid:paraId="2EB8523E" w16cid:durableId="6FBA3C99"/>
  <w16cid:commentId w16cid:paraId="12E409E2" w16cid:durableId="364258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1AF1" w14:textId="77777777" w:rsidR="006A46AD" w:rsidRDefault="006A46AD" w:rsidP="00667661">
      <w:pPr>
        <w:spacing w:line="240" w:lineRule="auto"/>
      </w:pPr>
      <w:r>
        <w:separator/>
      </w:r>
    </w:p>
  </w:endnote>
  <w:endnote w:type="continuationSeparator" w:id="0">
    <w:p w14:paraId="2DFF60C8" w14:textId="77777777" w:rsidR="006A46AD" w:rsidRDefault="006A46AD" w:rsidP="00667661">
      <w:pPr>
        <w:spacing w:line="240" w:lineRule="auto"/>
      </w:pPr>
      <w:r>
        <w:continuationSeparator/>
      </w:r>
    </w:p>
  </w:endnote>
  <w:endnote w:type="continuationNotice" w:id="1">
    <w:p w14:paraId="1C5382C7" w14:textId="77777777" w:rsidR="006A46AD" w:rsidRDefault="006A46A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iryo">
    <w:panose1 w:val="020B0604030504040204"/>
    <w:charset w:val="80"/>
    <w:family w:val="swiss"/>
    <w:pitch w:val="variable"/>
    <w:sig w:usb0="E00002FF" w:usb1="6AC7FFFF" w:usb2="08000012" w:usb3="00000000" w:csb0="0002009F" w:csb1="00000000"/>
  </w:font>
  <w:font w:name="Times New Roman (Koppen CS)">
    <w:altName w:val="Times New Roman"/>
    <w:panose1 w:val="020B0604020202020204"/>
    <w:charset w:val="00"/>
    <w:family w:val="roman"/>
    <w:notTrueType/>
    <w:pitch w:val="default"/>
  </w:font>
  <w:font w:name="Times New Roman (Hoofdtekst CS)">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5821" w14:textId="1688D33E" w:rsidR="0035246E" w:rsidRDefault="0035246E" w:rsidP="009211C5">
    <w:pPr>
      <w:pStyle w:val="Voettekst"/>
      <w:tabs>
        <w:tab w:val="left" w:pos="948"/>
      </w:tabs>
      <w:jc w:val="center"/>
    </w:pPr>
    <w:r w:rsidRPr="00284C07">
      <w:rPr>
        <w:rStyle w:val="Paginanummer"/>
      </w:rPr>
      <w:fldChar w:fldCharType="begin"/>
    </w:r>
    <w:r w:rsidRPr="00284C07">
      <w:rPr>
        <w:rStyle w:val="Paginanummer"/>
      </w:rPr>
      <w:instrText xml:space="preserve"> PAGE  \* MERGEFORMAT </w:instrText>
    </w:r>
    <w:r w:rsidRPr="00284C07">
      <w:rPr>
        <w:rStyle w:val="Paginanummer"/>
      </w:rPr>
      <w:fldChar w:fldCharType="separate"/>
    </w:r>
    <w:r w:rsidR="00097F8F">
      <w:rPr>
        <w:rStyle w:val="Paginanummer"/>
        <w:noProof/>
      </w:rPr>
      <w:t>13</w:t>
    </w:r>
    <w:r w:rsidRPr="00284C07">
      <w:rPr>
        <w:rStyle w:val="Paginanummer"/>
      </w:rPr>
      <w:fldChar w:fldCharType="end"/>
    </w:r>
    <w:r w:rsidRPr="00284C07">
      <w:rPr>
        <w:rStyle w:val="Paginanummer"/>
      </w:rPr>
      <w:t xml:space="preserve"> / </w:t>
    </w:r>
    <w:r w:rsidRPr="00284C07">
      <w:rPr>
        <w:rStyle w:val="Paginanummer"/>
      </w:rPr>
      <w:fldChar w:fldCharType="begin"/>
    </w:r>
    <w:r w:rsidRPr="00284C07">
      <w:rPr>
        <w:rStyle w:val="Paginanummer"/>
      </w:rPr>
      <w:instrText xml:space="preserve"> NUMPAGES  \* MERGEFORMAT </w:instrText>
    </w:r>
    <w:r w:rsidRPr="00284C07">
      <w:rPr>
        <w:rStyle w:val="Paginanummer"/>
      </w:rPr>
      <w:fldChar w:fldCharType="separate"/>
    </w:r>
    <w:r w:rsidR="00097F8F">
      <w:rPr>
        <w:rStyle w:val="Paginanummer"/>
        <w:noProof/>
      </w:rPr>
      <w:t>13</w:t>
    </w:r>
    <w:r w:rsidRPr="00284C07">
      <w:rPr>
        <w:rStyle w:val="Paginanumm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B94D" w14:textId="77777777" w:rsidR="0035246E" w:rsidRDefault="0035246E">
    <w:pPr>
      <w:pStyle w:val="Voettekst"/>
    </w:pPr>
    <w:r>
      <w:rPr>
        <w:noProof/>
        <w:lang w:eastAsia="nl-NL"/>
      </w:rPr>
      <w:drawing>
        <wp:anchor distT="0" distB="0" distL="114300" distR="114300" simplePos="0" relativeHeight="251658240" behindDoc="1" locked="0" layoutInCell="1" allowOverlap="1" wp14:anchorId="4AD53BF6" wp14:editId="716A3C75">
          <wp:simplePos x="0" y="0"/>
          <wp:positionH relativeFrom="page">
            <wp:posOffset>2520315</wp:posOffset>
          </wp:positionH>
          <wp:positionV relativeFrom="page">
            <wp:posOffset>9757410</wp:posOffset>
          </wp:positionV>
          <wp:extent cx="2516400" cy="6876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ociaal_domein_logo_300.png"/>
                  <pic:cNvPicPr/>
                </pic:nvPicPr>
                <pic:blipFill>
                  <a:blip r:embed="rId1">
                    <a:extLst>
                      <a:ext uri="{28A0092B-C50C-407E-A947-70E740481C1C}">
                        <a14:useLocalDpi xmlns:a14="http://schemas.microsoft.com/office/drawing/2010/main" val="0"/>
                      </a:ext>
                    </a:extLst>
                  </a:blip>
                  <a:stretch>
                    <a:fillRect/>
                  </a:stretch>
                </pic:blipFill>
                <pic:spPr>
                  <a:xfrm>
                    <a:off x="0" y="0"/>
                    <a:ext cx="2516400" cy="6876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90C4" w14:textId="77777777" w:rsidR="006A46AD" w:rsidRDefault="006A46AD" w:rsidP="005B4E7D">
      <w:pPr>
        <w:pStyle w:val="VoetnootScheidingslijn"/>
      </w:pPr>
      <w:r>
        <w:t>–––––––––––––––––––––––––––––––––––––––––––––––––––––––––––––––––––––––––––––––––––––––––––––––––––––––––––––––––––––––––</w:t>
      </w:r>
    </w:p>
  </w:footnote>
  <w:footnote w:type="continuationSeparator" w:id="0">
    <w:p w14:paraId="22809BE9" w14:textId="77777777" w:rsidR="006A46AD" w:rsidRDefault="006A46AD" w:rsidP="00667661">
      <w:pPr>
        <w:spacing w:line="240" w:lineRule="auto"/>
      </w:pPr>
      <w:r>
        <w:continuationSeparator/>
      </w:r>
    </w:p>
  </w:footnote>
  <w:footnote w:type="continuationNotice" w:id="1">
    <w:p w14:paraId="3E344DAA" w14:textId="77777777" w:rsidR="006A46AD" w:rsidRDefault="006A46AD">
      <w:pPr>
        <w:spacing w:line="240" w:lineRule="auto"/>
      </w:pPr>
    </w:p>
  </w:footnote>
  <w:footnote w:id="2">
    <w:p w14:paraId="319351D8" w14:textId="77777777" w:rsidR="00571E49" w:rsidRDefault="00571E49" w:rsidP="00571E49">
      <w:pPr>
        <w:pStyle w:val="Voetnoottekst"/>
      </w:pPr>
      <w:r w:rsidRPr="0006758C">
        <w:rPr>
          <w:rStyle w:val="Voetnootmarkering"/>
          <w:sz w:val="20"/>
          <w:szCs w:val="28"/>
        </w:rPr>
        <w:t>*</w:t>
      </w:r>
      <w:r w:rsidRPr="0006758C">
        <w:rPr>
          <w:sz w:val="20"/>
          <w:szCs w:val="28"/>
        </w:rPr>
        <w:t xml:space="preserve"> Doorhalen wat niet van toepassing is.</w:t>
      </w:r>
    </w:p>
  </w:footnote>
  <w:footnote w:id="3">
    <w:p w14:paraId="3A9D8717" w14:textId="141E73ED" w:rsidR="00A36DAB" w:rsidRPr="009E738D" w:rsidRDefault="00A36DAB" w:rsidP="00A36DAB">
      <w:pPr>
        <w:pStyle w:val="Voetnoottekst"/>
        <w:tabs>
          <w:tab w:val="clear" w:pos="284"/>
          <w:tab w:val="left" w:pos="0"/>
        </w:tabs>
        <w:ind w:left="0" w:firstLine="0"/>
        <w:rPr>
          <w:rFonts w:ascii="Times New Roman" w:hAnsi="Times New Roman" w:cs="Times New Roman"/>
          <w:sz w:val="15"/>
          <w:szCs w:val="21"/>
        </w:rPr>
      </w:pPr>
      <w:r w:rsidRPr="009E738D">
        <w:rPr>
          <w:rStyle w:val="Voetnootmarkering"/>
          <w:rFonts w:ascii="Times New Roman" w:hAnsi="Times New Roman" w:cs="Times New Roman"/>
          <w:sz w:val="15"/>
          <w:szCs w:val="21"/>
        </w:rPr>
        <w:footnoteRef/>
      </w:r>
      <w:r w:rsidRPr="009E738D">
        <w:rPr>
          <w:rFonts w:ascii="Times New Roman" w:hAnsi="Times New Roman" w:cs="Times New Roman"/>
          <w:sz w:val="15"/>
          <w:szCs w:val="21"/>
        </w:rPr>
        <w:t xml:space="preserve"> Zie ook de handreiking: </w:t>
      </w:r>
      <w:proofErr w:type="spellStart"/>
      <w:r w:rsidRPr="009E738D">
        <w:rPr>
          <w:rFonts w:ascii="Times New Roman" w:hAnsi="Times New Roman" w:cs="Times New Roman"/>
          <w:sz w:val="15"/>
          <w:szCs w:val="21"/>
        </w:rPr>
        <w:t>Veelgestelde</w:t>
      </w:r>
      <w:proofErr w:type="spellEnd"/>
      <w:r w:rsidRPr="009E738D">
        <w:rPr>
          <w:rFonts w:ascii="Times New Roman" w:hAnsi="Times New Roman" w:cs="Times New Roman"/>
          <w:sz w:val="15"/>
          <w:szCs w:val="21"/>
        </w:rPr>
        <w:t xml:space="preserve"> juridische vragen en antwoorden over hoofd- en </w:t>
      </w:r>
      <w:proofErr w:type="spellStart"/>
      <w:r w:rsidRPr="009E738D">
        <w:rPr>
          <w:rFonts w:ascii="Times New Roman" w:hAnsi="Times New Roman" w:cs="Times New Roman"/>
          <w:sz w:val="15"/>
          <w:szCs w:val="21"/>
        </w:rPr>
        <w:t>onderaannemerschap</w:t>
      </w:r>
      <w:proofErr w:type="spellEnd"/>
      <w:r w:rsidRPr="009E738D">
        <w:rPr>
          <w:rFonts w:ascii="Times New Roman" w:hAnsi="Times New Roman" w:cs="Times New Roman"/>
          <w:sz w:val="15"/>
          <w:szCs w:val="21"/>
        </w:rPr>
        <w:t xml:space="preserve"> ‘Juridische (on)mogelijkheden rond hoofd- en </w:t>
      </w:r>
      <w:proofErr w:type="spellStart"/>
      <w:r w:rsidRPr="009E738D">
        <w:rPr>
          <w:rFonts w:ascii="Times New Roman" w:hAnsi="Times New Roman" w:cs="Times New Roman"/>
          <w:sz w:val="15"/>
          <w:szCs w:val="21"/>
        </w:rPr>
        <w:t>onderaannemerschap</w:t>
      </w:r>
      <w:proofErr w:type="spellEnd"/>
      <w:r w:rsidRPr="009E738D">
        <w:rPr>
          <w:rFonts w:ascii="Times New Roman" w:hAnsi="Times New Roman" w:cs="Times New Roman"/>
          <w:sz w:val="15"/>
          <w:szCs w:val="21"/>
        </w:rPr>
        <w:t xml:space="preserve"> in het sociaal domein’ (</w:t>
      </w:r>
      <w:hyperlink r:id="rId1" w:history="1">
        <w:r w:rsidRPr="009E738D">
          <w:rPr>
            <w:rStyle w:val="Hyperlink"/>
            <w:rFonts w:ascii="Times New Roman" w:hAnsi="Times New Roman" w:cs="Times New Roman"/>
            <w:sz w:val="15"/>
            <w:szCs w:val="21"/>
          </w:rPr>
          <w:t>https://i-sociaaldomein.nl/wiki/view/6fc33877-5ba2-4935-9d34-5c08e49d064b/publicaties</w:t>
        </w:r>
      </w:hyperlink>
      <w:r w:rsidRPr="009E738D">
        <w:rPr>
          <w:rFonts w:ascii="Times New Roman" w:hAnsi="Times New Roman" w:cs="Times New Roman"/>
          <w:sz w:val="15"/>
          <w:szCs w:val="21"/>
        </w:rPr>
        <w:t>).</w:t>
      </w:r>
    </w:p>
  </w:footnote>
  <w:footnote w:id="4">
    <w:p w14:paraId="48544EBA" w14:textId="77777777" w:rsidR="00A36DAB" w:rsidRPr="009E738D" w:rsidRDefault="00A36DAB" w:rsidP="00A36DAB">
      <w:pPr>
        <w:pStyle w:val="Voetnoottekst"/>
        <w:rPr>
          <w:rFonts w:ascii="Times New Roman" w:hAnsi="Times New Roman" w:cs="Times New Roman"/>
          <w:sz w:val="15"/>
          <w:szCs w:val="21"/>
        </w:rPr>
      </w:pPr>
      <w:r w:rsidRPr="009E738D">
        <w:rPr>
          <w:rStyle w:val="Voetnootmarkering"/>
          <w:rFonts w:ascii="Times New Roman" w:hAnsi="Times New Roman" w:cs="Times New Roman"/>
          <w:sz w:val="15"/>
          <w:szCs w:val="21"/>
        </w:rPr>
        <w:footnoteRef/>
      </w:r>
      <w:r w:rsidRPr="009E738D">
        <w:rPr>
          <w:rFonts w:ascii="Times New Roman" w:hAnsi="Times New Roman" w:cs="Times New Roman"/>
          <w:sz w:val="15"/>
          <w:szCs w:val="21"/>
        </w:rPr>
        <w:t xml:space="preserve"> Let op fiscale verplichtingen bij hoofd- en </w:t>
      </w:r>
      <w:proofErr w:type="spellStart"/>
      <w:r w:rsidRPr="009E738D">
        <w:rPr>
          <w:rFonts w:ascii="Times New Roman" w:hAnsi="Times New Roman" w:cs="Times New Roman"/>
          <w:sz w:val="15"/>
          <w:szCs w:val="21"/>
        </w:rPr>
        <w:t>onderaannemerschap</w:t>
      </w:r>
      <w:proofErr w:type="spellEnd"/>
      <w:r w:rsidRPr="009E738D">
        <w:rPr>
          <w:rFonts w:ascii="Times New Roman" w:hAnsi="Times New Roman" w:cs="Times New Roman"/>
          <w:sz w:val="15"/>
          <w:szCs w:val="21"/>
        </w:rPr>
        <w:t>. Zie de toelichting bij dit artikel.</w:t>
      </w:r>
    </w:p>
  </w:footnote>
  <w:footnote w:id="5">
    <w:p w14:paraId="655D1973" w14:textId="77777777" w:rsidR="0084397C" w:rsidRPr="00E569E3" w:rsidRDefault="0084397C" w:rsidP="0084397C">
      <w:pPr>
        <w:pStyle w:val="Voetnoottekst"/>
        <w:rPr>
          <w:rFonts w:ascii="Times New Roman" w:hAnsi="Times New Roman" w:cs="Times New Roman"/>
        </w:rPr>
      </w:pPr>
      <w:r w:rsidRPr="00E569E3">
        <w:rPr>
          <w:rStyle w:val="Voetnootmarkering"/>
          <w:rFonts w:ascii="Times New Roman" w:hAnsi="Times New Roman" w:cs="Times New Roman"/>
          <w:sz w:val="15"/>
          <w:szCs w:val="21"/>
        </w:rPr>
        <w:footnoteRef/>
      </w:r>
      <w:r w:rsidRPr="00E569E3">
        <w:rPr>
          <w:rFonts w:ascii="Times New Roman" w:hAnsi="Times New Roman" w:cs="Times New Roman"/>
          <w:sz w:val="15"/>
          <w:szCs w:val="21"/>
        </w:rPr>
        <w:t xml:space="preserve"> Artikel 10a Wet ter voorkoming van witwassen en financieren van terrorisme.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5F2" w14:textId="7C08D72F" w:rsidR="0035246E" w:rsidRPr="009E6BB0" w:rsidRDefault="000065DC" w:rsidP="009E6BB0">
    <w:pPr>
      <w:pStyle w:val="Koptekst"/>
    </w:pPr>
    <w:r>
      <w:t>Overeenkomst</w:t>
    </w:r>
    <w:r w:rsidR="00AE18F2">
      <w:t xml:space="preserve"> maatschappelijke ondersteuning</w:t>
    </w:r>
    <w:r w:rsidR="0035246E">
      <w:tab/>
    </w:r>
    <w:r w:rsidR="0035246E">
      <w:tab/>
    </w:r>
    <w:r w:rsidR="0035246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FCBF" w14:textId="40366A6E" w:rsidR="0035246E" w:rsidRDefault="0035246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C83696"/>
    <w:lvl w:ilvl="0">
      <w:start w:val="1"/>
      <w:numFmt w:val="decimal"/>
      <w:pStyle w:val="Lijstnummering5"/>
      <w:lvlText w:val="%1."/>
      <w:lvlJc w:val="left"/>
      <w:pPr>
        <w:tabs>
          <w:tab w:val="num" w:pos="1418"/>
        </w:tabs>
        <w:ind w:left="1418" w:hanging="284"/>
      </w:pPr>
      <w:rPr>
        <w:rFonts w:hint="default"/>
      </w:rPr>
    </w:lvl>
  </w:abstractNum>
  <w:abstractNum w:abstractNumId="1" w15:restartNumberingAfterBreak="0">
    <w:nsid w:val="FFFFFF7D"/>
    <w:multiLevelType w:val="singleLevel"/>
    <w:tmpl w:val="F2D44552"/>
    <w:lvl w:ilvl="0">
      <w:start w:val="1"/>
      <w:numFmt w:val="decimal"/>
      <w:pStyle w:val="Lijstnummering4"/>
      <w:lvlText w:val="%1."/>
      <w:lvlJc w:val="left"/>
      <w:pPr>
        <w:tabs>
          <w:tab w:val="num" w:pos="1134"/>
        </w:tabs>
        <w:ind w:left="1134" w:hanging="283"/>
      </w:pPr>
      <w:rPr>
        <w:rFonts w:hint="default"/>
      </w:rPr>
    </w:lvl>
  </w:abstractNum>
  <w:abstractNum w:abstractNumId="2" w15:restartNumberingAfterBreak="0">
    <w:nsid w:val="FFFFFF7E"/>
    <w:multiLevelType w:val="singleLevel"/>
    <w:tmpl w:val="3EB28A50"/>
    <w:lvl w:ilvl="0">
      <w:start w:val="1"/>
      <w:numFmt w:val="decimal"/>
      <w:pStyle w:val="Lijstnummering3"/>
      <w:lvlText w:val="%1."/>
      <w:lvlJc w:val="left"/>
      <w:pPr>
        <w:tabs>
          <w:tab w:val="num" w:pos="851"/>
        </w:tabs>
        <w:ind w:left="851" w:hanging="284"/>
      </w:pPr>
      <w:rPr>
        <w:rFonts w:hint="default"/>
      </w:rPr>
    </w:lvl>
  </w:abstractNum>
  <w:abstractNum w:abstractNumId="3" w15:restartNumberingAfterBreak="0">
    <w:nsid w:val="FFFFFF7F"/>
    <w:multiLevelType w:val="singleLevel"/>
    <w:tmpl w:val="2AAECE5E"/>
    <w:lvl w:ilvl="0">
      <w:start w:val="1"/>
      <w:numFmt w:val="decimal"/>
      <w:pStyle w:val="Lijstnummering2"/>
      <w:lvlText w:val="%1."/>
      <w:lvlJc w:val="left"/>
      <w:pPr>
        <w:tabs>
          <w:tab w:val="num" w:pos="567"/>
        </w:tabs>
        <w:ind w:left="567" w:hanging="283"/>
      </w:pPr>
      <w:rPr>
        <w:rFonts w:hint="default"/>
      </w:rPr>
    </w:lvl>
  </w:abstractNum>
  <w:abstractNum w:abstractNumId="4" w15:restartNumberingAfterBreak="0">
    <w:nsid w:val="FFFFFF80"/>
    <w:multiLevelType w:val="singleLevel"/>
    <w:tmpl w:val="D0CA7120"/>
    <w:lvl w:ilvl="0">
      <w:start w:val="1"/>
      <w:numFmt w:val="bullet"/>
      <w:pStyle w:val="Lijstopsomteken5"/>
      <w:lvlText w:val=""/>
      <w:lvlJc w:val="left"/>
      <w:pPr>
        <w:tabs>
          <w:tab w:val="num" w:pos="1418"/>
        </w:tabs>
        <w:ind w:left="1418" w:hanging="284"/>
      </w:pPr>
      <w:rPr>
        <w:rFonts w:ascii="Symbol" w:hAnsi="Symbol" w:hint="default"/>
      </w:rPr>
    </w:lvl>
  </w:abstractNum>
  <w:abstractNum w:abstractNumId="5" w15:restartNumberingAfterBreak="0">
    <w:nsid w:val="FFFFFF81"/>
    <w:multiLevelType w:val="singleLevel"/>
    <w:tmpl w:val="57D4DC8E"/>
    <w:lvl w:ilvl="0">
      <w:start w:val="1"/>
      <w:numFmt w:val="bullet"/>
      <w:pStyle w:val="Lijstopsomteken4"/>
      <w:lvlText w:val=""/>
      <w:lvlJc w:val="left"/>
      <w:pPr>
        <w:tabs>
          <w:tab w:val="num" w:pos="1134"/>
        </w:tabs>
        <w:ind w:left="1134" w:hanging="283"/>
      </w:pPr>
      <w:rPr>
        <w:rFonts w:ascii="Symbol" w:hAnsi="Symbol" w:hint="default"/>
      </w:rPr>
    </w:lvl>
  </w:abstractNum>
  <w:abstractNum w:abstractNumId="6" w15:restartNumberingAfterBreak="0">
    <w:nsid w:val="FFFFFF82"/>
    <w:multiLevelType w:val="singleLevel"/>
    <w:tmpl w:val="4AA04CFC"/>
    <w:lvl w:ilvl="0">
      <w:start w:val="1"/>
      <w:numFmt w:val="bullet"/>
      <w:pStyle w:val="Lijstopsomteken3"/>
      <w:lvlText w:val=""/>
      <w:lvlJc w:val="left"/>
      <w:pPr>
        <w:tabs>
          <w:tab w:val="num" w:pos="851"/>
        </w:tabs>
        <w:ind w:left="851" w:hanging="284"/>
      </w:pPr>
      <w:rPr>
        <w:rFonts w:ascii="Symbol" w:hAnsi="Symbol" w:hint="default"/>
      </w:rPr>
    </w:lvl>
  </w:abstractNum>
  <w:abstractNum w:abstractNumId="7" w15:restartNumberingAfterBreak="0">
    <w:nsid w:val="FFFFFF83"/>
    <w:multiLevelType w:val="singleLevel"/>
    <w:tmpl w:val="242E5682"/>
    <w:lvl w:ilvl="0">
      <w:start w:val="1"/>
      <w:numFmt w:val="bullet"/>
      <w:pStyle w:val="Lijstopsomteken2"/>
      <w:lvlText w:val=""/>
      <w:lvlJc w:val="left"/>
      <w:pPr>
        <w:tabs>
          <w:tab w:val="num" w:pos="567"/>
        </w:tabs>
        <w:ind w:left="567" w:hanging="283"/>
      </w:pPr>
      <w:rPr>
        <w:rFonts w:ascii="Symbol" w:hAnsi="Symbol" w:hint="default"/>
      </w:rPr>
    </w:lvl>
  </w:abstractNum>
  <w:abstractNum w:abstractNumId="8" w15:restartNumberingAfterBreak="0">
    <w:nsid w:val="FFFFFF88"/>
    <w:multiLevelType w:val="singleLevel"/>
    <w:tmpl w:val="4346479C"/>
    <w:lvl w:ilvl="0">
      <w:start w:val="1"/>
      <w:numFmt w:val="decimal"/>
      <w:pStyle w:val="Lijstnummering"/>
      <w:lvlText w:val="%1."/>
      <w:lvlJc w:val="left"/>
      <w:pPr>
        <w:tabs>
          <w:tab w:val="num" w:pos="284"/>
        </w:tabs>
        <w:ind w:left="284" w:hanging="284"/>
      </w:pPr>
      <w:rPr>
        <w:rFonts w:hint="default"/>
      </w:rPr>
    </w:lvl>
  </w:abstractNum>
  <w:abstractNum w:abstractNumId="9" w15:restartNumberingAfterBreak="0">
    <w:nsid w:val="FFFFFF89"/>
    <w:multiLevelType w:val="singleLevel"/>
    <w:tmpl w:val="7C869150"/>
    <w:lvl w:ilvl="0">
      <w:start w:val="1"/>
      <w:numFmt w:val="bullet"/>
      <w:pStyle w:val="Lijstopsomteken"/>
      <w:lvlText w:val=""/>
      <w:lvlJc w:val="left"/>
      <w:pPr>
        <w:tabs>
          <w:tab w:val="num" w:pos="284"/>
        </w:tabs>
        <w:ind w:left="284" w:hanging="284"/>
      </w:pPr>
      <w:rPr>
        <w:rFonts w:ascii="Symbol" w:hAnsi="Symbol" w:hint="default"/>
      </w:rPr>
    </w:lvl>
  </w:abstractNum>
  <w:abstractNum w:abstractNumId="10" w15:restartNumberingAfterBreak="0">
    <w:nsid w:val="005E35AB"/>
    <w:multiLevelType w:val="hybridMultilevel"/>
    <w:tmpl w:val="505E89D2"/>
    <w:lvl w:ilvl="0" w:tplc="BE8A58D4">
      <w:start w:val="1"/>
      <w:numFmt w:val="bullet"/>
      <w:lvlText w:val=""/>
      <w:lvlJc w:val="left"/>
      <w:pPr>
        <w:ind w:left="720" w:hanging="360"/>
      </w:pPr>
      <w:rPr>
        <w:rFonts w:ascii="Symbol" w:hAnsi="Symbol"/>
      </w:rPr>
    </w:lvl>
    <w:lvl w:ilvl="1" w:tplc="251023E6">
      <w:start w:val="1"/>
      <w:numFmt w:val="bullet"/>
      <w:lvlText w:val=""/>
      <w:lvlJc w:val="left"/>
      <w:pPr>
        <w:ind w:left="720" w:hanging="360"/>
      </w:pPr>
      <w:rPr>
        <w:rFonts w:ascii="Symbol" w:hAnsi="Symbol"/>
      </w:rPr>
    </w:lvl>
    <w:lvl w:ilvl="2" w:tplc="85DA6AE6">
      <w:start w:val="1"/>
      <w:numFmt w:val="bullet"/>
      <w:lvlText w:val=""/>
      <w:lvlJc w:val="left"/>
      <w:pPr>
        <w:ind w:left="720" w:hanging="360"/>
      </w:pPr>
      <w:rPr>
        <w:rFonts w:ascii="Symbol" w:hAnsi="Symbol"/>
      </w:rPr>
    </w:lvl>
    <w:lvl w:ilvl="3" w:tplc="79563DDA">
      <w:start w:val="1"/>
      <w:numFmt w:val="bullet"/>
      <w:lvlText w:val=""/>
      <w:lvlJc w:val="left"/>
      <w:pPr>
        <w:ind w:left="720" w:hanging="360"/>
      </w:pPr>
      <w:rPr>
        <w:rFonts w:ascii="Symbol" w:hAnsi="Symbol"/>
      </w:rPr>
    </w:lvl>
    <w:lvl w:ilvl="4" w:tplc="483A4446">
      <w:start w:val="1"/>
      <w:numFmt w:val="bullet"/>
      <w:lvlText w:val=""/>
      <w:lvlJc w:val="left"/>
      <w:pPr>
        <w:ind w:left="720" w:hanging="360"/>
      </w:pPr>
      <w:rPr>
        <w:rFonts w:ascii="Symbol" w:hAnsi="Symbol"/>
      </w:rPr>
    </w:lvl>
    <w:lvl w:ilvl="5" w:tplc="80B8B8A4">
      <w:start w:val="1"/>
      <w:numFmt w:val="bullet"/>
      <w:lvlText w:val=""/>
      <w:lvlJc w:val="left"/>
      <w:pPr>
        <w:ind w:left="720" w:hanging="360"/>
      </w:pPr>
      <w:rPr>
        <w:rFonts w:ascii="Symbol" w:hAnsi="Symbol"/>
      </w:rPr>
    </w:lvl>
    <w:lvl w:ilvl="6" w:tplc="F74E31C8">
      <w:start w:val="1"/>
      <w:numFmt w:val="bullet"/>
      <w:lvlText w:val=""/>
      <w:lvlJc w:val="left"/>
      <w:pPr>
        <w:ind w:left="720" w:hanging="360"/>
      </w:pPr>
      <w:rPr>
        <w:rFonts w:ascii="Symbol" w:hAnsi="Symbol"/>
      </w:rPr>
    </w:lvl>
    <w:lvl w:ilvl="7" w:tplc="3B967AB6">
      <w:start w:val="1"/>
      <w:numFmt w:val="bullet"/>
      <w:lvlText w:val=""/>
      <w:lvlJc w:val="left"/>
      <w:pPr>
        <w:ind w:left="720" w:hanging="360"/>
      </w:pPr>
      <w:rPr>
        <w:rFonts w:ascii="Symbol" w:hAnsi="Symbol"/>
      </w:rPr>
    </w:lvl>
    <w:lvl w:ilvl="8" w:tplc="28D862D2">
      <w:start w:val="1"/>
      <w:numFmt w:val="bullet"/>
      <w:lvlText w:val=""/>
      <w:lvlJc w:val="left"/>
      <w:pPr>
        <w:ind w:left="720" w:hanging="360"/>
      </w:pPr>
      <w:rPr>
        <w:rFonts w:ascii="Symbol" w:hAnsi="Symbol"/>
      </w:rPr>
    </w:lvl>
  </w:abstractNum>
  <w:abstractNum w:abstractNumId="11" w15:restartNumberingAfterBreak="0">
    <w:nsid w:val="01D02E76"/>
    <w:multiLevelType w:val="hybridMultilevel"/>
    <w:tmpl w:val="37B45352"/>
    <w:lvl w:ilvl="0" w:tplc="0FC8B93E">
      <w:start w:val="1"/>
      <w:numFmt w:val="bullet"/>
      <w:pStyle w:val="OpsommingN2Streep"/>
      <w:lvlText w:val="–"/>
      <w:lvlJc w:val="left"/>
      <w:pPr>
        <w:tabs>
          <w:tab w:val="num" w:pos="567"/>
        </w:tabs>
        <w:ind w:left="567"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02145"/>
    <w:multiLevelType w:val="hybridMultilevel"/>
    <w:tmpl w:val="2B640082"/>
    <w:lvl w:ilvl="0" w:tplc="37F65960">
      <w:start w:val="1"/>
      <w:numFmt w:val="bullet"/>
      <w:lvlText w:val="-"/>
      <w:lvlJc w:val="left"/>
      <w:pPr>
        <w:ind w:left="720" w:hanging="360"/>
      </w:pPr>
      <w:rPr>
        <w:rFonts w:ascii="Calibri" w:hAnsi="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BCE0954"/>
    <w:multiLevelType w:val="hybridMultilevel"/>
    <w:tmpl w:val="C9D81390"/>
    <w:lvl w:ilvl="0" w:tplc="C78E163E">
      <w:start w:val="1"/>
      <w:numFmt w:val="bullet"/>
      <w:pStyle w:val="OpsommingN1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010C16"/>
    <w:multiLevelType w:val="hybridMultilevel"/>
    <w:tmpl w:val="731448B4"/>
    <w:lvl w:ilvl="0" w:tplc="85162A50">
      <w:start w:val="2023"/>
      <w:numFmt w:val="bullet"/>
      <w:lvlText w:val="-"/>
      <w:lvlJc w:val="left"/>
      <w:pPr>
        <w:ind w:left="720" w:hanging="360"/>
      </w:pPr>
      <w:rPr>
        <w:rFonts w:ascii="Arial" w:eastAsia="Open Sans" w:hAnsi="Arial" w:cs="Aria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5093D3F"/>
    <w:multiLevelType w:val="hybridMultilevel"/>
    <w:tmpl w:val="C9F2F630"/>
    <w:lvl w:ilvl="0" w:tplc="FFFFFFFF">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5911E23"/>
    <w:multiLevelType w:val="hybridMultilevel"/>
    <w:tmpl w:val="A356A5EC"/>
    <w:lvl w:ilvl="0" w:tplc="F428333A">
      <w:start w:val="1"/>
      <w:numFmt w:val="bullet"/>
      <w:lvlText w:val=""/>
      <w:lvlJc w:val="left"/>
      <w:pPr>
        <w:ind w:left="720" w:hanging="360"/>
      </w:pPr>
      <w:rPr>
        <w:rFonts w:ascii="Symbol" w:hAnsi="Symbol"/>
      </w:rPr>
    </w:lvl>
    <w:lvl w:ilvl="1" w:tplc="9D8C9C2E">
      <w:start w:val="1"/>
      <w:numFmt w:val="bullet"/>
      <w:lvlText w:val=""/>
      <w:lvlJc w:val="left"/>
      <w:pPr>
        <w:ind w:left="720" w:hanging="360"/>
      </w:pPr>
      <w:rPr>
        <w:rFonts w:ascii="Symbol" w:hAnsi="Symbol"/>
      </w:rPr>
    </w:lvl>
    <w:lvl w:ilvl="2" w:tplc="376812FA">
      <w:start w:val="1"/>
      <w:numFmt w:val="bullet"/>
      <w:lvlText w:val=""/>
      <w:lvlJc w:val="left"/>
      <w:pPr>
        <w:ind w:left="720" w:hanging="360"/>
      </w:pPr>
      <w:rPr>
        <w:rFonts w:ascii="Symbol" w:hAnsi="Symbol"/>
      </w:rPr>
    </w:lvl>
    <w:lvl w:ilvl="3" w:tplc="3F1806F2">
      <w:start w:val="1"/>
      <w:numFmt w:val="bullet"/>
      <w:lvlText w:val=""/>
      <w:lvlJc w:val="left"/>
      <w:pPr>
        <w:ind w:left="720" w:hanging="360"/>
      </w:pPr>
      <w:rPr>
        <w:rFonts w:ascii="Symbol" w:hAnsi="Symbol"/>
      </w:rPr>
    </w:lvl>
    <w:lvl w:ilvl="4" w:tplc="BF8CF4E2">
      <w:start w:val="1"/>
      <w:numFmt w:val="bullet"/>
      <w:lvlText w:val=""/>
      <w:lvlJc w:val="left"/>
      <w:pPr>
        <w:ind w:left="720" w:hanging="360"/>
      </w:pPr>
      <w:rPr>
        <w:rFonts w:ascii="Symbol" w:hAnsi="Symbol"/>
      </w:rPr>
    </w:lvl>
    <w:lvl w:ilvl="5" w:tplc="2A1848AA">
      <w:start w:val="1"/>
      <w:numFmt w:val="bullet"/>
      <w:lvlText w:val=""/>
      <w:lvlJc w:val="left"/>
      <w:pPr>
        <w:ind w:left="720" w:hanging="360"/>
      </w:pPr>
      <w:rPr>
        <w:rFonts w:ascii="Symbol" w:hAnsi="Symbol"/>
      </w:rPr>
    </w:lvl>
    <w:lvl w:ilvl="6" w:tplc="EEA60DB8">
      <w:start w:val="1"/>
      <w:numFmt w:val="bullet"/>
      <w:lvlText w:val=""/>
      <w:lvlJc w:val="left"/>
      <w:pPr>
        <w:ind w:left="720" w:hanging="360"/>
      </w:pPr>
      <w:rPr>
        <w:rFonts w:ascii="Symbol" w:hAnsi="Symbol"/>
      </w:rPr>
    </w:lvl>
    <w:lvl w:ilvl="7" w:tplc="B002F196">
      <w:start w:val="1"/>
      <w:numFmt w:val="bullet"/>
      <w:lvlText w:val=""/>
      <w:lvlJc w:val="left"/>
      <w:pPr>
        <w:ind w:left="720" w:hanging="360"/>
      </w:pPr>
      <w:rPr>
        <w:rFonts w:ascii="Symbol" w:hAnsi="Symbol"/>
      </w:rPr>
    </w:lvl>
    <w:lvl w:ilvl="8" w:tplc="B3F444BE">
      <w:start w:val="1"/>
      <w:numFmt w:val="bullet"/>
      <w:lvlText w:val=""/>
      <w:lvlJc w:val="left"/>
      <w:pPr>
        <w:ind w:left="720" w:hanging="360"/>
      </w:pPr>
      <w:rPr>
        <w:rFonts w:ascii="Symbol" w:hAnsi="Symbol"/>
      </w:rPr>
    </w:lvl>
  </w:abstractNum>
  <w:abstractNum w:abstractNumId="17" w15:restartNumberingAfterBreak="0">
    <w:nsid w:val="17357B50"/>
    <w:multiLevelType w:val="hybridMultilevel"/>
    <w:tmpl w:val="1C4C11F4"/>
    <w:lvl w:ilvl="0" w:tplc="3A90185C">
      <w:start w:val="1"/>
      <w:numFmt w:val="bullet"/>
      <w:lvlText w:val=""/>
      <w:lvlJc w:val="left"/>
      <w:pPr>
        <w:ind w:left="720" w:hanging="360"/>
      </w:pPr>
      <w:rPr>
        <w:rFonts w:ascii="Symbol" w:hAnsi="Symbol"/>
      </w:rPr>
    </w:lvl>
    <w:lvl w:ilvl="1" w:tplc="DD3E4C36">
      <w:start w:val="1"/>
      <w:numFmt w:val="bullet"/>
      <w:lvlText w:val=""/>
      <w:lvlJc w:val="left"/>
      <w:pPr>
        <w:ind w:left="720" w:hanging="360"/>
      </w:pPr>
      <w:rPr>
        <w:rFonts w:ascii="Symbol" w:hAnsi="Symbol"/>
      </w:rPr>
    </w:lvl>
    <w:lvl w:ilvl="2" w:tplc="1F069152">
      <w:start w:val="1"/>
      <w:numFmt w:val="bullet"/>
      <w:lvlText w:val=""/>
      <w:lvlJc w:val="left"/>
      <w:pPr>
        <w:ind w:left="720" w:hanging="360"/>
      </w:pPr>
      <w:rPr>
        <w:rFonts w:ascii="Symbol" w:hAnsi="Symbol"/>
      </w:rPr>
    </w:lvl>
    <w:lvl w:ilvl="3" w:tplc="680CFCDC">
      <w:start w:val="1"/>
      <w:numFmt w:val="bullet"/>
      <w:lvlText w:val=""/>
      <w:lvlJc w:val="left"/>
      <w:pPr>
        <w:ind w:left="720" w:hanging="360"/>
      </w:pPr>
      <w:rPr>
        <w:rFonts w:ascii="Symbol" w:hAnsi="Symbol"/>
      </w:rPr>
    </w:lvl>
    <w:lvl w:ilvl="4" w:tplc="3FB42C2E">
      <w:start w:val="1"/>
      <w:numFmt w:val="bullet"/>
      <w:lvlText w:val=""/>
      <w:lvlJc w:val="left"/>
      <w:pPr>
        <w:ind w:left="720" w:hanging="360"/>
      </w:pPr>
      <w:rPr>
        <w:rFonts w:ascii="Symbol" w:hAnsi="Symbol"/>
      </w:rPr>
    </w:lvl>
    <w:lvl w:ilvl="5" w:tplc="529A5C8E">
      <w:start w:val="1"/>
      <w:numFmt w:val="bullet"/>
      <w:lvlText w:val=""/>
      <w:lvlJc w:val="left"/>
      <w:pPr>
        <w:ind w:left="720" w:hanging="360"/>
      </w:pPr>
      <w:rPr>
        <w:rFonts w:ascii="Symbol" w:hAnsi="Symbol"/>
      </w:rPr>
    </w:lvl>
    <w:lvl w:ilvl="6" w:tplc="4E883126">
      <w:start w:val="1"/>
      <w:numFmt w:val="bullet"/>
      <w:lvlText w:val=""/>
      <w:lvlJc w:val="left"/>
      <w:pPr>
        <w:ind w:left="720" w:hanging="360"/>
      </w:pPr>
      <w:rPr>
        <w:rFonts w:ascii="Symbol" w:hAnsi="Symbol"/>
      </w:rPr>
    </w:lvl>
    <w:lvl w:ilvl="7" w:tplc="06E4A9DC">
      <w:start w:val="1"/>
      <w:numFmt w:val="bullet"/>
      <w:lvlText w:val=""/>
      <w:lvlJc w:val="left"/>
      <w:pPr>
        <w:ind w:left="720" w:hanging="360"/>
      </w:pPr>
      <w:rPr>
        <w:rFonts w:ascii="Symbol" w:hAnsi="Symbol"/>
      </w:rPr>
    </w:lvl>
    <w:lvl w:ilvl="8" w:tplc="F5C2DA40">
      <w:start w:val="1"/>
      <w:numFmt w:val="bullet"/>
      <w:lvlText w:val=""/>
      <w:lvlJc w:val="left"/>
      <w:pPr>
        <w:ind w:left="720" w:hanging="360"/>
      </w:pPr>
      <w:rPr>
        <w:rFonts w:ascii="Symbol" w:hAnsi="Symbol"/>
      </w:rPr>
    </w:lvl>
  </w:abstractNum>
  <w:abstractNum w:abstractNumId="18" w15:restartNumberingAfterBreak="0">
    <w:nsid w:val="181109A5"/>
    <w:multiLevelType w:val="hybridMultilevel"/>
    <w:tmpl w:val="6D468740"/>
    <w:lvl w:ilvl="0" w:tplc="04130001">
      <w:start w:val="1"/>
      <w:numFmt w:val="bullet"/>
      <w:lvlText w:val=""/>
      <w:lvlJc w:val="left"/>
      <w:pPr>
        <w:ind w:left="1800" w:hanging="360"/>
      </w:pPr>
      <w:rPr>
        <w:rFonts w:ascii="Symbol" w:hAnsi="Symbol" w:hint="default"/>
      </w:rPr>
    </w:lvl>
    <w:lvl w:ilvl="1" w:tplc="04130003">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9" w15:restartNumberingAfterBreak="0">
    <w:nsid w:val="1C231FDA"/>
    <w:multiLevelType w:val="hybridMultilevel"/>
    <w:tmpl w:val="567410B8"/>
    <w:lvl w:ilvl="0" w:tplc="04130017">
      <w:start w:val="1"/>
      <w:numFmt w:val="lowerLetter"/>
      <w:lvlText w:val="%1)"/>
      <w:lvlJc w:val="left"/>
      <w:pPr>
        <w:ind w:left="1428" w:hanging="360"/>
      </w:pPr>
    </w:lvl>
    <w:lvl w:ilvl="1" w:tplc="04130019">
      <w:start w:val="1"/>
      <w:numFmt w:val="lowerLetter"/>
      <w:lvlText w:val="%2."/>
      <w:lvlJc w:val="left"/>
      <w:pPr>
        <w:ind w:left="2148" w:hanging="360"/>
      </w:pPr>
    </w:lvl>
    <w:lvl w:ilvl="2" w:tplc="0413001B">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20" w15:restartNumberingAfterBreak="0">
    <w:nsid w:val="1C301DCB"/>
    <w:multiLevelType w:val="hybridMultilevel"/>
    <w:tmpl w:val="624A4582"/>
    <w:lvl w:ilvl="0" w:tplc="1BA87804">
      <w:start w:val="1"/>
      <w:numFmt w:val="bullet"/>
      <w:lvlText w:val=""/>
      <w:lvlJc w:val="left"/>
      <w:pPr>
        <w:ind w:left="720" w:hanging="360"/>
      </w:pPr>
      <w:rPr>
        <w:rFonts w:ascii="Symbol" w:hAnsi="Symbol"/>
      </w:rPr>
    </w:lvl>
    <w:lvl w:ilvl="1" w:tplc="C83C3E76">
      <w:start w:val="1"/>
      <w:numFmt w:val="bullet"/>
      <w:lvlText w:val=""/>
      <w:lvlJc w:val="left"/>
      <w:pPr>
        <w:ind w:left="720" w:hanging="360"/>
      </w:pPr>
      <w:rPr>
        <w:rFonts w:ascii="Symbol" w:hAnsi="Symbol"/>
      </w:rPr>
    </w:lvl>
    <w:lvl w:ilvl="2" w:tplc="C74C31BA">
      <w:start w:val="1"/>
      <w:numFmt w:val="bullet"/>
      <w:lvlText w:val=""/>
      <w:lvlJc w:val="left"/>
      <w:pPr>
        <w:ind w:left="720" w:hanging="360"/>
      </w:pPr>
      <w:rPr>
        <w:rFonts w:ascii="Symbol" w:hAnsi="Symbol"/>
      </w:rPr>
    </w:lvl>
    <w:lvl w:ilvl="3" w:tplc="2166B300">
      <w:start w:val="1"/>
      <w:numFmt w:val="bullet"/>
      <w:lvlText w:val=""/>
      <w:lvlJc w:val="left"/>
      <w:pPr>
        <w:ind w:left="720" w:hanging="360"/>
      </w:pPr>
      <w:rPr>
        <w:rFonts w:ascii="Symbol" w:hAnsi="Symbol"/>
      </w:rPr>
    </w:lvl>
    <w:lvl w:ilvl="4" w:tplc="7F485DB6">
      <w:start w:val="1"/>
      <w:numFmt w:val="bullet"/>
      <w:lvlText w:val=""/>
      <w:lvlJc w:val="left"/>
      <w:pPr>
        <w:ind w:left="720" w:hanging="360"/>
      </w:pPr>
      <w:rPr>
        <w:rFonts w:ascii="Symbol" w:hAnsi="Symbol"/>
      </w:rPr>
    </w:lvl>
    <w:lvl w:ilvl="5" w:tplc="767001E6">
      <w:start w:val="1"/>
      <w:numFmt w:val="bullet"/>
      <w:lvlText w:val=""/>
      <w:lvlJc w:val="left"/>
      <w:pPr>
        <w:ind w:left="720" w:hanging="360"/>
      </w:pPr>
      <w:rPr>
        <w:rFonts w:ascii="Symbol" w:hAnsi="Symbol"/>
      </w:rPr>
    </w:lvl>
    <w:lvl w:ilvl="6" w:tplc="0B3C6C34">
      <w:start w:val="1"/>
      <w:numFmt w:val="bullet"/>
      <w:lvlText w:val=""/>
      <w:lvlJc w:val="left"/>
      <w:pPr>
        <w:ind w:left="720" w:hanging="360"/>
      </w:pPr>
      <w:rPr>
        <w:rFonts w:ascii="Symbol" w:hAnsi="Symbol"/>
      </w:rPr>
    </w:lvl>
    <w:lvl w:ilvl="7" w:tplc="A48E86DC">
      <w:start w:val="1"/>
      <w:numFmt w:val="bullet"/>
      <w:lvlText w:val=""/>
      <w:lvlJc w:val="left"/>
      <w:pPr>
        <w:ind w:left="720" w:hanging="360"/>
      </w:pPr>
      <w:rPr>
        <w:rFonts w:ascii="Symbol" w:hAnsi="Symbol"/>
      </w:rPr>
    </w:lvl>
    <w:lvl w:ilvl="8" w:tplc="1A9EAA08">
      <w:start w:val="1"/>
      <w:numFmt w:val="bullet"/>
      <w:lvlText w:val=""/>
      <w:lvlJc w:val="left"/>
      <w:pPr>
        <w:ind w:left="720" w:hanging="360"/>
      </w:pPr>
      <w:rPr>
        <w:rFonts w:ascii="Symbol" w:hAnsi="Symbol"/>
      </w:rPr>
    </w:lvl>
  </w:abstractNum>
  <w:abstractNum w:abstractNumId="21" w15:restartNumberingAfterBreak="0">
    <w:nsid w:val="1C6626F4"/>
    <w:multiLevelType w:val="hybridMultilevel"/>
    <w:tmpl w:val="B19401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D130F71"/>
    <w:multiLevelType w:val="hybridMultilevel"/>
    <w:tmpl w:val="263E73EE"/>
    <w:lvl w:ilvl="0" w:tplc="A2FC3FE6">
      <w:start w:val="2023"/>
      <w:numFmt w:val="bullet"/>
      <w:lvlText w:val="-"/>
      <w:lvlJc w:val="left"/>
      <w:pPr>
        <w:ind w:left="393" w:hanging="360"/>
      </w:pPr>
      <w:rPr>
        <w:rFonts w:ascii="Arial" w:eastAsia="Open Sans"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5FF6503"/>
    <w:multiLevelType w:val="multilevel"/>
    <w:tmpl w:val="683406CC"/>
    <w:lvl w:ilvl="0">
      <w:start w:val="1"/>
      <w:numFmt w:val="decimal"/>
      <w:pStyle w:val="Kop1"/>
      <w:lvlText w:val="%1"/>
      <w:lvlJc w:val="left"/>
      <w:pPr>
        <w:tabs>
          <w:tab w:val="num" w:pos="207"/>
        </w:tabs>
        <w:ind w:left="207" w:hanging="567"/>
      </w:pPr>
      <w:rPr>
        <w:rFonts w:hint="default"/>
      </w:rPr>
    </w:lvl>
    <w:lvl w:ilvl="1">
      <w:start w:val="1"/>
      <w:numFmt w:val="decimal"/>
      <w:pStyle w:val="Kop2"/>
      <w:lvlText w:val="%1.%2"/>
      <w:lvlJc w:val="left"/>
      <w:pPr>
        <w:tabs>
          <w:tab w:val="num" w:pos="207"/>
        </w:tabs>
        <w:ind w:left="207" w:hanging="567"/>
      </w:pPr>
      <w:rPr>
        <w:rFonts w:hint="default"/>
        <w:color w:val="783293" w:themeColor="accent2"/>
      </w:rPr>
    </w:lvl>
    <w:lvl w:ilvl="2">
      <w:start w:val="1"/>
      <w:numFmt w:val="decimal"/>
      <w:pStyle w:val="Kop3"/>
      <w:lvlText w:val="%1.%2.%3"/>
      <w:lvlJc w:val="left"/>
      <w:pPr>
        <w:tabs>
          <w:tab w:val="num" w:pos="207"/>
        </w:tabs>
        <w:ind w:left="207" w:hanging="567"/>
      </w:pPr>
      <w:rPr>
        <w:color w:val="783293" w:themeColor="accent2"/>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4" w15:restartNumberingAfterBreak="0">
    <w:nsid w:val="2A5A7C33"/>
    <w:multiLevelType w:val="hybridMultilevel"/>
    <w:tmpl w:val="1EB2DEA2"/>
    <w:lvl w:ilvl="0" w:tplc="6068ED2A">
      <w:start w:val="1"/>
      <w:numFmt w:val="bullet"/>
      <w:lvlText w:val=""/>
      <w:lvlJc w:val="left"/>
      <w:pPr>
        <w:ind w:left="760" w:hanging="360"/>
      </w:pPr>
      <w:rPr>
        <w:rFonts w:ascii="Symbol" w:hAnsi="Symbol" w:hint="default"/>
      </w:rPr>
    </w:lvl>
    <w:lvl w:ilvl="1" w:tplc="04130003" w:tentative="1">
      <w:start w:val="1"/>
      <w:numFmt w:val="bullet"/>
      <w:lvlText w:val="o"/>
      <w:lvlJc w:val="left"/>
      <w:pPr>
        <w:ind w:left="1480" w:hanging="360"/>
      </w:pPr>
      <w:rPr>
        <w:rFonts w:ascii="Courier New" w:hAnsi="Courier New" w:cs="Courier New" w:hint="default"/>
      </w:rPr>
    </w:lvl>
    <w:lvl w:ilvl="2" w:tplc="04130005" w:tentative="1">
      <w:start w:val="1"/>
      <w:numFmt w:val="bullet"/>
      <w:lvlText w:val=""/>
      <w:lvlJc w:val="left"/>
      <w:pPr>
        <w:ind w:left="2200" w:hanging="360"/>
      </w:pPr>
      <w:rPr>
        <w:rFonts w:ascii="Wingdings" w:hAnsi="Wingdings" w:hint="default"/>
      </w:rPr>
    </w:lvl>
    <w:lvl w:ilvl="3" w:tplc="04130001" w:tentative="1">
      <w:start w:val="1"/>
      <w:numFmt w:val="bullet"/>
      <w:lvlText w:val=""/>
      <w:lvlJc w:val="left"/>
      <w:pPr>
        <w:ind w:left="2920" w:hanging="360"/>
      </w:pPr>
      <w:rPr>
        <w:rFonts w:ascii="Symbol" w:hAnsi="Symbol" w:hint="default"/>
      </w:rPr>
    </w:lvl>
    <w:lvl w:ilvl="4" w:tplc="04130003" w:tentative="1">
      <w:start w:val="1"/>
      <w:numFmt w:val="bullet"/>
      <w:lvlText w:val="o"/>
      <w:lvlJc w:val="left"/>
      <w:pPr>
        <w:ind w:left="3640" w:hanging="360"/>
      </w:pPr>
      <w:rPr>
        <w:rFonts w:ascii="Courier New" w:hAnsi="Courier New" w:cs="Courier New" w:hint="default"/>
      </w:rPr>
    </w:lvl>
    <w:lvl w:ilvl="5" w:tplc="04130005" w:tentative="1">
      <w:start w:val="1"/>
      <w:numFmt w:val="bullet"/>
      <w:lvlText w:val=""/>
      <w:lvlJc w:val="left"/>
      <w:pPr>
        <w:ind w:left="4360" w:hanging="360"/>
      </w:pPr>
      <w:rPr>
        <w:rFonts w:ascii="Wingdings" w:hAnsi="Wingdings" w:hint="default"/>
      </w:rPr>
    </w:lvl>
    <w:lvl w:ilvl="6" w:tplc="04130001" w:tentative="1">
      <w:start w:val="1"/>
      <w:numFmt w:val="bullet"/>
      <w:lvlText w:val=""/>
      <w:lvlJc w:val="left"/>
      <w:pPr>
        <w:ind w:left="5080" w:hanging="360"/>
      </w:pPr>
      <w:rPr>
        <w:rFonts w:ascii="Symbol" w:hAnsi="Symbol" w:hint="default"/>
      </w:rPr>
    </w:lvl>
    <w:lvl w:ilvl="7" w:tplc="04130003" w:tentative="1">
      <w:start w:val="1"/>
      <w:numFmt w:val="bullet"/>
      <w:lvlText w:val="o"/>
      <w:lvlJc w:val="left"/>
      <w:pPr>
        <w:ind w:left="5800" w:hanging="360"/>
      </w:pPr>
      <w:rPr>
        <w:rFonts w:ascii="Courier New" w:hAnsi="Courier New" w:cs="Courier New" w:hint="default"/>
      </w:rPr>
    </w:lvl>
    <w:lvl w:ilvl="8" w:tplc="04130005" w:tentative="1">
      <w:start w:val="1"/>
      <w:numFmt w:val="bullet"/>
      <w:lvlText w:val=""/>
      <w:lvlJc w:val="left"/>
      <w:pPr>
        <w:ind w:left="6520" w:hanging="360"/>
      </w:pPr>
      <w:rPr>
        <w:rFonts w:ascii="Wingdings" w:hAnsi="Wingdings" w:hint="default"/>
      </w:rPr>
    </w:lvl>
  </w:abstractNum>
  <w:abstractNum w:abstractNumId="25" w15:restartNumberingAfterBreak="0">
    <w:nsid w:val="2BE65F42"/>
    <w:multiLevelType w:val="hybridMultilevel"/>
    <w:tmpl w:val="43D6D622"/>
    <w:lvl w:ilvl="0" w:tplc="04130017">
      <w:start w:val="1"/>
      <w:numFmt w:val="lowerLetter"/>
      <w:lvlText w:val="%1)"/>
      <w:lvlJc w:val="left"/>
      <w:pPr>
        <w:ind w:left="1420" w:hanging="360"/>
      </w:pPr>
    </w:lvl>
    <w:lvl w:ilvl="1" w:tplc="04130019">
      <w:start w:val="1"/>
      <w:numFmt w:val="lowerLetter"/>
      <w:lvlText w:val="%2."/>
      <w:lvlJc w:val="left"/>
      <w:pPr>
        <w:ind w:left="2140" w:hanging="360"/>
      </w:pPr>
    </w:lvl>
    <w:lvl w:ilvl="2" w:tplc="0413001B">
      <w:start w:val="1"/>
      <w:numFmt w:val="lowerRoman"/>
      <w:lvlText w:val="%3."/>
      <w:lvlJc w:val="right"/>
      <w:pPr>
        <w:ind w:left="2860" w:hanging="180"/>
      </w:pPr>
    </w:lvl>
    <w:lvl w:ilvl="3" w:tplc="0413000F" w:tentative="1">
      <w:start w:val="1"/>
      <w:numFmt w:val="decimal"/>
      <w:lvlText w:val="%4."/>
      <w:lvlJc w:val="left"/>
      <w:pPr>
        <w:ind w:left="3580" w:hanging="360"/>
      </w:pPr>
    </w:lvl>
    <w:lvl w:ilvl="4" w:tplc="04130019" w:tentative="1">
      <w:start w:val="1"/>
      <w:numFmt w:val="lowerLetter"/>
      <w:lvlText w:val="%5."/>
      <w:lvlJc w:val="left"/>
      <w:pPr>
        <w:ind w:left="4300" w:hanging="360"/>
      </w:pPr>
    </w:lvl>
    <w:lvl w:ilvl="5" w:tplc="0413001B" w:tentative="1">
      <w:start w:val="1"/>
      <w:numFmt w:val="lowerRoman"/>
      <w:lvlText w:val="%6."/>
      <w:lvlJc w:val="right"/>
      <w:pPr>
        <w:ind w:left="5020" w:hanging="180"/>
      </w:pPr>
    </w:lvl>
    <w:lvl w:ilvl="6" w:tplc="0413000F" w:tentative="1">
      <w:start w:val="1"/>
      <w:numFmt w:val="decimal"/>
      <w:lvlText w:val="%7."/>
      <w:lvlJc w:val="left"/>
      <w:pPr>
        <w:ind w:left="5740" w:hanging="360"/>
      </w:pPr>
    </w:lvl>
    <w:lvl w:ilvl="7" w:tplc="04130019" w:tentative="1">
      <w:start w:val="1"/>
      <w:numFmt w:val="lowerLetter"/>
      <w:lvlText w:val="%8."/>
      <w:lvlJc w:val="left"/>
      <w:pPr>
        <w:ind w:left="6460" w:hanging="360"/>
      </w:pPr>
    </w:lvl>
    <w:lvl w:ilvl="8" w:tplc="0413001B" w:tentative="1">
      <w:start w:val="1"/>
      <w:numFmt w:val="lowerRoman"/>
      <w:lvlText w:val="%9."/>
      <w:lvlJc w:val="right"/>
      <w:pPr>
        <w:ind w:left="7180" w:hanging="180"/>
      </w:pPr>
    </w:lvl>
  </w:abstractNum>
  <w:abstractNum w:abstractNumId="26" w15:restartNumberingAfterBreak="0">
    <w:nsid w:val="36D14127"/>
    <w:multiLevelType w:val="hybridMultilevel"/>
    <w:tmpl w:val="8F320A66"/>
    <w:lvl w:ilvl="0" w:tplc="4D0C591E">
      <w:start w:val="1"/>
      <w:numFmt w:val="bullet"/>
      <w:lvlText w:val=""/>
      <w:lvlJc w:val="left"/>
      <w:pPr>
        <w:ind w:left="720" w:hanging="360"/>
      </w:pPr>
      <w:rPr>
        <w:rFonts w:ascii="Symbol" w:hAnsi="Symbol"/>
      </w:rPr>
    </w:lvl>
    <w:lvl w:ilvl="1" w:tplc="69124696">
      <w:start w:val="1"/>
      <w:numFmt w:val="bullet"/>
      <w:lvlText w:val=""/>
      <w:lvlJc w:val="left"/>
      <w:pPr>
        <w:ind w:left="720" w:hanging="360"/>
      </w:pPr>
      <w:rPr>
        <w:rFonts w:ascii="Symbol" w:hAnsi="Symbol"/>
      </w:rPr>
    </w:lvl>
    <w:lvl w:ilvl="2" w:tplc="5D7CC768">
      <w:start w:val="1"/>
      <w:numFmt w:val="bullet"/>
      <w:lvlText w:val=""/>
      <w:lvlJc w:val="left"/>
      <w:pPr>
        <w:ind w:left="720" w:hanging="360"/>
      </w:pPr>
      <w:rPr>
        <w:rFonts w:ascii="Symbol" w:hAnsi="Symbol"/>
      </w:rPr>
    </w:lvl>
    <w:lvl w:ilvl="3" w:tplc="69288082">
      <w:start w:val="1"/>
      <w:numFmt w:val="bullet"/>
      <w:lvlText w:val=""/>
      <w:lvlJc w:val="left"/>
      <w:pPr>
        <w:ind w:left="720" w:hanging="360"/>
      </w:pPr>
      <w:rPr>
        <w:rFonts w:ascii="Symbol" w:hAnsi="Symbol"/>
      </w:rPr>
    </w:lvl>
    <w:lvl w:ilvl="4" w:tplc="76E0050A">
      <w:start w:val="1"/>
      <w:numFmt w:val="bullet"/>
      <w:lvlText w:val=""/>
      <w:lvlJc w:val="left"/>
      <w:pPr>
        <w:ind w:left="720" w:hanging="360"/>
      </w:pPr>
      <w:rPr>
        <w:rFonts w:ascii="Symbol" w:hAnsi="Symbol"/>
      </w:rPr>
    </w:lvl>
    <w:lvl w:ilvl="5" w:tplc="88DE17B2">
      <w:start w:val="1"/>
      <w:numFmt w:val="bullet"/>
      <w:lvlText w:val=""/>
      <w:lvlJc w:val="left"/>
      <w:pPr>
        <w:ind w:left="720" w:hanging="360"/>
      </w:pPr>
      <w:rPr>
        <w:rFonts w:ascii="Symbol" w:hAnsi="Symbol"/>
      </w:rPr>
    </w:lvl>
    <w:lvl w:ilvl="6" w:tplc="589E3D92">
      <w:start w:val="1"/>
      <w:numFmt w:val="bullet"/>
      <w:lvlText w:val=""/>
      <w:lvlJc w:val="left"/>
      <w:pPr>
        <w:ind w:left="720" w:hanging="360"/>
      </w:pPr>
      <w:rPr>
        <w:rFonts w:ascii="Symbol" w:hAnsi="Symbol"/>
      </w:rPr>
    </w:lvl>
    <w:lvl w:ilvl="7" w:tplc="72D4BF82">
      <w:start w:val="1"/>
      <w:numFmt w:val="bullet"/>
      <w:lvlText w:val=""/>
      <w:lvlJc w:val="left"/>
      <w:pPr>
        <w:ind w:left="720" w:hanging="360"/>
      </w:pPr>
      <w:rPr>
        <w:rFonts w:ascii="Symbol" w:hAnsi="Symbol"/>
      </w:rPr>
    </w:lvl>
    <w:lvl w:ilvl="8" w:tplc="8CE823D4">
      <w:start w:val="1"/>
      <w:numFmt w:val="bullet"/>
      <w:lvlText w:val=""/>
      <w:lvlJc w:val="left"/>
      <w:pPr>
        <w:ind w:left="720" w:hanging="360"/>
      </w:pPr>
      <w:rPr>
        <w:rFonts w:ascii="Symbol" w:hAnsi="Symbol"/>
      </w:rPr>
    </w:lvl>
  </w:abstractNum>
  <w:abstractNum w:abstractNumId="27" w15:restartNumberingAfterBreak="0">
    <w:nsid w:val="377C487A"/>
    <w:multiLevelType w:val="hybridMultilevel"/>
    <w:tmpl w:val="8AD82324"/>
    <w:lvl w:ilvl="0" w:tplc="9788D3FE">
      <w:start w:val="1"/>
      <w:numFmt w:val="bullet"/>
      <w:lvlText w:val=""/>
      <w:lvlJc w:val="left"/>
      <w:pPr>
        <w:ind w:left="720" w:hanging="360"/>
      </w:pPr>
      <w:rPr>
        <w:rFonts w:ascii="Symbol" w:hAnsi="Symbol"/>
      </w:rPr>
    </w:lvl>
    <w:lvl w:ilvl="1" w:tplc="4DFE6D02">
      <w:start w:val="1"/>
      <w:numFmt w:val="bullet"/>
      <w:lvlText w:val=""/>
      <w:lvlJc w:val="left"/>
      <w:pPr>
        <w:ind w:left="720" w:hanging="360"/>
      </w:pPr>
      <w:rPr>
        <w:rFonts w:ascii="Symbol" w:hAnsi="Symbol"/>
      </w:rPr>
    </w:lvl>
    <w:lvl w:ilvl="2" w:tplc="3E84DDB8">
      <w:start w:val="1"/>
      <w:numFmt w:val="bullet"/>
      <w:lvlText w:val=""/>
      <w:lvlJc w:val="left"/>
      <w:pPr>
        <w:ind w:left="720" w:hanging="360"/>
      </w:pPr>
      <w:rPr>
        <w:rFonts w:ascii="Symbol" w:hAnsi="Symbol"/>
      </w:rPr>
    </w:lvl>
    <w:lvl w:ilvl="3" w:tplc="6C348692">
      <w:start w:val="1"/>
      <w:numFmt w:val="bullet"/>
      <w:lvlText w:val=""/>
      <w:lvlJc w:val="left"/>
      <w:pPr>
        <w:ind w:left="720" w:hanging="360"/>
      </w:pPr>
      <w:rPr>
        <w:rFonts w:ascii="Symbol" w:hAnsi="Symbol"/>
      </w:rPr>
    </w:lvl>
    <w:lvl w:ilvl="4" w:tplc="27A65282">
      <w:start w:val="1"/>
      <w:numFmt w:val="bullet"/>
      <w:lvlText w:val=""/>
      <w:lvlJc w:val="left"/>
      <w:pPr>
        <w:ind w:left="720" w:hanging="360"/>
      </w:pPr>
      <w:rPr>
        <w:rFonts w:ascii="Symbol" w:hAnsi="Symbol"/>
      </w:rPr>
    </w:lvl>
    <w:lvl w:ilvl="5" w:tplc="CA3293AE">
      <w:start w:val="1"/>
      <w:numFmt w:val="bullet"/>
      <w:lvlText w:val=""/>
      <w:lvlJc w:val="left"/>
      <w:pPr>
        <w:ind w:left="720" w:hanging="360"/>
      </w:pPr>
      <w:rPr>
        <w:rFonts w:ascii="Symbol" w:hAnsi="Symbol"/>
      </w:rPr>
    </w:lvl>
    <w:lvl w:ilvl="6" w:tplc="22EABE68">
      <w:start w:val="1"/>
      <w:numFmt w:val="bullet"/>
      <w:lvlText w:val=""/>
      <w:lvlJc w:val="left"/>
      <w:pPr>
        <w:ind w:left="720" w:hanging="360"/>
      </w:pPr>
      <w:rPr>
        <w:rFonts w:ascii="Symbol" w:hAnsi="Symbol"/>
      </w:rPr>
    </w:lvl>
    <w:lvl w:ilvl="7" w:tplc="54908366">
      <w:start w:val="1"/>
      <w:numFmt w:val="bullet"/>
      <w:lvlText w:val=""/>
      <w:lvlJc w:val="left"/>
      <w:pPr>
        <w:ind w:left="720" w:hanging="360"/>
      </w:pPr>
      <w:rPr>
        <w:rFonts w:ascii="Symbol" w:hAnsi="Symbol"/>
      </w:rPr>
    </w:lvl>
    <w:lvl w:ilvl="8" w:tplc="553C4DF2">
      <w:start w:val="1"/>
      <w:numFmt w:val="bullet"/>
      <w:lvlText w:val=""/>
      <w:lvlJc w:val="left"/>
      <w:pPr>
        <w:ind w:left="720" w:hanging="360"/>
      </w:pPr>
      <w:rPr>
        <w:rFonts w:ascii="Symbol" w:hAnsi="Symbol"/>
      </w:rPr>
    </w:lvl>
  </w:abstractNum>
  <w:abstractNum w:abstractNumId="28" w15:restartNumberingAfterBreak="0">
    <w:nsid w:val="3CD328B5"/>
    <w:multiLevelType w:val="hybridMultilevel"/>
    <w:tmpl w:val="F688859E"/>
    <w:lvl w:ilvl="0" w:tplc="6068ED2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0E43409"/>
    <w:multiLevelType w:val="hybridMultilevel"/>
    <w:tmpl w:val="F62ED3EE"/>
    <w:lvl w:ilvl="0" w:tplc="0298F59E">
      <w:start w:val="1"/>
      <w:numFmt w:val="bullet"/>
      <w:lvlText w:val=""/>
      <w:lvlJc w:val="left"/>
      <w:pPr>
        <w:ind w:left="1440" w:hanging="360"/>
      </w:pPr>
      <w:rPr>
        <w:rFonts w:ascii="Symbol" w:hAnsi="Symbol"/>
      </w:rPr>
    </w:lvl>
    <w:lvl w:ilvl="1" w:tplc="303CB30C">
      <w:start w:val="1"/>
      <w:numFmt w:val="bullet"/>
      <w:lvlText w:val=""/>
      <w:lvlJc w:val="left"/>
      <w:pPr>
        <w:ind w:left="1440" w:hanging="360"/>
      </w:pPr>
      <w:rPr>
        <w:rFonts w:ascii="Symbol" w:hAnsi="Symbol"/>
      </w:rPr>
    </w:lvl>
    <w:lvl w:ilvl="2" w:tplc="579EC384">
      <w:start w:val="1"/>
      <w:numFmt w:val="bullet"/>
      <w:lvlText w:val=""/>
      <w:lvlJc w:val="left"/>
      <w:pPr>
        <w:ind w:left="1440" w:hanging="360"/>
      </w:pPr>
      <w:rPr>
        <w:rFonts w:ascii="Symbol" w:hAnsi="Symbol"/>
      </w:rPr>
    </w:lvl>
    <w:lvl w:ilvl="3" w:tplc="4E1E53A2">
      <w:start w:val="1"/>
      <w:numFmt w:val="bullet"/>
      <w:lvlText w:val=""/>
      <w:lvlJc w:val="left"/>
      <w:pPr>
        <w:ind w:left="1440" w:hanging="360"/>
      </w:pPr>
      <w:rPr>
        <w:rFonts w:ascii="Symbol" w:hAnsi="Symbol"/>
      </w:rPr>
    </w:lvl>
    <w:lvl w:ilvl="4" w:tplc="F6D612C4">
      <w:start w:val="1"/>
      <w:numFmt w:val="bullet"/>
      <w:lvlText w:val=""/>
      <w:lvlJc w:val="left"/>
      <w:pPr>
        <w:ind w:left="1440" w:hanging="360"/>
      </w:pPr>
      <w:rPr>
        <w:rFonts w:ascii="Symbol" w:hAnsi="Symbol"/>
      </w:rPr>
    </w:lvl>
    <w:lvl w:ilvl="5" w:tplc="686ED1A0">
      <w:start w:val="1"/>
      <w:numFmt w:val="bullet"/>
      <w:lvlText w:val=""/>
      <w:lvlJc w:val="left"/>
      <w:pPr>
        <w:ind w:left="1440" w:hanging="360"/>
      </w:pPr>
      <w:rPr>
        <w:rFonts w:ascii="Symbol" w:hAnsi="Symbol"/>
      </w:rPr>
    </w:lvl>
    <w:lvl w:ilvl="6" w:tplc="5CA8371C">
      <w:start w:val="1"/>
      <w:numFmt w:val="bullet"/>
      <w:lvlText w:val=""/>
      <w:lvlJc w:val="left"/>
      <w:pPr>
        <w:ind w:left="1440" w:hanging="360"/>
      </w:pPr>
      <w:rPr>
        <w:rFonts w:ascii="Symbol" w:hAnsi="Symbol"/>
      </w:rPr>
    </w:lvl>
    <w:lvl w:ilvl="7" w:tplc="BCDCD624">
      <w:start w:val="1"/>
      <w:numFmt w:val="bullet"/>
      <w:lvlText w:val=""/>
      <w:lvlJc w:val="left"/>
      <w:pPr>
        <w:ind w:left="1440" w:hanging="360"/>
      </w:pPr>
      <w:rPr>
        <w:rFonts w:ascii="Symbol" w:hAnsi="Symbol"/>
      </w:rPr>
    </w:lvl>
    <w:lvl w:ilvl="8" w:tplc="D0421184">
      <w:start w:val="1"/>
      <w:numFmt w:val="bullet"/>
      <w:lvlText w:val=""/>
      <w:lvlJc w:val="left"/>
      <w:pPr>
        <w:ind w:left="1440" w:hanging="360"/>
      </w:pPr>
      <w:rPr>
        <w:rFonts w:ascii="Symbol" w:hAnsi="Symbol"/>
      </w:rPr>
    </w:lvl>
  </w:abstractNum>
  <w:abstractNum w:abstractNumId="30" w15:restartNumberingAfterBreak="0">
    <w:nsid w:val="41F62E85"/>
    <w:multiLevelType w:val="hybridMultilevel"/>
    <w:tmpl w:val="B33A3F92"/>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42836281"/>
    <w:multiLevelType w:val="hybridMultilevel"/>
    <w:tmpl w:val="E83CC23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439125E"/>
    <w:multiLevelType w:val="hybridMultilevel"/>
    <w:tmpl w:val="C898E990"/>
    <w:lvl w:ilvl="0" w:tplc="983CD980">
      <w:start w:val="1"/>
      <w:numFmt w:val="lowerLetter"/>
      <w:pStyle w:val="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7E652B"/>
    <w:multiLevelType w:val="hybridMultilevel"/>
    <w:tmpl w:val="E40C602E"/>
    <w:lvl w:ilvl="0" w:tplc="3278B338">
      <w:start w:val="1"/>
      <w:numFmt w:val="bullet"/>
      <w:lvlText w:val=""/>
      <w:lvlJc w:val="left"/>
      <w:pPr>
        <w:ind w:left="720" w:hanging="360"/>
      </w:pPr>
      <w:rPr>
        <w:rFonts w:ascii="Symbol" w:hAnsi="Symbol"/>
      </w:rPr>
    </w:lvl>
    <w:lvl w:ilvl="1" w:tplc="F9EA2936">
      <w:start w:val="1"/>
      <w:numFmt w:val="bullet"/>
      <w:lvlText w:val=""/>
      <w:lvlJc w:val="left"/>
      <w:pPr>
        <w:ind w:left="720" w:hanging="360"/>
      </w:pPr>
      <w:rPr>
        <w:rFonts w:ascii="Symbol" w:hAnsi="Symbol"/>
      </w:rPr>
    </w:lvl>
    <w:lvl w:ilvl="2" w:tplc="44F25874">
      <w:start w:val="1"/>
      <w:numFmt w:val="bullet"/>
      <w:lvlText w:val=""/>
      <w:lvlJc w:val="left"/>
      <w:pPr>
        <w:ind w:left="720" w:hanging="360"/>
      </w:pPr>
      <w:rPr>
        <w:rFonts w:ascii="Symbol" w:hAnsi="Symbol"/>
      </w:rPr>
    </w:lvl>
    <w:lvl w:ilvl="3" w:tplc="D6225DB2">
      <w:start w:val="1"/>
      <w:numFmt w:val="bullet"/>
      <w:lvlText w:val=""/>
      <w:lvlJc w:val="left"/>
      <w:pPr>
        <w:ind w:left="720" w:hanging="360"/>
      </w:pPr>
      <w:rPr>
        <w:rFonts w:ascii="Symbol" w:hAnsi="Symbol"/>
      </w:rPr>
    </w:lvl>
    <w:lvl w:ilvl="4" w:tplc="E7B0CEDE">
      <w:start w:val="1"/>
      <w:numFmt w:val="bullet"/>
      <w:lvlText w:val=""/>
      <w:lvlJc w:val="left"/>
      <w:pPr>
        <w:ind w:left="720" w:hanging="360"/>
      </w:pPr>
      <w:rPr>
        <w:rFonts w:ascii="Symbol" w:hAnsi="Symbol"/>
      </w:rPr>
    </w:lvl>
    <w:lvl w:ilvl="5" w:tplc="9BC6659C">
      <w:start w:val="1"/>
      <w:numFmt w:val="bullet"/>
      <w:lvlText w:val=""/>
      <w:lvlJc w:val="left"/>
      <w:pPr>
        <w:ind w:left="720" w:hanging="360"/>
      </w:pPr>
      <w:rPr>
        <w:rFonts w:ascii="Symbol" w:hAnsi="Symbol"/>
      </w:rPr>
    </w:lvl>
    <w:lvl w:ilvl="6" w:tplc="7D3E3CFA">
      <w:start w:val="1"/>
      <w:numFmt w:val="bullet"/>
      <w:lvlText w:val=""/>
      <w:lvlJc w:val="left"/>
      <w:pPr>
        <w:ind w:left="720" w:hanging="360"/>
      </w:pPr>
      <w:rPr>
        <w:rFonts w:ascii="Symbol" w:hAnsi="Symbol"/>
      </w:rPr>
    </w:lvl>
    <w:lvl w:ilvl="7" w:tplc="B470AFE2">
      <w:start w:val="1"/>
      <w:numFmt w:val="bullet"/>
      <w:lvlText w:val=""/>
      <w:lvlJc w:val="left"/>
      <w:pPr>
        <w:ind w:left="720" w:hanging="360"/>
      </w:pPr>
      <w:rPr>
        <w:rFonts w:ascii="Symbol" w:hAnsi="Symbol"/>
      </w:rPr>
    </w:lvl>
    <w:lvl w:ilvl="8" w:tplc="E072116C">
      <w:start w:val="1"/>
      <w:numFmt w:val="bullet"/>
      <w:lvlText w:val=""/>
      <w:lvlJc w:val="left"/>
      <w:pPr>
        <w:ind w:left="720" w:hanging="360"/>
      </w:pPr>
      <w:rPr>
        <w:rFonts w:ascii="Symbol" w:hAnsi="Symbol"/>
      </w:rPr>
    </w:lvl>
  </w:abstractNum>
  <w:abstractNum w:abstractNumId="34" w15:restartNumberingAfterBreak="0">
    <w:nsid w:val="45A050A4"/>
    <w:multiLevelType w:val="hybridMultilevel"/>
    <w:tmpl w:val="C2E457B0"/>
    <w:lvl w:ilvl="0" w:tplc="7E86634A">
      <w:start w:val="1"/>
      <w:numFmt w:val="bullet"/>
      <w:lvlText w:val=""/>
      <w:lvlJc w:val="left"/>
      <w:pPr>
        <w:ind w:left="1020" w:hanging="360"/>
      </w:pPr>
      <w:rPr>
        <w:rFonts w:ascii="Symbol" w:hAnsi="Symbol"/>
      </w:rPr>
    </w:lvl>
    <w:lvl w:ilvl="1" w:tplc="973C524C">
      <w:start w:val="1"/>
      <w:numFmt w:val="bullet"/>
      <w:lvlText w:val=""/>
      <w:lvlJc w:val="left"/>
      <w:pPr>
        <w:ind w:left="1020" w:hanging="360"/>
      </w:pPr>
      <w:rPr>
        <w:rFonts w:ascii="Symbol" w:hAnsi="Symbol"/>
      </w:rPr>
    </w:lvl>
    <w:lvl w:ilvl="2" w:tplc="81AC1ECC">
      <w:start w:val="1"/>
      <w:numFmt w:val="bullet"/>
      <w:lvlText w:val=""/>
      <w:lvlJc w:val="left"/>
      <w:pPr>
        <w:ind w:left="1020" w:hanging="360"/>
      </w:pPr>
      <w:rPr>
        <w:rFonts w:ascii="Symbol" w:hAnsi="Symbol"/>
      </w:rPr>
    </w:lvl>
    <w:lvl w:ilvl="3" w:tplc="03A8C4C8">
      <w:start w:val="1"/>
      <w:numFmt w:val="bullet"/>
      <w:lvlText w:val=""/>
      <w:lvlJc w:val="left"/>
      <w:pPr>
        <w:ind w:left="1020" w:hanging="360"/>
      </w:pPr>
      <w:rPr>
        <w:rFonts w:ascii="Symbol" w:hAnsi="Symbol"/>
      </w:rPr>
    </w:lvl>
    <w:lvl w:ilvl="4" w:tplc="E6EA3EF2">
      <w:start w:val="1"/>
      <w:numFmt w:val="bullet"/>
      <w:lvlText w:val=""/>
      <w:lvlJc w:val="left"/>
      <w:pPr>
        <w:ind w:left="1020" w:hanging="360"/>
      </w:pPr>
      <w:rPr>
        <w:rFonts w:ascii="Symbol" w:hAnsi="Symbol"/>
      </w:rPr>
    </w:lvl>
    <w:lvl w:ilvl="5" w:tplc="57189784">
      <w:start w:val="1"/>
      <w:numFmt w:val="bullet"/>
      <w:lvlText w:val=""/>
      <w:lvlJc w:val="left"/>
      <w:pPr>
        <w:ind w:left="1020" w:hanging="360"/>
      </w:pPr>
      <w:rPr>
        <w:rFonts w:ascii="Symbol" w:hAnsi="Symbol"/>
      </w:rPr>
    </w:lvl>
    <w:lvl w:ilvl="6" w:tplc="30988DB0">
      <w:start w:val="1"/>
      <w:numFmt w:val="bullet"/>
      <w:lvlText w:val=""/>
      <w:lvlJc w:val="left"/>
      <w:pPr>
        <w:ind w:left="1020" w:hanging="360"/>
      </w:pPr>
      <w:rPr>
        <w:rFonts w:ascii="Symbol" w:hAnsi="Symbol"/>
      </w:rPr>
    </w:lvl>
    <w:lvl w:ilvl="7" w:tplc="37284A42">
      <w:start w:val="1"/>
      <w:numFmt w:val="bullet"/>
      <w:lvlText w:val=""/>
      <w:lvlJc w:val="left"/>
      <w:pPr>
        <w:ind w:left="1020" w:hanging="360"/>
      </w:pPr>
      <w:rPr>
        <w:rFonts w:ascii="Symbol" w:hAnsi="Symbol"/>
      </w:rPr>
    </w:lvl>
    <w:lvl w:ilvl="8" w:tplc="2FCE6B9C">
      <w:start w:val="1"/>
      <w:numFmt w:val="bullet"/>
      <w:lvlText w:val=""/>
      <w:lvlJc w:val="left"/>
      <w:pPr>
        <w:ind w:left="1020" w:hanging="360"/>
      </w:pPr>
      <w:rPr>
        <w:rFonts w:ascii="Symbol" w:hAnsi="Symbol"/>
      </w:rPr>
    </w:lvl>
  </w:abstractNum>
  <w:abstractNum w:abstractNumId="35" w15:restartNumberingAfterBreak="0">
    <w:nsid w:val="48907778"/>
    <w:multiLevelType w:val="hybridMultilevel"/>
    <w:tmpl w:val="EAE8430E"/>
    <w:lvl w:ilvl="0" w:tplc="FFFFFFFF">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4A265314"/>
    <w:multiLevelType w:val="hybridMultilevel"/>
    <w:tmpl w:val="C8B437EC"/>
    <w:lvl w:ilvl="0" w:tplc="B48CDC40">
      <w:start w:val="1"/>
      <w:numFmt w:val="bullet"/>
      <w:lvlText w:val=""/>
      <w:lvlJc w:val="left"/>
      <w:pPr>
        <w:ind w:left="1020" w:hanging="360"/>
      </w:pPr>
      <w:rPr>
        <w:rFonts w:ascii="Symbol" w:hAnsi="Symbol"/>
      </w:rPr>
    </w:lvl>
    <w:lvl w:ilvl="1" w:tplc="FCD634B2">
      <w:start w:val="1"/>
      <w:numFmt w:val="bullet"/>
      <w:lvlText w:val=""/>
      <w:lvlJc w:val="left"/>
      <w:pPr>
        <w:ind w:left="1020" w:hanging="360"/>
      </w:pPr>
      <w:rPr>
        <w:rFonts w:ascii="Symbol" w:hAnsi="Symbol"/>
      </w:rPr>
    </w:lvl>
    <w:lvl w:ilvl="2" w:tplc="DCC4F0DC">
      <w:start w:val="1"/>
      <w:numFmt w:val="bullet"/>
      <w:lvlText w:val=""/>
      <w:lvlJc w:val="left"/>
      <w:pPr>
        <w:ind w:left="1020" w:hanging="360"/>
      </w:pPr>
      <w:rPr>
        <w:rFonts w:ascii="Symbol" w:hAnsi="Symbol"/>
      </w:rPr>
    </w:lvl>
    <w:lvl w:ilvl="3" w:tplc="E0781D12">
      <w:start w:val="1"/>
      <w:numFmt w:val="bullet"/>
      <w:lvlText w:val=""/>
      <w:lvlJc w:val="left"/>
      <w:pPr>
        <w:ind w:left="1020" w:hanging="360"/>
      </w:pPr>
      <w:rPr>
        <w:rFonts w:ascii="Symbol" w:hAnsi="Symbol"/>
      </w:rPr>
    </w:lvl>
    <w:lvl w:ilvl="4" w:tplc="C0F625BC">
      <w:start w:val="1"/>
      <w:numFmt w:val="bullet"/>
      <w:lvlText w:val=""/>
      <w:lvlJc w:val="left"/>
      <w:pPr>
        <w:ind w:left="1020" w:hanging="360"/>
      </w:pPr>
      <w:rPr>
        <w:rFonts w:ascii="Symbol" w:hAnsi="Symbol"/>
      </w:rPr>
    </w:lvl>
    <w:lvl w:ilvl="5" w:tplc="E52C7A62">
      <w:start w:val="1"/>
      <w:numFmt w:val="bullet"/>
      <w:lvlText w:val=""/>
      <w:lvlJc w:val="left"/>
      <w:pPr>
        <w:ind w:left="1020" w:hanging="360"/>
      </w:pPr>
      <w:rPr>
        <w:rFonts w:ascii="Symbol" w:hAnsi="Symbol"/>
      </w:rPr>
    </w:lvl>
    <w:lvl w:ilvl="6" w:tplc="A6EC47B2">
      <w:start w:val="1"/>
      <w:numFmt w:val="bullet"/>
      <w:lvlText w:val=""/>
      <w:lvlJc w:val="left"/>
      <w:pPr>
        <w:ind w:left="1020" w:hanging="360"/>
      </w:pPr>
      <w:rPr>
        <w:rFonts w:ascii="Symbol" w:hAnsi="Symbol"/>
      </w:rPr>
    </w:lvl>
    <w:lvl w:ilvl="7" w:tplc="FE78091A">
      <w:start w:val="1"/>
      <w:numFmt w:val="bullet"/>
      <w:lvlText w:val=""/>
      <w:lvlJc w:val="left"/>
      <w:pPr>
        <w:ind w:left="1020" w:hanging="360"/>
      </w:pPr>
      <w:rPr>
        <w:rFonts w:ascii="Symbol" w:hAnsi="Symbol"/>
      </w:rPr>
    </w:lvl>
    <w:lvl w:ilvl="8" w:tplc="8B8606DE">
      <w:start w:val="1"/>
      <w:numFmt w:val="bullet"/>
      <w:lvlText w:val=""/>
      <w:lvlJc w:val="left"/>
      <w:pPr>
        <w:ind w:left="1020" w:hanging="360"/>
      </w:pPr>
      <w:rPr>
        <w:rFonts w:ascii="Symbol" w:hAnsi="Symbol"/>
      </w:rPr>
    </w:lvl>
  </w:abstractNum>
  <w:abstractNum w:abstractNumId="37" w15:restartNumberingAfterBreak="0">
    <w:nsid w:val="4AF02581"/>
    <w:multiLevelType w:val="multilevel"/>
    <w:tmpl w:val="FF98377A"/>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C831330"/>
    <w:multiLevelType w:val="hybridMultilevel"/>
    <w:tmpl w:val="B0B0D1BE"/>
    <w:lvl w:ilvl="0" w:tplc="EA4CE554">
      <w:start w:val="1"/>
      <w:numFmt w:val="bullet"/>
      <w:lvlText w:val=""/>
      <w:lvlJc w:val="left"/>
      <w:pPr>
        <w:ind w:left="720" w:hanging="360"/>
      </w:pPr>
      <w:rPr>
        <w:rFonts w:ascii="Symbol" w:hAnsi="Symbol"/>
      </w:rPr>
    </w:lvl>
    <w:lvl w:ilvl="1" w:tplc="5F3E5904">
      <w:start w:val="1"/>
      <w:numFmt w:val="bullet"/>
      <w:lvlText w:val=""/>
      <w:lvlJc w:val="left"/>
      <w:pPr>
        <w:ind w:left="720" w:hanging="360"/>
      </w:pPr>
      <w:rPr>
        <w:rFonts w:ascii="Symbol" w:hAnsi="Symbol"/>
      </w:rPr>
    </w:lvl>
    <w:lvl w:ilvl="2" w:tplc="69F66C12">
      <w:start w:val="1"/>
      <w:numFmt w:val="bullet"/>
      <w:lvlText w:val=""/>
      <w:lvlJc w:val="left"/>
      <w:pPr>
        <w:ind w:left="720" w:hanging="360"/>
      </w:pPr>
      <w:rPr>
        <w:rFonts w:ascii="Symbol" w:hAnsi="Symbol"/>
      </w:rPr>
    </w:lvl>
    <w:lvl w:ilvl="3" w:tplc="77D81F82">
      <w:start w:val="1"/>
      <w:numFmt w:val="bullet"/>
      <w:lvlText w:val=""/>
      <w:lvlJc w:val="left"/>
      <w:pPr>
        <w:ind w:left="720" w:hanging="360"/>
      </w:pPr>
      <w:rPr>
        <w:rFonts w:ascii="Symbol" w:hAnsi="Symbol"/>
      </w:rPr>
    </w:lvl>
    <w:lvl w:ilvl="4" w:tplc="47E8F34C">
      <w:start w:val="1"/>
      <w:numFmt w:val="bullet"/>
      <w:lvlText w:val=""/>
      <w:lvlJc w:val="left"/>
      <w:pPr>
        <w:ind w:left="720" w:hanging="360"/>
      </w:pPr>
      <w:rPr>
        <w:rFonts w:ascii="Symbol" w:hAnsi="Symbol"/>
      </w:rPr>
    </w:lvl>
    <w:lvl w:ilvl="5" w:tplc="6780151E">
      <w:start w:val="1"/>
      <w:numFmt w:val="bullet"/>
      <w:lvlText w:val=""/>
      <w:lvlJc w:val="left"/>
      <w:pPr>
        <w:ind w:left="720" w:hanging="360"/>
      </w:pPr>
      <w:rPr>
        <w:rFonts w:ascii="Symbol" w:hAnsi="Symbol"/>
      </w:rPr>
    </w:lvl>
    <w:lvl w:ilvl="6" w:tplc="A8A685C2">
      <w:start w:val="1"/>
      <w:numFmt w:val="bullet"/>
      <w:lvlText w:val=""/>
      <w:lvlJc w:val="left"/>
      <w:pPr>
        <w:ind w:left="720" w:hanging="360"/>
      </w:pPr>
      <w:rPr>
        <w:rFonts w:ascii="Symbol" w:hAnsi="Symbol"/>
      </w:rPr>
    </w:lvl>
    <w:lvl w:ilvl="7" w:tplc="EE9A46EC">
      <w:start w:val="1"/>
      <w:numFmt w:val="bullet"/>
      <w:lvlText w:val=""/>
      <w:lvlJc w:val="left"/>
      <w:pPr>
        <w:ind w:left="720" w:hanging="360"/>
      </w:pPr>
      <w:rPr>
        <w:rFonts w:ascii="Symbol" w:hAnsi="Symbol"/>
      </w:rPr>
    </w:lvl>
    <w:lvl w:ilvl="8" w:tplc="241C9024">
      <w:start w:val="1"/>
      <w:numFmt w:val="bullet"/>
      <w:lvlText w:val=""/>
      <w:lvlJc w:val="left"/>
      <w:pPr>
        <w:ind w:left="720" w:hanging="360"/>
      </w:pPr>
      <w:rPr>
        <w:rFonts w:ascii="Symbol" w:hAnsi="Symbol"/>
      </w:rPr>
    </w:lvl>
  </w:abstractNum>
  <w:abstractNum w:abstractNumId="39" w15:restartNumberingAfterBreak="0">
    <w:nsid w:val="524D12C0"/>
    <w:multiLevelType w:val="hybridMultilevel"/>
    <w:tmpl w:val="0FA0BE68"/>
    <w:lvl w:ilvl="0" w:tplc="A2FC3FE6">
      <w:start w:val="2023"/>
      <w:numFmt w:val="bullet"/>
      <w:lvlText w:val="-"/>
      <w:lvlJc w:val="left"/>
      <w:pPr>
        <w:ind w:left="720" w:hanging="360"/>
      </w:pPr>
      <w:rPr>
        <w:rFonts w:ascii="Arial" w:eastAsia="Open Sans"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5E20CC6"/>
    <w:multiLevelType w:val="hybridMultilevel"/>
    <w:tmpl w:val="DBB40CC2"/>
    <w:lvl w:ilvl="0" w:tplc="59487C88">
      <w:start w:val="3"/>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8EA5C8B"/>
    <w:multiLevelType w:val="hybridMultilevel"/>
    <w:tmpl w:val="E980565E"/>
    <w:lvl w:ilvl="0" w:tplc="32CABB2A">
      <w:start w:val="1"/>
      <w:numFmt w:val="decimal"/>
      <w:pStyle w:val="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97336B"/>
    <w:multiLevelType w:val="hybridMultilevel"/>
    <w:tmpl w:val="A536979C"/>
    <w:lvl w:ilvl="0" w:tplc="04130017">
      <w:start w:val="1"/>
      <w:numFmt w:val="low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3" w15:restartNumberingAfterBreak="0">
    <w:nsid w:val="5C2715DE"/>
    <w:multiLevelType w:val="hybridMultilevel"/>
    <w:tmpl w:val="A4667274"/>
    <w:lvl w:ilvl="0" w:tplc="FFFFFFFF">
      <w:start w:val="1"/>
      <w:numFmt w:val="bullet"/>
      <w:lvlText w:val=""/>
      <w:lvlJc w:val="left"/>
      <w:pPr>
        <w:tabs>
          <w:tab w:val="num" w:pos="2880"/>
        </w:tabs>
        <w:ind w:left="288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4320"/>
        </w:tabs>
        <w:ind w:left="4320" w:hanging="360"/>
      </w:pPr>
      <w:rPr>
        <w:rFonts w:ascii="Arial" w:hAnsi="Arial" w:hint="default"/>
      </w:rPr>
    </w:lvl>
    <w:lvl w:ilvl="3" w:tplc="FFFFFFFF" w:tentative="1">
      <w:start w:val="1"/>
      <w:numFmt w:val="bullet"/>
      <w:lvlText w:val="•"/>
      <w:lvlJc w:val="left"/>
      <w:pPr>
        <w:tabs>
          <w:tab w:val="num" w:pos="5040"/>
        </w:tabs>
        <w:ind w:left="5040" w:hanging="360"/>
      </w:pPr>
      <w:rPr>
        <w:rFonts w:ascii="Arial" w:hAnsi="Arial" w:hint="default"/>
      </w:rPr>
    </w:lvl>
    <w:lvl w:ilvl="4" w:tplc="FFFFFFFF" w:tentative="1">
      <w:start w:val="1"/>
      <w:numFmt w:val="bullet"/>
      <w:lvlText w:val="•"/>
      <w:lvlJc w:val="left"/>
      <w:pPr>
        <w:tabs>
          <w:tab w:val="num" w:pos="5760"/>
        </w:tabs>
        <w:ind w:left="5760" w:hanging="360"/>
      </w:pPr>
      <w:rPr>
        <w:rFonts w:ascii="Arial" w:hAnsi="Arial" w:hint="default"/>
      </w:rPr>
    </w:lvl>
    <w:lvl w:ilvl="5" w:tplc="FFFFFFFF" w:tentative="1">
      <w:start w:val="1"/>
      <w:numFmt w:val="bullet"/>
      <w:lvlText w:val="•"/>
      <w:lvlJc w:val="left"/>
      <w:pPr>
        <w:tabs>
          <w:tab w:val="num" w:pos="6480"/>
        </w:tabs>
        <w:ind w:left="6480" w:hanging="360"/>
      </w:pPr>
      <w:rPr>
        <w:rFonts w:ascii="Arial" w:hAnsi="Arial" w:hint="default"/>
      </w:rPr>
    </w:lvl>
    <w:lvl w:ilvl="6" w:tplc="FFFFFFFF" w:tentative="1">
      <w:start w:val="1"/>
      <w:numFmt w:val="bullet"/>
      <w:lvlText w:val="•"/>
      <w:lvlJc w:val="left"/>
      <w:pPr>
        <w:tabs>
          <w:tab w:val="num" w:pos="7200"/>
        </w:tabs>
        <w:ind w:left="7200" w:hanging="360"/>
      </w:pPr>
      <w:rPr>
        <w:rFonts w:ascii="Arial" w:hAnsi="Arial" w:hint="default"/>
      </w:rPr>
    </w:lvl>
    <w:lvl w:ilvl="7" w:tplc="FFFFFFFF" w:tentative="1">
      <w:start w:val="1"/>
      <w:numFmt w:val="bullet"/>
      <w:lvlText w:val="•"/>
      <w:lvlJc w:val="left"/>
      <w:pPr>
        <w:tabs>
          <w:tab w:val="num" w:pos="7920"/>
        </w:tabs>
        <w:ind w:left="7920" w:hanging="360"/>
      </w:pPr>
      <w:rPr>
        <w:rFonts w:ascii="Arial" w:hAnsi="Arial" w:hint="default"/>
      </w:rPr>
    </w:lvl>
    <w:lvl w:ilvl="8" w:tplc="FFFFFFFF" w:tentative="1">
      <w:start w:val="1"/>
      <w:numFmt w:val="bullet"/>
      <w:lvlText w:val="•"/>
      <w:lvlJc w:val="left"/>
      <w:pPr>
        <w:tabs>
          <w:tab w:val="num" w:pos="8640"/>
        </w:tabs>
        <w:ind w:left="8640" w:hanging="360"/>
      </w:pPr>
      <w:rPr>
        <w:rFonts w:ascii="Arial" w:hAnsi="Arial" w:hint="default"/>
      </w:rPr>
    </w:lvl>
  </w:abstractNum>
  <w:abstractNum w:abstractNumId="44" w15:restartNumberingAfterBreak="0">
    <w:nsid w:val="5D3A4D78"/>
    <w:multiLevelType w:val="hybridMultilevel"/>
    <w:tmpl w:val="90A6C2E6"/>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68E137E"/>
    <w:multiLevelType w:val="hybridMultilevel"/>
    <w:tmpl w:val="0E84245A"/>
    <w:lvl w:ilvl="0" w:tplc="A2FC3FE6">
      <w:start w:val="2023"/>
      <w:numFmt w:val="bullet"/>
      <w:lvlText w:val="-"/>
      <w:lvlJc w:val="left"/>
      <w:pPr>
        <w:ind w:left="2889" w:hanging="360"/>
      </w:pPr>
      <w:rPr>
        <w:rFonts w:ascii="Arial" w:eastAsia="Open Sans" w:hAnsi="Arial" w:cs="Arial" w:hint="default"/>
      </w:rPr>
    </w:lvl>
    <w:lvl w:ilvl="1" w:tplc="04130003" w:tentative="1">
      <w:start w:val="1"/>
      <w:numFmt w:val="bullet"/>
      <w:lvlText w:val="o"/>
      <w:lvlJc w:val="left"/>
      <w:pPr>
        <w:ind w:left="3936" w:hanging="360"/>
      </w:pPr>
      <w:rPr>
        <w:rFonts w:ascii="Courier New" w:hAnsi="Courier New" w:cs="Courier New" w:hint="default"/>
      </w:rPr>
    </w:lvl>
    <w:lvl w:ilvl="2" w:tplc="04130005" w:tentative="1">
      <w:start w:val="1"/>
      <w:numFmt w:val="bullet"/>
      <w:lvlText w:val=""/>
      <w:lvlJc w:val="left"/>
      <w:pPr>
        <w:ind w:left="4656" w:hanging="360"/>
      </w:pPr>
      <w:rPr>
        <w:rFonts w:ascii="Wingdings" w:hAnsi="Wingdings" w:hint="default"/>
      </w:rPr>
    </w:lvl>
    <w:lvl w:ilvl="3" w:tplc="04130001" w:tentative="1">
      <w:start w:val="1"/>
      <w:numFmt w:val="bullet"/>
      <w:lvlText w:val=""/>
      <w:lvlJc w:val="left"/>
      <w:pPr>
        <w:ind w:left="5376" w:hanging="360"/>
      </w:pPr>
      <w:rPr>
        <w:rFonts w:ascii="Symbol" w:hAnsi="Symbol" w:hint="default"/>
      </w:rPr>
    </w:lvl>
    <w:lvl w:ilvl="4" w:tplc="04130003" w:tentative="1">
      <w:start w:val="1"/>
      <w:numFmt w:val="bullet"/>
      <w:lvlText w:val="o"/>
      <w:lvlJc w:val="left"/>
      <w:pPr>
        <w:ind w:left="6096" w:hanging="360"/>
      </w:pPr>
      <w:rPr>
        <w:rFonts w:ascii="Courier New" w:hAnsi="Courier New" w:cs="Courier New" w:hint="default"/>
      </w:rPr>
    </w:lvl>
    <w:lvl w:ilvl="5" w:tplc="04130005" w:tentative="1">
      <w:start w:val="1"/>
      <w:numFmt w:val="bullet"/>
      <w:lvlText w:val=""/>
      <w:lvlJc w:val="left"/>
      <w:pPr>
        <w:ind w:left="6816" w:hanging="360"/>
      </w:pPr>
      <w:rPr>
        <w:rFonts w:ascii="Wingdings" w:hAnsi="Wingdings" w:hint="default"/>
      </w:rPr>
    </w:lvl>
    <w:lvl w:ilvl="6" w:tplc="04130001" w:tentative="1">
      <w:start w:val="1"/>
      <w:numFmt w:val="bullet"/>
      <w:lvlText w:val=""/>
      <w:lvlJc w:val="left"/>
      <w:pPr>
        <w:ind w:left="7536" w:hanging="360"/>
      </w:pPr>
      <w:rPr>
        <w:rFonts w:ascii="Symbol" w:hAnsi="Symbol" w:hint="default"/>
      </w:rPr>
    </w:lvl>
    <w:lvl w:ilvl="7" w:tplc="04130003" w:tentative="1">
      <w:start w:val="1"/>
      <w:numFmt w:val="bullet"/>
      <w:lvlText w:val="o"/>
      <w:lvlJc w:val="left"/>
      <w:pPr>
        <w:ind w:left="8256" w:hanging="360"/>
      </w:pPr>
      <w:rPr>
        <w:rFonts w:ascii="Courier New" w:hAnsi="Courier New" w:cs="Courier New" w:hint="default"/>
      </w:rPr>
    </w:lvl>
    <w:lvl w:ilvl="8" w:tplc="04130005" w:tentative="1">
      <w:start w:val="1"/>
      <w:numFmt w:val="bullet"/>
      <w:lvlText w:val=""/>
      <w:lvlJc w:val="left"/>
      <w:pPr>
        <w:ind w:left="8976" w:hanging="360"/>
      </w:pPr>
      <w:rPr>
        <w:rFonts w:ascii="Wingdings" w:hAnsi="Wingdings" w:hint="default"/>
      </w:rPr>
    </w:lvl>
  </w:abstractNum>
  <w:abstractNum w:abstractNumId="46" w15:restartNumberingAfterBreak="0">
    <w:nsid w:val="66A80C9D"/>
    <w:multiLevelType w:val="hybridMultilevel"/>
    <w:tmpl w:val="2668B80A"/>
    <w:lvl w:ilvl="0" w:tplc="D6E6B85E">
      <w:start w:val="1"/>
      <w:numFmt w:val="bullet"/>
      <w:lvlText w:val=""/>
      <w:lvlJc w:val="left"/>
      <w:pPr>
        <w:ind w:left="1020" w:hanging="360"/>
      </w:pPr>
      <w:rPr>
        <w:rFonts w:ascii="Symbol" w:hAnsi="Symbol"/>
      </w:rPr>
    </w:lvl>
    <w:lvl w:ilvl="1" w:tplc="92CC0830">
      <w:start w:val="1"/>
      <w:numFmt w:val="bullet"/>
      <w:lvlText w:val=""/>
      <w:lvlJc w:val="left"/>
      <w:pPr>
        <w:ind w:left="1020" w:hanging="360"/>
      </w:pPr>
      <w:rPr>
        <w:rFonts w:ascii="Symbol" w:hAnsi="Symbol"/>
      </w:rPr>
    </w:lvl>
    <w:lvl w:ilvl="2" w:tplc="7ADE3532">
      <w:start w:val="1"/>
      <w:numFmt w:val="bullet"/>
      <w:lvlText w:val=""/>
      <w:lvlJc w:val="left"/>
      <w:pPr>
        <w:ind w:left="1020" w:hanging="360"/>
      </w:pPr>
      <w:rPr>
        <w:rFonts w:ascii="Symbol" w:hAnsi="Symbol"/>
      </w:rPr>
    </w:lvl>
    <w:lvl w:ilvl="3" w:tplc="269CB50C">
      <w:start w:val="1"/>
      <w:numFmt w:val="bullet"/>
      <w:lvlText w:val=""/>
      <w:lvlJc w:val="left"/>
      <w:pPr>
        <w:ind w:left="1020" w:hanging="360"/>
      </w:pPr>
      <w:rPr>
        <w:rFonts w:ascii="Symbol" w:hAnsi="Symbol"/>
      </w:rPr>
    </w:lvl>
    <w:lvl w:ilvl="4" w:tplc="0A164E12">
      <w:start w:val="1"/>
      <w:numFmt w:val="bullet"/>
      <w:lvlText w:val=""/>
      <w:lvlJc w:val="left"/>
      <w:pPr>
        <w:ind w:left="1020" w:hanging="360"/>
      </w:pPr>
      <w:rPr>
        <w:rFonts w:ascii="Symbol" w:hAnsi="Symbol"/>
      </w:rPr>
    </w:lvl>
    <w:lvl w:ilvl="5" w:tplc="8548A7A0">
      <w:start w:val="1"/>
      <w:numFmt w:val="bullet"/>
      <w:lvlText w:val=""/>
      <w:lvlJc w:val="left"/>
      <w:pPr>
        <w:ind w:left="1020" w:hanging="360"/>
      </w:pPr>
      <w:rPr>
        <w:rFonts w:ascii="Symbol" w:hAnsi="Symbol"/>
      </w:rPr>
    </w:lvl>
    <w:lvl w:ilvl="6" w:tplc="38D80008">
      <w:start w:val="1"/>
      <w:numFmt w:val="bullet"/>
      <w:lvlText w:val=""/>
      <w:lvlJc w:val="left"/>
      <w:pPr>
        <w:ind w:left="1020" w:hanging="360"/>
      </w:pPr>
      <w:rPr>
        <w:rFonts w:ascii="Symbol" w:hAnsi="Symbol"/>
      </w:rPr>
    </w:lvl>
    <w:lvl w:ilvl="7" w:tplc="81CCF010">
      <w:start w:val="1"/>
      <w:numFmt w:val="bullet"/>
      <w:lvlText w:val=""/>
      <w:lvlJc w:val="left"/>
      <w:pPr>
        <w:ind w:left="1020" w:hanging="360"/>
      </w:pPr>
      <w:rPr>
        <w:rFonts w:ascii="Symbol" w:hAnsi="Symbol"/>
      </w:rPr>
    </w:lvl>
    <w:lvl w:ilvl="8" w:tplc="598493EA">
      <w:start w:val="1"/>
      <w:numFmt w:val="bullet"/>
      <w:lvlText w:val=""/>
      <w:lvlJc w:val="left"/>
      <w:pPr>
        <w:ind w:left="1020" w:hanging="360"/>
      </w:pPr>
      <w:rPr>
        <w:rFonts w:ascii="Symbol" w:hAnsi="Symbol"/>
      </w:rPr>
    </w:lvl>
  </w:abstractNum>
  <w:abstractNum w:abstractNumId="47" w15:restartNumberingAfterBreak="0">
    <w:nsid w:val="674A42CD"/>
    <w:multiLevelType w:val="hybridMultilevel"/>
    <w:tmpl w:val="0316AA42"/>
    <w:lvl w:ilvl="0" w:tplc="50D8C8F6">
      <w:start w:val="1"/>
      <w:numFmt w:val="bullet"/>
      <w:lvlText w:val=""/>
      <w:lvlJc w:val="left"/>
      <w:pPr>
        <w:ind w:left="1020" w:hanging="360"/>
      </w:pPr>
      <w:rPr>
        <w:rFonts w:ascii="Symbol" w:hAnsi="Symbol"/>
      </w:rPr>
    </w:lvl>
    <w:lvl w:ilvl="1" w:tplc="1A70B700">
      <w:start w:val="1"/>
      <w:numFmt w:val="bullet"/>
      <w:lvlText w:val=""/>
      <w:lvlJc w:val="left"/>
      <w:pPr>
        <w:ind w:left="1020" w:hanging="360"/>
      </w:pPr>
      <w:rPr>
        <w:rFonts w:ascii="Symbol" w:hAnsi="Symbol"/>
      </w:rPr>
    </w:lvl>
    <w:lvl w:ilvl="2" w:tplc="044AC864">
      <w:start w:val="1"/>
      <w:numFmt w:val="bullet"/>
      <w:lvlText w:val=""/>
      <w:lvlJc w:val="left"/>
      <w:pPr>
        <w:ind w:left="1020" w:hanging="360"/>
      </w:pPr>
      <w:rPr>
        <w:rFonts w:ascii="Symbol" w:hAnsi="Symbol"/>
      </w:rPr>
    </w:lvl>
    <w:lvl w:ilvl="3" w:tplc="2AD69812">
      <w:start w:val="1"/>
      <w:numFmt w:val="bullet"/>
      <w:lvlText w:val=""/>
      <w:lvlJc w:val="left"/>
      <w:pPr>
        <w:ind w:left="1020" w:hanging="360"/>
      </w:pPr>
      <w:rPr>
        <w:rFonts w:ascii="Symbol" w:hAnsi="Symbol"/>
      </w:rPr>
    </w:lvl>
    <w:lvl w:ilvl="4" w:tplc="7BD86BBE">
      <w:start w:val="1"/>
      <w:numFmt w:val="bullet"/>
      <w:lvlText w:val=""/>
      <w:lvlJc w:val="left"/>
      <w:pPr>
        <w:ind w:left="1020" w:hanging="360"/>
      </w:pPr>
      <w:rPr>
        <w:rFonts w:ascii="Symbol" w:hAnsi="Symbol"/>
      </w:rPr>
    </w:lvl>
    <w:lvl w:ilvl="5" w:tplc="DFCE87BE">
      <w:start w:val="1"/>
      <w:numFmt w:val="bullet"/>
      <w:lvlText w:val=""/>
      <w:lvlJc w:val="left"/>
      <w:pPr>
        <w:ind w:left="1020" w:hanging="360"/>
      </w:pPr>
      <w:rPr>
        <w:rFonts w:ascii="Symbol" w:hAnsi="Symbol"/>
      </w:rPr>
    </w:lvl>
    <w:lvl w:ilvl="6" w:tplc="158CEBDA">
      <w:start w:val="1"/>
      <w:numFmt w:val="bullet"/>
      <w:lvlText w:val=""/>
      <w:lvlJc w:val="left"/>
      <w:pPr>
        <w:ind w:left="1020" w:hanging="360"/>
      </w:pPr>
      <w:rPr>
        <w:rFonts w:ascii="Symbol" w:hAnsi="Symbol"/>
      </w:rPr>
    </w:lvl>
    <w:lvl w:ilvl="7" w:tplc="AE3EF53A">
      <w:start w:val="1"/>
      <w:numFmt w:val="bullet"/>
      <w:lvlText w:val=""/>
      <w:lvlJc w:val="left"/>
      <w:pPr>
        <w:ind w:left="1020" w:hanging="360"/>
      </w:pPr>
      <w:rPr>
        <w:rFonts w:ascii="Symbol" w:hAnsi="Symbol"/>
      </w:rPr>
    </w:lvl>
    <w:lvl w:ilvl="8" w:tplc="36A25072">
      <w:start w:val="1"/>
      <w:numFmt w:val="bullet"/>
      <w:lvlText w:val=""/>
      <w:lvlJc w:val="left"/>
      <w:pPr>
        <w:ind w:left="1020" w:hanging="360"/>
      </w:pPr>
      <w:rPr>
        <w:rFonts w:ascii="Symbol" w:hAnsi="Symbol"/>
      </w:rPr>
    </w:lvl>
  </w:abstractNum>
  <w:abstractNum w:abstractNumId="48" w15:restartNumberingAfterBreak="0">
    <w:nsid w:val="67D81554"/>
    <w:multiLevelType w:val="hybridMultilevel"/>
    <w:tmpl w:val="E83CC23A"/>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9" w15:restartNumberingAfterBreak="0">
    <w:nsid w:val="6B637FBC"/>
    <w:multiLevelType w:val="hybridMultilevel"/>
    <w:tmpl w:val="37528EEA"/>
    <w:lvl w:ilvl="0" w:tplc="12A4880C">
      <w:start w:val="1"/>
      <w:numFmt w:val="bullet"/>
      <w:lvlText w:val=""/>
      <w:lvlJc w:val="left"/>
      <w:pPr>
        <w:ind w:left="720" w:hanging="360"/>
      </w:pPr>
      <w:rPr>
        <w:rFonts w:ascii="Symbol" w:hAnsi="Symbol"/>
      </w:rPr>
    </w:lvl>
    <w:lvl w:ilvl="1" w:tplc="93E081AE">
      <w:start w:val="1"/>
      <w:numFmt w:val="bullet"/>
      <w:lvlText w:val=""/>
      <w:lvlJc w:val="left"/>
      <w:pPr>
        <w:ind w:left="720" w:hanging="360"/>
      </w:pPr>
      <w:rPr>
        <w:rFonts w:ascii="Symbol" w:hAnsi="Symbol"/>
      </w:rPr>
    </w:lvl>
    <w:lvl w:ilvl="2" w:tplc="557C0854">
      <w:start w:val="1"/>
      <w:numFmt w:val="bullet"/>
      <w:lvlText w:val=""/>
      <w:lvlJc w:val="left"/>
      <w:pPr>
        <w:ind w:left="720" w:hanging="360"/>
      </w:pPr>
      <w:rPr>
        <w:rFonts w:ascii="Symbol" w:hAnsi="Symbol"/>
      </w:rPr>
    </w:lvl>
    <w:lvl w:ilvl="3" w:tplc="BCA0FBDE">
      <w:start w:val="1"/>
      <w:numFmt w:val="bullet"/>
      <w:lvlText w:val=""/>
      <w:lvlJc w:val="left"/>
      <w:pPr>
        <w:ind w:left="720" w:hanging="360"/>
      </w:pPr>
      <w:rPr>
        <w:rFonts w:ascii="Symbol" w:hAnsi="Symbol"/>
      </w:rPr>
    </w:lvl>
    <w:lvl w:ilvl="4" w:tplc="1A9E8FFA">
      <w:start w:val="1"/>
      <w:numFmt w:val="bullet"/>
      <w:lvlText w:val=""/>
      <w:lvlJc w:val="left"/>
      <w:pPr>
        <w:ind w:left="720" w:hanging="360"/>
      </w:pPr>
      <w:rPr>
        <w:rFonts w:ascii="Symbol" w:hAnsi="Symbol"/>
      </w:rPr>
    </w:lvl>
    <w:lvl w:ilvl="5" w:tplc="1096A736">
      <w:start w:val="1"/>
      <w:numFmt w:val="bullet"/>
      <w:lvlText w:val=""/>
      <w:lvlJc w:val="left"/>
      <w:pPr>
        <w:ind w:left="720" w:hanging="360"/>
      </w:pPr>
      <w:rPr>
        <w:rFonts w:ascii="Symbol" w:hAnsi="Symbol"/>
      </w:rPr>
    </w:lvl>
    <w:lvl w:ilvl="6" w:tplc="5BBA7482">
      <w:start w:val="1"/>
      <w:numFmt w:val="bullet"/>
      <w:lvlText w:val=""/>
      <w:lvlJc w:val="left"/>
      <w:pPr>
        <w:ind w:left="720" w:hanging="360"/>
      </w:pPr>
      <w:rPr>
        <w:rFonts w:ascii="Symbol" w:hAnsi="Symbol"/>
      </w:rPr>
    </w:lvl>
    <w:lvl w:ilvl="7" w:tplc="2DCC551C">
      <w:start w:val="1"/>
      <w:numFmt w:val="bullet"/>
      <w:lvlText w:val=""/>
      <w:lvlJc w:val="left"/>
      <w:pPr>
        <w:ind w:left="720" w:hanging="360"/>
      </w:pPr>
      <w:rPr>
        <w:rFonts w:ascii="Symbol" w:hAnsi="Symbol"/>
      </w:rPr>
    </w:lvl>
    <w:lvl w:ilvl="8" w:tplc="8E444B5A">
      <w:start w:val="1"/>
      <w:numFmt w:val="bullet"/>
      <w:lvlText w:val=""/>
      <w:lvlJc w:val="left"/>
      <w:pPr>
        <w:ind w:left="720" w:hanging="360"/>
      </w:pPr>
      <w:rPr>
        <w:rFonts w:ascii="Symbol" w:hAnsi="Symbol"/>
      </w:rPr>
    </w:lvl>
  </w:abstractNum>
  <w:abstractNum w:abstractNumId="50" w15:restartNumberingAfterBreak="0">
    <w:nsid w:val="76804D92"/>
    <w:multiLevelType w:val="hybridMultilevel"/>
    <w:tmpl w:val="30AA4B0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89A09B7"/>
    <w:multiLevelType w:val="hybridMultilevel"/>
    <w:tmpl w:val="4F86566A"/>
    <w:lvl w:ilvl="0" w:tplc="A2FC3FE6">
      <w:start w:val="2023"/>
      <w:numFmt w:val="bullet"/>
      <w:lvlText w:val="-"/>
      <w:lvlJc w:val="left"/>
      <w:pPr>
        <w:ind w:left="720" w:hanging="360"/>
      </w:pPr>
      <w:rPr>
        <w:rFonts w:ascii="Arial" w:eastAsia="Open Sans" w:hAnsi="Arial" w:cs="Arial" w:hint="default"/>
      </w:rPr>
    </w:lvl>
    <w:lvl w:ilvl="1" w:tplc="975C399A">
      <w:start w:val="2023"/>
      <w:numFmt w:val="bullet"/>
      <w:lvlText w:val="•"/>
      <w:lvlJc w:val="left"/>
      <w:pPr>
        <w:ind w:left="1780" w:hanging="70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BB77E67"/>
    <w:multiLevelType w:val="hybridMultilevel"/>
    <w:tmpl w:val="3648E540"/>
    <w:lvl w:ilvl="0" w:tplc="FFFFFFFF">
      <w:start w:val="1"/>
      <w:numFmt w:val="bullet"/>
      <w:lvlText w:val=""/>
      <w:lvlJc w:val="left"/>
      <w:pPr>
        <w:ind w:left="720" w:hanging="360"/>
      </w:pPr>
      <w:rPr>
        <w:rFonts w:ascii="Symbol" w:hAnsi="Symbol" w:hint="default"/>
      </w:rPr>
    </w:lvl>
    <w:lvl w:ilvl="1" w:tplc="832EEE80">
      <w:start w:val="13"/>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6111846">
    <w:abstractNumId w:val="0"/>
  </w:num>
  <w:num w:numId="2" w16cid:durableId="1655643610">
    <w:abstractNumId w:val="1"/>
  </w:num>
  <w:num w:numId="3" w16cid:durableId="1699045349">
    <w:abstractNumId w:val="2"/>
  </w:num>
  <w:num w:numId="4" w16cid:durableId="1291324871">
    <w:abstractNumId w:val="3"/>
  </w:num>
  <w:num w:numId="5" w16cid:durableId="1525553633">
    <w:abstractNumId w:val="8"/>
  </w:num>
  <w:num w:numId="6" w16cid:durableId="1001665443">
    <w:abstractNumId w:val="4"/>
  </w:num>
  <w:num w:numId="7" w16cid:durableId="552740115">
    <w:abstractNumId w:val="5"/>
  </w:num>
  <w:num w:numId="8" w16cid:durableId="1697073631">
    <w:abstractNumId w:val="6"/>
  </w:num>
  <w:num w:numId="9" w16cid:durableId="793788077">
    <w:abstractNumId w:val="7"/>
  </w:num>
  <w:num w:numId="10" w16cid:durableId="1393431671">
    <w:abstractNumId w:val="9"/>
  </w:num>
  <w:num w:numId="11" w16cid:durableId="2061198837">
    <w:abstractNumId w:val="11"/>
  </w:num>
  <w:num w:numId="12" w16cid:durableId="1842816913">
    <w:abstractNumId w:val="41"/>
  </w:num>
  <w:num w:numId="13" w16cid:durableId="133060199">
    <w:abstractNumId w:val="13"/>
  </w:num>
  <w:num w:numId="14" w16cid:durableId="1434940607">
    <w:abstractNumId w:val="32"/>
  </w:num>
  <w:num w:numId="15" w16cid:durableId="1373921804">
    <w:abstractNumId w:val="23"/>
  </w:num>
  <w:num w:numId="16" w16cid:durableId="1427925080">
    <w:abstractNumId w:val="39"/>
  </w:num>
  <w:num w:numId="17" w16cid:durableId="1695494713">
    <w:abstractNumId w:val="51"/>
  </w:num>
  <w:num w:numId="18" w16cid:durableId="257057995">
    <w:abstractNumId w:val="14"/>
  </w:num>
  <w:num w:numId="19" w16cid:durableId="934552778">
    <w:abstractNumId w:val="12"/>
  </w:num>
  <w:num w:numId="20" w16cid:durableId="1470052576">
    <w:abstractNumId w:val="40"/>
  </w:num>
  <w:num w:numId="21" w16cid:durableId="602150625">
    <w:abstractNumId w:val="45"/>
  </w:num>
  <w:num w:numId="22" w16cid:durableId="1738354347">
    <w:abstractNumId w:val="37"/>
  </w:num>
  <w:num w:numId="23" w16cid:durableId="1612976989">
    <w:abstractNumId w:val="19"/>
  </w:num>
  <w:num w:numId="24" w16cid:durableId="872965861">
    <w:abstractNumId w:val="25"/>
  </w:num>
  <w:num w:numId="25" w16cid:durableId="406078292">
    <w:abstractNumId w:val="30"/>
  </w:num>
  <w:num w:numId="26" w16cid:durableId="580068078">
    <w:abstractNumId w:val="35"/>
  </w:num>
  <w:num w:numId="27" w16cid:durableId="964196754">
    <w:abstractNumId w:val="22"/>
  </w:num>
  <w:num w:numId="28" w16cid:durableId="555626425">
    <w:abstractNumId w:val="15"/>
  </w:num>
  <w:num w:numId="29" w16cid:durableId="387999452">
    <w:abstractNumId w:val="50"/>
  </w:num>
  <w:num w:numId="30" w16cid:durableId="2126345816">
    <w:abstractNumId w:val="42"/>
  </w:num>
  <w:num w:numId="31" w16cid:durableId="1286766154">
    <w:abstractNumId w:val="24"/>
  </w:num>
  <w:num w:numId="32" w16cid:durableId="1608077173">
    <w:abstractNumId w:val="28"/>
  </w:num>
  <w:num w:numId="33" w16cid:durableId="1884637481">
    <w:abstractNumId w:val="48"/>
  </w:num>
  <w:num w:numId="34" w16cid:durableId="1128623560">
    <w:abstractNumId w:val="31"/>
  </w:num>
  <w:num w:numId="35" w16cid:durableId="628632770">
    <w:abstractNumId w:val="29"/>
  </w:num>
  <w:num w:numId="36" w16cid:durableId="544489468">
    <w:abstractNumId w:val="17"/>
  </w:num>
  <w:num w:numId="37" w16cid:durableId="1543975904">
    <w:abstractNumId w:val="16"/>
  </w:num>
  <w:num w:numId="38" w16cid:durableId="1647859855">
    <w:abstractNumId w:val="34"/>
  </w:num>
  <w:num w:numId="39" w16cid:durableId="1855802233">
    <w:abstractNumId w:val="46"/>
  </w:num>
  <w:num w:numId="40" w16cid:durableId="496262538">
    <w:abstractNumId w:val="49"/>
  </w:num>
  <w:num w:numId="41" w16cid:durableId="997422873">
    <w:abstractNumId w:val="44"/>
  </w:num>
  <w:num w:numId="42" w16cid:durableId="1440295838">
    <w:abstractNumId w:val="36"/>
  </w:num>
  <w:num w:numId="43" w16cid:durableId="364256124">
    <w:abstractNumId w:val="52"/>
  </w:num>
  <w:num w:numId="44" w16cid:durableId="874659223">
    <w:abstractNumId w:val="18"/>
  </w:num>
  <w:num w:numId="45" w16cid:durableId="951477225">
    <w:abstractNumId w:val="21"/>
  </w:num>
  <w:num w:numId="46" w16cid:durableId="698092244">
    <w:abstractNumId w:val="43"/>
  </w:num>
  <w:num w:numId="47" w16cid:durableId="2046900324">
    <w:abstractNumId w:val="26"/>
  </w:num>
  <w:num w:numId="48" w16cid:durableId="1358002366">
    <w:abstractNumId w:val="33"/>
  </w:num>
  <w:num w:numId="49" w16cid:durableId="1298342803">
    <w:abstractNumId w:val="27"/>
  </w:num>
  <w:num w:numId="50" w16cid:durableId="1484270945">
    <w:abstractNumId w:val="47"/>
  </w:num>
  <w:num w:numId="51" w16cid:durableId="1403210304">
    <w:abstractNumId w:val="10"/>
  </w:num>
  <w:num w:numId="52" w16cid:durableId="291593237">
    <w:abstractNumId w:val="38"/>
  </w:num>
  <w:num w:numId="53" w16cid:durableId="1349715494">
    <w:abstractNumId w:val="20"/>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vana Urukalo">
    <w15:presenceInfo w15:providerId="AD" w15:userId="S::j.urukalo@ssc-ons.nl::4a5917ba-c555-4d9c-9143-fa573eab6338"/>
  </w15:person>
  <w15:person w15:author="Truus Vernhout">
    <w15:presenceInfo w15:providerId="AD" w15:userId="S::Truus.Vernhout@vng.nl::ba8c57fa-103b-484d-b976-a8c828988e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41"/>
    <w:rsid w:val="00003F54"/>
    <w:rsid w:val="00004348"/>
    <w:rsid w:val="0000612D"/>
    <w:rsid w:val="000065DC"/>
    <w:rsid w:val="00010FD8"/>
    <w:rsid w:val="00012B14"/>
    <w:rsid w:val="00012DD1"/>
    <w:rsid w:val="00021D7D"/>
    <w:rsid w:val="00032328"/>
    <w:rsid w:val="00032908"/>
    <w:rsid w:val="00036DFA"/>
    <w:rsid w:val="00040079"/>
    <w:rsid w:val="00050B1D"/>
    <w:rsid w:val="00051896"/>
    <w:rsid w:val="00052B4F"/>
    <w:rsid w:val="000564FD"/>
    <w:rsid w:val="00061CA3"/>
    <w:rsid w:val="0006758C"/>
    <w:rsid w:val="000750D1"/>
    <w:rsid w:val="000771C0"/>
    <w:rsid w:val="00080031"/>
    <w:rsid w:val="00095486"/>
    <w:rsid w:val="000956F1"/>
    <w:rsid w:val="00097F8F"/>
    <w:rsid w:val="000A1714"/>
    <w:rsid w:val="000A5AA0"/>
    <w:rsid w:val="000A7C35"/>
    <w:rsid w:val="000B33A8"/>
    <w:rsid w:val="000B50B1"/>
    <w:rsid w:val="000C2EA9"/>
    <w:rsid w:val="000D2375"/>
    <w:rsid w:val="000D7E78"/>
    <w:rsid w:val="000E0CEE"/>
    <w:rsid w:val="000E1839"/>
    <w:rsid w:val="000E1D54"/>
    <w:rsid w:val="000F4026"/>
    <w:rsid w:val="000F7C2C"/>
    <w:rsid w:val="001003F2"/>
    <w:rsid w:val="001016FA"/>
    <w:rsid w:val="00103B02"/>
    <w:rsid w:val="001071FB"/>
    <w:rsid w:val="00113A0D"/>
    <w:rsid w:val="00132CA2"/>
    <w:rsid w:val="00165BEE"/>
    <w:rsid w:val="001738FA"/>
    <w:rsid w:val="00173F40"/>
    <w:rsid w:val="00177841"/>
    <w:rsid w:val="00181DB1"/>
    <w:rsid w:val="00187E21"/>
    <w:rsid w:val="00195D5F"/>
    <w:rsid w:val="001964E0"/>
    <w:rsid w:val="001A14DF"/>
    <w:rsid w:val="001B1BCF"/>
    <w:rsid w:val="001B25EE"/>
    <w:rsid w:val="001B26F6"/>
    <w:rsid w:val="001B32AE"/>
    <w:rsid w:val="001B3D24"/>
    <w:rsid w:val="001C238E"/>
    <w:rsid w:val="001C720F"/>
    <w:rsid w:val="001D19FA"/>
    <w:rsid w:val="001E63B3"/>
    <w:rsid w:val="001F156E"/>
    <w:rsid w:val="001F18E3"/>
    <w:rsid w:val="001F3C6A"/>
    <w:rsid w:val="002022AF"/>
    <w:rsid w:val="00206320"/>
    <w:rsid w:val="0020697D"/>
    <w:rsid w:val="00207F3F"/>
    <w:rsid w:val="00212064"/>
    <w:rsid w:val="0021491F"/>
    <w:rsid w:val="002226B7"/>
    <w:rsid w:val="00225022"/>
    <w:rsid w:val="00227912"/>
    <w:rsid w:val="00236143"/>
    <w:rsid w:val="00237D18"/>
    <w:rsid w:val="0025373E"/>
    <w:rsid w:val="00253BA9"/>
    <w:rsid w:val="00256FAD"/>
    <w:rsid w:val="00262233"/>
    <w:rsid w:val="0026285F"/>
    <w:rsid w:val="00264393"/>
    <w:rsid w:val="002650D9"/>
    <w:rsid w:val="00265BEF"/>
    <w:rsid w:val="00270D85"/>
    <w:rsid w:val="00280EC0"/>
    <w:rsid w:val="002832D3"/>
    <w:rsid w:val="00284C07"/>
    <w:rsid w:val="00285FF3"/>
    <w:rsid w:val="0028717F"/>
    <w:rsid w:val="00292972"/>
    <w:rsid w:val="00295912"/>
    <w:rsid w:val="0029629F"/>
    <w:rsid w:val="002A177F"/>
    <w:rsid w:val="002B04A0"/>
    <w:rsid w:val="002B7139"/>
    <w:rsid w:val="002C40AB"/>
    <w:rsid w:val="002C58BF"/>
    <w:rsid w:val="002C6493"/>
    <w:rsid w:val="002D2683"/>
    <w:rsid w:val="002D2CD0"/>
    <w:rsid w:val="002D6480"/>
    <w:rsid w:val="002E09C4"/>
    <w:rsid w:val="002E4DA6"/>
    <w:rsid w:val="002F0E6D"/>
    <w:rsid w:val="002F73D8"/>
    <w:rsid w:val="00305B98"/>
    <w:rsid w:val="00313E61"/>
    <w:rsid w:val="00313EF7"/>
    <w:rsid w:val="00321550"/>
    <w:rsid w:val="00327BA5"/>
    <w:rsid w:val="00332805"/>
    <w:rsid w:val="00332B6B"/>
    <w:rsid w:val="003373F9"/>
    <w:rsid w:val="003405BE"/>
    <w:rsid w:val="0034696A"/>
    <w:rsid w:val="0034718B"/>
    <w:rsid w:val="003514DE"/>
    <w:rsid w:val="0035246E"/>
    <w:rsid w:val="003573E3"/>
    <w:rsid w:val="00363E00"/>
    <w:rsid w:val="003710AF"/>
    <w:rsid w:val="00377111"/>
    <w:rsid w:val="00382A62"/>
    <w:rsid w:val="00384315"/>
    <w:rsid w:val="00384581"/>
    <w:rsid w:val="00387467"/>
    <w:rsid w:val="00397241"/>
    <w:rsid w:val="003A3BCF"/>
    <w:rsid w:val="003B2128"/>
    <w:rsid w:val="003B2351"/>
    <w:rsid w:val="003B2A91"/>
    <w:rsid w:val="003C159F"/>
    <w:rsid w:val="003C3393"/>
    <w:rsid w:val="003C343D"/>
    <w:rsid w:val="003D6381"/>
    <w:rsid w:val="003E1EAC"/>
    <w:rsid w:val="003E3030"/>
    <w:rsid w:val="003E5013"/>
    <w:rsid w:val="003E7276"/>
    <w:rsid w:val="004070F9"/>
    <w:rsid w:val="00414F68"/>
    <w:rsid w:val="004160C5"/>
    <w:rsid w:val="00425CA2"/>
    <w:rsid w:val="004314A3"/>
    <w:rsid w:val="00440820"/>
    <w:rsid w:val="004471C1"/>
    <w:rsid w:val="00456E26"/>
    <w:rsid w:val="00457B1C"/>
    <w:rsid w:val="004631AA"/>
    <w:rsid w:val="00470A44"/>
    <w:rsid w:val="0047390C"/>
    <w:rsid w:val="00477072"/>
    <w:rsid w:val="004854EF"/>
    <w:rsid w:val="00495C9B"/>
    <w:rsid w:val="004B67F9"/>
    <w:rsid w:val="004C52C7"/>
    <w:rsid w:val="004D0E36"/>
    <w:rsid w:val="004D100F"/>
    <w:rsid w:val="004D4E20"/>
    <w:rsid w:val="004D5840"/>
    <w:rsid w:val="004D6873"/>
    <w:rsid w:val="004E0459"/>
    <w:rsid w:val="004E3999"/>
    <w:rsid w:val="004E6D4A"/>
    <w:rsid w:val="004E7328"/>
    <w:rsid w:val="004F0B87"/>
    <w:rsid w:val="004F49C9"/>
    <w:rsid w:val="00510213"/>
    <w:rsid w:val="00516435"/>
    <w:rsid w:val="00520130"/>
    <w:rsid w:val="00527D2E"/>
    <w:rsid w:val="00527EC6"/>
    <w:rsid w:val="005314EA"/>
    <w:rsid w:val="00533066"/>
    <w:rsid w:val="0053494E"/>
    <w:rsid w:val="00535A7E"/>
    <w:rsid w:val="00544400"/>
    <w:rsid w:val="00551F58"/>
    <w:rsid w:val="005550ED"/>
    <w:rsid w:val="005574BE"/>
    <w:rsid w:val="00561EA5"/>
    <w:rsid w:val="00562391"/>
    <w:rsid w:val="0056387B"/>
    <w:rsid w:val="00564518"/>
    <w:rsid w:val="00566EB5"/>
    <w:rsid w:val="00570AD0"/>
    <w:rsid w:val="005712DB"/>
    <w:rsid w:val="00571E49"/>
    <w:rsid w:val="00573C8A"/>
    <w:rsid w:val="0057416D"/>
    <w:rsid w:val="00574D36"/>
    <w:rsid w:val="005B210F"/>
    <w:rsid w:val="005B4E7D"/>
    <w:rsid w:val="005C1F24"/>
    <w:rsid w:val="005D041D"/>
    <w:rsid w:val="005D322E"/>
    <w:rsid w:val="005F3212"/>
    <w:rsid w:val="005F341D"/>
    <w:rsid w:val="0060078F"/>
    <w:rsid w:val="0060115F"/>
    <w:rsid w:val="006150E3"/>
    <w:rsid w:val="00624A9D"/>
    <w:rsid w:val="00632C6F"/>
    <w:rsid w:val="00642F3F"/>
    <w:rsid w:val="00647A70"/>
    <w:rsid w:val="0065179D"/>
    <w:rsid w:val="00667661"/>
    <w:rsid w:val="00680A8E"/>
    <w:rsid w:val="00687774"/>
    <w:rsid w:val="00691236"/>
    <w:rsid w:val="006A0503"/>
    <w:rsid w:val="006A1686"/>
    <w:rsid w:val="006A3B50"/>
    <w:rsid w:val="006A46AD"/>
    <w:rsid w:val="006A471E"/>
    <w:rsid w:val="006A7452"/>
    <w:rsid w:val="006B300F"/>
    <w:rsid w:val="006B66F3"/>
    <w:rsid w:val="006D03E1"/>
    <w:rsid w:val="006D374C"/>
    <w:rsid w:val="006D4930"/>
    <w:rsid w:val="006D4A4E"/>
    <w:rsid w:val="006E090B"/>
    <w:rsid w:val="006E2C9D"/>
    <w:rsid w:val="007027E2"/>
    <w:rsid w:val="00724EA3"/>
    <w:rsid w:val="00725A3D"/>
    <w:rsid w:val="007267C1"/>
    <w:rsid w:val="00744686"/>
    <w:rsid w:val="00744A10"/>
    <w:rsid w:val="00751C06"/>
    <w:rsid w:val="007705FF"/>
    <w:rsid w:val="00791C54"/>
    <w:rsid w:val="007A10CE"/>
    <w:rsid w:val="007A52A8"/>
    <w:rsid w:val="007B0A4E"/>
    <w:rsid w:val="007B4E82"/>
    <w:rsid w:val="007B5DBD"/>
    <w:rsid w:val="007B619C"/>
    <w:rsid w:val="007C0244"/>
    <w:rsid w:val="007C2350"/>
    <w:rsid w:val="007C5509"/>
    <w:rsid w:val="007D0E9D"/>
    <w:rsid w:val="007D1083"/>
    <w:rsid w:val="007D252C"/>
    <w:rsid w:val="007E36BD"/>
    <w:rsid w:val="007E519A"/>
    <w:rsid w:val="007F0BF7"/>
    <w:rsid w:val="007F236B"/>
    <w:rsid w:val="007F6737"/>
    <w:rsid w:val="0080635B"/>
    <w:rsid w:val="00815E26"/>
    <w:rsid w:val="00821568"/>
    <w:rsid w:val="00821741"/>
    <w:rsid w:val="00830CD4"/>
    <w:rsid w:val="00836BFD"/>
    <w:rsid w:val="0084397C"/>
    <w:rsid w:val="00844E74"/>
    <w:rsid w:val="0084732F"/>
    <w:rsid w:val="008507A1"/>
    <w:rsid w:val="00857303"/>
    <w:rsid w:val="0085796F"/>
    <w:rsid w:val="00863891"/>
    <w:rsid w:val="008650B0"/>
    <w:rsid w:val="008724BB"/>
    <w:rsid w:val="00876EE0"/>
    <w:rsid w:val="008804CA"/>
    <w:rsid w:val="0088160E"/>
    <w:rsid w:val="0088178C"/>
    <w:rsid w:val="00883B64"/>
    <w:rsid w:val="00886E81"/>
    <w:rsid w:val="00887029"/>
    <w:rsid w:val="0089582E"/>
    <w:rsid w:val="008A458D"/>
    <w:rsid w:val="008B0F4E"/>
    <w:rsid w:val="008B1966"/>
    <w:rsid w:val="008C2EF7"/>
    <w:rsid w:val="008C5CBB"/>
    <w:rsid w:val="008D070C"/>
    <w:rsid w:val="008D198E"/>
    <w:rsid w:val="008D1A3D"/>
    <w:rsid w:val="008D7141"/>
    <w:rsid w:val="008E1EE2"/>
    <w:rsid w:val="008F2BC1"/>
    <w:rsid w:val="00902A1E"/>
    <w:rsid w:val="00904478"/>
    <w:rsid w:val="009045D6"/>
    <w:rsid w:val="009152E6"/>
    <w:rsid w:val="009211C5"/>
    <w:rsid w:val="009400F8"/>
    <w:rsid w:val="00941D8A"/>
    <w:rsid w:val="009726F3"/>
    <w:rsid w:val="009A2E26"/>
    <w:rsid w:val="009A7F4D"/>
    <w:rsid w:val="009B1868"/>
    <w:rsid w:val="009B5845"/>
    <w:rsid w:val="009C1E37"/>
    <w:rsid w:val="009D344C"/>
    <w:rsid w:val="009D426D"/>
    <w:rsid w:val="009E59A0"/>
    <w:rsid w:val="009E6BB0"/>
    <w:rsid w:val="009E7C09"/>
    <w:rsid w:val="009F5452"/>
    <w:rsid w:val="009F664C"/>
    <w:rsid w:val="00A1064A"/>
    <w:rsid w:val="00A10751"/>
    <w:rsid w:val="00A13795"/>
    <w:rsid w:val="00A24582"/>
    <w:rsid w:val="00A33DB8"/>
    <w:rsid w:val="00A36DAB"/>
    <w:rsid w:val="00A37C89"/>
    <w:rsid w:val="00A536D2"/>
    <w:rsid w:val="00A53B59"/>
    <w:rsid w:val="00A55947"/>
    <w:rsid w:val="00A55A0F"/>
    <w:rsid w:val="00A56773"/>
    <w:rsid w:val="00A650B4"/>
    <w:rsid w:val="00A66176"/>
    <w:rsid w:val="00A713C1"/>
    <w:rsid w:val="00A76DFE"/>
    <w:rsid w:val="00A82E64"/>
    <w:rsid w:val="00A94BC2"/>
    <w:rsid w:val="00AA0A93"/>
    <w:rsid w:val="00AB02DC"/>
    <w:rsid w:val="00AB25E1"/>
    <w:rsid w:val="00AB2FFB"/>
    <w:rsid w:val="00AB430A"/>
    <w:rsid w:val="00AC3646"/>
    <w:rsid w:val="00AC4446"/>
    <w:rsid w:val="00AC5E36"/>
    <w:rsid w:val="00AE18F2"/>
    <w:rsid w:val="00AF598D"/>
    <w:rsid w:val="00AF7D23"/>
    <w:rsid w:val="00B10BC0"/>
    <w:rsid w:val="00B12C71"/>
    <w:rsid w:val="00B13213"/>
    <w:rsid w:val="00B160B0"/>
    <w:rsid w:val="00B17A8F"/>
    <w:rsid w:val="00B21DE3"/>
    <w:rsid w:val="00B2309B"/>
    <w:rsid w:val="00B24D36"/>
    <w:rsid w:val="00B35C46"/>
    <w:rsid w:val="00B3686E"/>
    <w:rsid w:val="00B45303"/>
    <w:rsid w:val="00B46C05"/>
    <w:rsid w:val="00B52EB7"/>
    <w:rsid w:val="00B6169E"/>
    <w:rsid w:val="00B62DA8"/>
    <w:rsid w:val="00B67C7A"/>
    <w:rsid w:val="00B73472"/>
    <w:rsid w:val="00B74B36"/>
    <w:rsid w:val="00B77A9E"/>
    <w:rsid w:val="00B80203"/>
    <w:rsid w:val="00B908FE"/>
    <w:rsid w:val="00B91408"/>
    <w:rsid w:val="00B97241"/>
    <w:rsid w:val="00BA5A18"/>
    <w:rsid w:val="00BB60BE"/>
    <w:rsid w:val="00BC47BE"/>
    <w:rsid w:val="00BC6C25"/>
    <w:rsid w:val="00BD107B"/>
    <w:rsid w:val="00BD1B30"/>
    <w:rsid w:val="00BD602F"/>
    <w:rsid w:val="00BD6FD8"/>
    <w:rsid w:val="00BE0DE9"/>
    <w:rsid w:val="00BF50BC"/>
    <w:rsid w:val="00C02477"/>
    <w:rsid w:val="00C040DF"/>
    <w:rsid w:val="00C1787F"/>
    <w:rsid w:val="00C22518"/>
    <w:rsid w:val="00C256F0"/>
    <w:rsid w:val="00C30A5C"/>
    <w:rsid w:val="00C30F01"/>
    <w:rsid w:val="00C3266B"/>
    <w:rsid w:val="00C3560E"/>
    <w:rsid w:val="00C4256F"/>
    <w:rsid w:val="00C47522"/>
    <w:rsid w:val="00C51AD2"/>
    <w:rsid w:val="00C56F08"/>
    <w:rsid w:val="00C6517F"/>
    <w:rsid w:val="00C715E3"/>
    <w:rsid w:val="00C77627"/>
    <w:rsid w:val="00C807DE"/>
    <w:rsid w:val="00C849AF"/>
    <w:rsid w:val="00C93F6F"/>
    <w:rsid w:val="00C945E5"/>
    <w:rsid w:val="00C95467"/>
    <w:rsid w:val="00C96156"/>
    <w:rsid w:val="00CA204B"/>
    <w:rsid w:val="00CA3D7B"/>
    <w:rsid w:val="00CB13FB"/>
    <w:rsid w:val="00CB1EEB"/>
    <w:rsid w:val="00CB2660"/>
    <w:rsid w:val="00CB3B1E"/>
    <w:rsid w:val="00CB5118"/>
    <w:rsid w:val="00CB7197"/>
    <w:rsid w:val="00CC1E9E"/>
    <w:rsid w:val="00CD0F1C"/>
    <w:rsid w:val="00CD3F6C"/>
    <w:rsid w:val="00CE3A73"/>
    <w:rsid w:val="00D01FD9"/>
    <w:rsid w:val="00D0495D"/>
    <w:rsid w:val="00D06C9A"/>
    <w:rsid w:val="00D07DD9"/>
    <w:rsid w:val="00D1434F"/>
    <w:rsid w:val="00D14C3D"/>
    <w:rsid w:val="00D27286"/>
    <w:rsid w:val="00D3619E"/>
    <w:rsid w:val="00D461C5"/>
    <w:rsid w:val="00D5374C"/>
    <w:rsid w:val="00D64E04"/>
    <w:rsid w:val="00D65CF0"/>
    <w:rsid w:val="00D75A60"/>
    <w:rsid w:val="00D832BA"/>
    <w:rsid w:val="00D902A3"/>
    <w:rsid w:val="00D9136A"/>
    <w:rsid w:val="00D945E4"/>
    <w:rsid w:val="00D9460F"/>
    <w:rsid w:val="00D958FA"/>
    <w:rsid w:val="00DB0CF1"/>
    <w:rsid w:val="00DB17FB"/>
    <w:rsid w:val="00DC59E0"/>
    <w:rsid w:val="00DD206E"/>
    <w:rsid w:val="00DE05A1"/>
    <w:rsid w:val="00DF51B9"/>
    <w:rsid w:val="00E005DC"/>
    <w:rsid w:val="00E01025"/>
    <w:rsid w:val="00E01FA3"/>
    <w:rsid w:val="00E109F8"/>
    <w:rsid w:val="00E12EC1"/>
    <w:rsid w:val="00E21405"/>
    <w:rsid w:val="00E23856"/>
    <w:rsid w:val="00E30505"/>
    <w:rsid w:val="00E31238"/>
    <w:rsid w:val="00E32696"/>
    <w:rsid w:val="00E32DA7"/>
    <w:rsid w:val="00E36A18"/>
    <w:rsid w:val="00E4012B"/>
    <w:rsid w:val="00E424A3"/>
    <w:rsid w:val="00E441FE"/>
    <w:rsid w:val="00E505CD"/>
    <w:rsid w:val="00E54781"/>
    <w:rsid w:val="00E67D91"/>
    <w:rsid w:val="00E84757"/>
    <w:rsid w:val="00E85747"/>
    <w:rsid w:val="00E8692D"/>
    <w:rsid w:val="00E87FE6"/>
    <w:rsid w:val="00E975E7"/>
    <w:rsid w:val="00EA4E5A"/>
    <w:rsid w:val="00EA671C"/>
    <w:rsid w:val="00EB1CBA"/>
    <w:rsid w:val="00EC19C5"/>
    <w:rsid w:val="00EC3B7F"/>
    <w:rsid w:val="00ED1345"/>
    <w:rsid w:val="00ED1620"/>
    <w:rsid w:val="00ED286B"/>
    <w:rsid w:val="00ED4677"/>
    <w:rsid w:val="00ED60B7"/>
    <w:rsid w:val="00ED751F"/>
    <w:rsid w:val="00EE08D3"/>
    <w:rsid w:val="00EE4351"/>
    <w:rsid w:val="00EE5940"/>
    <w:rsid w:val="00EE6A1A"/>
    <w:rsid w:val="00EF2AFE"/>
    <w:rsid w:val="00EF60AD"/>
    <w:rsid w:val="00EF752D"/>
    <w:rsid w:val="00F06EB2"/>
    <w:rsid w:val="00F10E76"/>
    <w:rsid w:val="00F13AB2"/>
    <w:rsid w:val="00F14D86"/>
    <w:rsid w:val="00F16599"/>
    <w:rsid w:val="00F2688F"/>
    <w:rsid w:val="00F26E77"/>
    <w:rsid w:val="00F27E78"/>
    <w:rsid w:val="00F30260"/>
    <w:rsid w:val="00F33427"/>
    <w:rsid w:val="00F361AA"/>
    <w:rsid w:val="00F40A11"/>
    <w:rsid w:val="00F50BF4"/>
    <w:rsid w:val="00F521D3"/>
    <w:rsid w:val="00F610FE"/>
    <w:rsid w:val="00F63EA3"/>
    <w:rsid w:val="00F706A4"/>
    <w:rsid w:val="00F733D9"/>
    <w:rsid w:val="00F76AEC"/>
    <w:rsid w:val="00F813C6"/>
    <w:rsid w:val="00F82922"/>
    <w:rsid w:val="00F854E1"/>
    <w:rsid w:val="00F978CC"/>
    <w:rsid w:val="00FB096E"/>
    <w:rsid w:val="00FB2F22"/>
    <w:rsid w:val="00FC0B11"/>
    <w:rsid w:val="00FC181F"/>
    <w:rsid w:val="00FC2D54"/>
    <w:rsid w:val="00FC6850"/>
    <w:rsid w:val="00FC78C9"/>
    <w:rsid w:val="00FE286B"/>
    <w:rsid w:val="00FF57DF"/>
    <w:rsid w:val="00FF6C93"/>
    <w:rsid w:val="0B7E07EF"/>
    <w:rsid w:val="0E7E4BBA"/>
    <w:rsid w:val="0EC0708B"/>
    <w:rsid w:val="1D95F10F"/>
    <w:rsid w:val="210C304A"/>
    <w:rsid w:val="2402DD95"/>
    <w:rsid w:val="24EA4061"/>
    <w:rsid w:val="26B71616"/>
    <w:rsid w:val="27208FAB"/>
    <w:rsid w:val="2722DD7D"/>
    <w:rsid w:val="298EF8F6"/>
    <w:rsid w:val="2AB6AED9"/>
    <w:rsid w:val="2C5F4976"/>
    <w:rsid w:val="2D430C36"/>
    <w:rsid w:val="2E8F80C2"/>
    <w:rsid w:val="312BED09"/>
    <w:rsid w:val="35881D07"/>
    <w:rsid w:val="387E46D1"/>
    <w:rsid w:val="3950B83B"/>
    <w:rsid w:val="3A00EE97"/>
    <w:rsid w:val="3CFDBFC8"/>
    <w:rsid w:val="3D786C49"/>
    <w:rsid w:val="3DC6C339"/>
    <w:rsid w:val="4092FCFF"/>
    <w:rsid w:val="40BA6D2B"/>
    <w:rsid w:val="424A5FB0"/>
    <w:rsid w:val="4C47252E"/>
    <w:rsid w:val="4FD2B52A"/>
    <w:rsid w:val="576C0C94"/>
    <w:rsid w:val="59334EDE"/>
    <w:rsid w:val="5B771820"/>
    <w:rsid w:val="65F18EEA"/>
    <w:rsid w:val="6CD8F43F"/>
    <w:rsid w:val="70EBC14C"/>
    <w:rsid w:val="74649C02"/>
    <w:rsid w:val="7620A861"/>
    <w:rsid w:val="7771EE8D"/>
    <w:rsid w:val="781E92BB"/>
    <w:rsid w:val="7C879365"/>
    <w:rsid w:val="7EB46844"/>
    <w:rsid w:val="7EEEDD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CBBF5"/>
  <w14:defaultImageDpi w14:val="32767"/>
  <w15:chartTrackingRefBased/>
  <w15:docId w15:val="{322B6640-8EFE-4D2C-AEF2-39BAE8F4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9"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1"/>
    <w:qFormat/>
    <w:rsid w:val="00571E49"/>
    <w:pPr>
      <w:spacing w:line="280" w:lineRule="atLeast"/>
    </w:pPr>
    <w:rPr>
      <w:sz w:val="21"/>
      <w:lang w:val="nl-NL"/>
    </w:rPr>
  </w:style>
  <w:style w:type="paragraph" w:styleId="Kop1">
    <w:name w:val="heading 1"/>
    <w:basedOn w:val="Standaard"/>
    <w:next w:val="ItemTitel"/>
    <w:link w:val="Kop1Char"/>
    <w:uiPriority w:val="2"/>
    <w:qFormat/>
    <w:rsid w:val="0034696A"/>
    <w:pPr>
      <w:keepNext/>
      <w:keepLines/>
      <w:pageBreakBefore/>
      <w:numPr>
        <w:numId w:val="15"/>
      </w:numPr>
      <w:spacing w:after="280" w:line="360" w:lineRule="exact"/>
      <w:outlineLvl w:val="0"/>
    </w:pPr>
    <w:rPr>
      <w:rFonts w:asciiTheme="majorHAnsi" w:eastAsiaTheme="majorEastAsia" w:hAnsiTheme="majorHAnsi" w:cstheme="majorBidi"/>
      <w:color w:val="783293" w:themeColor="text2"/>
      <w:sz w:val="32"/>
      <w:szCs w:val="32"/>
    </w:rPr>
  </w:style>
  <w:style w:type="paragraph" w:styleId="Kop2">
    <w:name w:val="heading 2"/>
    <w:basedOn w:val="Standaard"/>
    <w:next w:val="Plattetekst"/>
    <w:link w:val="Kop2Char"/>
    <w:uiPriority w:val="2"/>
    <w:unhideWhenUsed/>
    <w:qFormat/>
    <w:rsid w:val="0025373E"/>
    <w:pPr>
      <w:keepNext/>
      <w:keepLines/>
      <w:numPr>
        <w:ilvl w:val="1"/>
        <w:numId w:val="15"/>
      </w:numPr>
      <w:tabs>
        <w:tab w:val="left" w:pos="851"/>
      </w:tabs>
      <w:outlineLvl w:val="1"/>
    </w:pPr>
    <w:rPr>
      <w:rFonts w:asciiTheme="majorHAnsi" w:eastAsiaTheme="majorEastAsia" w:hAnsiTheme="majorHAnsi" w:cstheme="majorBidi"/>
      <w:b/>
      <w:color w:val="783293" w:themeColor="text2"/>
      <w:szCs w:val="26"/>
    </w:rPr>
  </w:style>
  <w:style w:type="paragraph" w:styleId="Kop3">
    <w:name w:val="heading 3"/>
    <w:basedOn w:val="Standaard"/>
    <w:next w:val="Plattetekst"/>
    <w:link w:val="Kop3Char"/>
    <w:uiPriority w:val="2"/>
    <w:unhideWhenUsed/>
    <w:qFormat/>
    <w:rsid w:val="0025373E"/>
    <w:pPr>
      <w:keepNext/>
      <w:keepLines/>
      <w:numPr>
        <w:ilvl w:val="2"/>
        <w:numId w:val="15"/>
      </w:numPr>
      <w:tabs>
        <w:tab w:val="left" w:pos="851"/>
      </w:tabs>
      <w:outlineLvl w:val="2"/>
    </w:pPr>
    <w:rPr>
      <w:rFonts w:asciiTheme="majorHAnsi" w:eastAsiaTheme="majorEastAsia" w:hAnsiTheme="majorHAnsi" w:cstheme="majorBidi"/>
      <w:b/>
      <w:i/>
      <w:color w:val="783293" w:themeColor="text2"/>
    </w:rPr>
  </w:style>
  <w:style w:type="paragraph" w:styleId="Kop4">
    <w:name w:val="heading 4"/>
    <w:basedOn w:val="Standaard"/>
    <w:next w:val="Standaard"/>
    <w:link w:val="Kop4Char"/>
    <w:uiPriority w:val="19"/>
    <w:semiHidden/>
    <w:qFormat/>
    <w:rsid w:val="00ED60B7"/>
    <w:pPr>
      <w:keepNext/>
      <w:keepLines/>
      <w:spacing w:before="40"/>
      <w:outlineLvl w:val="3"/>
    </w:pPr>
    <w:rPr>
      <w:rFonts w:asciiTheme="majorHAnsi" w:eastAsiaTheme="majorEastAsia" w:hAnsiTheme="majorHAnsi" w:cstheme="majorBidi"/>
      <w:i/>
      <w:iCs/>
      <w:color w:val="21245A"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opsomteken">
    <w:name w:val="List Bullet"/>
    <w:basedOn w:val="Standaard"/>
    <w:uiPriority w:val="99"/>
    <w:semiHidden/>
    <w:unhideWhenUsed/>
    <w:rsid w:val="00647A70"/>
    <w:pPr>
      <w:numPr>
        <w:numId w:val="10"/>
      </w:numPr>
      <w:tabs>
        <w:tab w:val="left" w:pos="284"/>
      </w:tabs>
      <w:contextualSpacing/>
    </w:pPr>
  </w:style>
  <w:style w:type="paragraph" w:styleId="Lijstopsomteken2">
    <w:name w:val="List Bullet 2"/>
    <w:basedOn w:val="Standaard"/>
    <w:uiPriority w:val="99"/>
    <w:semiHidden/>
    <w:unhideWhenUsed/>
    <w:rsid w:val="00647A70"/>
    <w:pPr>
      <w:numPr>
        <w:numId w:val="9"/>
      </w:numPr>
      <w:tabs>
        <w:tab w:val="num" w:pos="360"/>
        <w:tab w:val="left" w:pos="567"/>
      </w:tabs>
      <w:ind w:left="0" w:firstLine="0"/>
      <w:contextualSpacing/>
    </w:pPr>
  </w:style>
  <w:style w:type="paragraph" w:styleId="Lijstopsomteken3">
    <w:name w:val="List Bullet 3"/>
    <w:basedOn w:val="Standaard"/>
    <w:uiPriority w:val="99"/>
    <w:semiHidden/>
    <w:unhideWhenUsed/>
    <w:rsid w:val="00647A70"/>
    <w:pPr>
      <w:numPr>
        <w:numId w:val="8"/>
      </w:numPr>
      <w:tabs>
        <w:tab w:val="left" w:pos="851"/>
      </w:tabs>
      <w:contextualSpacing/>
    </w:pPr>
  </w:style>
  <w:style w:type="paragraph" w:styleId="Lijstopsomteken4">
    <w:name w:val="List Bullet 4"/>
    <w:basedOn w:val="Standaard"/>
    <w:uiPriority w:val="99"/>
    <w:semiHidden/>
    <w:unhideWhenUsed/>
    <w:rsid w:val="00647A70"/>
    <w:pPr>
      <w:numPr>
        <w:numId w:val="7"/>
      </w:numPr>
      <w:tabs>
        <w:tab w:val="left" w:pos="1134"/>
      </w:tabs>
      <w:contextualSpacing/>
    </w:pPr>
  </w:style>
  <w:style w:type="paragraph" w:styleId="Lijstopsomteken5">
    <w:name w:val="List Bullet 5"/>
    <w:basedOn w:val="Standaard"/>
    <w:uiPriority w:val="99"/>
    <w:semiHidden/>
    <w:unhideWhenUsed/>
    <w:rsid w:val="00647A70"/>
    <w:pPr>
      <w:numPr>
        <w:numId w:val="6"/>
      </w:numPr>
      <w:tabs>
        <w:tab w:val="left" w:pos="1418"/>
      </w:tabs>
      <w:contextualSpacing/>
    </w:pPr>
  </w:style>
  <w:style w:type="paragraph" w:styleId="Lijst">
    <w:name w:val="List"/>
    <w:basedOn w:val="Standaard"/>
    <w:uiPriority w:val="99"/>
    <w:semiHidden/>
    <w:unhideWhenUsed/>
    <w:rsid w:val="00E441FE"/>
    <w:pPr>
      <w:tabs>
        <w:tab w:val="left" w:pos="284"/>
      </w:tabs>
      <w:ind w:left="284" w:hanging="284"/>
      <w:contextualSpacing/>
    </w:pPr>
  </w:style>
  <w:style w:type="paragraph" w:styleId="Lijst2">
    <w:name w:val="List 2"/>
    <w:basedOn w:val="Standaard"/>
    <w:uiPriority w:val="99"/>
    <w:semiHidden/>
    <w:unhideWhenUsed/>
    <w:rsid w:val="00E441FE"/>
    <w:pPr>
      <w:ind w:left="568" w:hanging="284"/>
      <w:contextualSpacing/>
    </w:pPr>
  </w:style>
  <w:style w:type="paragraph" w:styleId="Lijst3">
    <w:name w:val="List 3"/>
    <w:basedOn w:val="Standaard"/>
    <w:uiPriority w:val="99"/>
    <w:semiHidden/>
    <w:unhideWhenUsed/>
    <w:rsid w:val="00E441FE"/>
    <w:pPr>
      <w:ind w:left="849" w:hanging="283"/>
      <w:contextualSpacing/>
    </w:pPr>
  </w:style>
  <w:style w:type="paragraph" w:styleId="Lijst4">
    <w:name w:val="List 4"/>
    <w:basedOn w:val="Standaard"/>
    <w:uiPriority w:val="99"/>
    <w:semiHidden/>
    <w:unhideWhenUsed/>
    <w:rsid w:val="00E441FE"/>
    <w:pPr>
      <w:ind w:left="1132" w:hanging="283"/>
      <w:contextualSpacing/>
    </w:pPr>
  </w:style>
  <w:style w:type="paragraph" w:styleId="Lijst5">
    <w:name w:val="List 5"/>
    <w:basedOn w:val="Standaard"/>
    <w:uiPriority w:val="99"/>
    <w:semiHidden/>
    <w:unhideWhenUsed/>
    <w:rsid w:val="00E441FE"/>
    <w:pPr>
      <w:ind w:left="1415" w:hanging="283"/>
      <w:contextualSpacing/>
    </w:pPr>
  </w:style>
  <w:style w:type="paragraph" w:styleId="Index1">
    <w:name w:val="index 1"/>
    <w:basedOn w:val="Standaard"/>
    <w:next w:val="Standaard"/>
    <w:autoRedefine/>
    <w:uiPriority w:val="99"/>
    <w:semiHidden/>
    <w:unhideWhenUsed/>
    <w:rsid w:val="00E441FE"/>
    <w:pPr>
      <w:ind w:left="284" w:hanging="284"/>
    </w:pPr>
  </w:style>
  <w:style w:type="paragraph" w:styleId="Index2">
    <w:name w:val="index 2"/>
    <w:basedOn w:val="Standaard"/>
    <w:next w:val="Standaard"/>
    <w:autoRedefine/>
    <w:uiPriority w:val="99"/>
    <w:semiHidden/>
    <w:unhideWhenUsed/>
    <w:rsid w:val="00E441FE"/>
    <w:pPr>
      <w:ind w:left="568" w:hanging="284"/>
    </w:pPr>
  </w:style>
  <w:style w:type="paragraph" w:styleId="Index3">
    <w:name w:val="index 3"/>
    <w:basedOn w:val="Standaard"/>
    <w:next w:val="Standaard"/>
    <w:autoRedefine/>
    <w:uiPriority w:val="99"/>
    <w:semiHidden/>
    <w:unhideWhenUsed/>
    <w:rsid w:val="00E441FE"/>
    <w:pPr>
      <w:ind w:left="851" w:hanging="284"/>
    </w:pPr>
  </w:style>
  <w:style w:type="paragraph" w:styleId="Index4">
    <w:name w:val="index 4"/>
    <w:basedOn w:val="Standaard"/>
    <w:next w:val="Standaard"/>
    <w:autoRedefine/>
    <w:uiPriority w:val="99"/>
    <w:semiHidden/>
    <w:unhideWhenUsed/>
    <w:rsid w:val="00E441FE"/>
    <w:pPr>
      <w:ind w:left="1135" w:hanging="284"/>
    </w:pPr>
  </w:style>
  <w:style w:type="paragraph" w:styleId="Index5">
    <w:name w:val="index 5"/>
    <w:basedOn w:val="Standaard"/>
    <w:next w:val="Standaard"/>
    <w:autoRedefine/>
    <w:uiPriority w:val="99"/>
    <w:semiHidden/>
    <w:unhideWhenUsed/>
    <w:rsid w:val="00E441FE"/>
    <w:pPr>
      <w:ind w:left="1418" w:hanging="284"/>
    </w:pPr>
  </w:style>
  <w:style w:type="paragraph" w:styleId="Index6">
    <w:name w:val="index 6"/>
    <w:basedOn w:val="Standaard"/>
    <w:next w:val="Standaard"/>
    <w:autoRedefine/>
    <w:uiPriority w:val="99"/>
    <w:semiHidden/>
    <w:unhideWhenUsed/>
    <w:rsid w:val="00E441FE"/>
    <w:pPr>
      <w:ind w:left="1702" w:hanging="284"/>
    </w:pPr>
  </w:style>
  <w:style w:type="paragraph" w:styleId="Index7">
    <w:name w:val="index 7"/>
    <w:basedOn w:val="Standaard"/>
    <w:next w:val="Standaard"/>
    <w:autoRedefine/>
    <w:uiPriority w:val="99"/>
    <w:semiHidden/>
    <w:unhideWhenUsed/>
    <w:rsid w:val="00647A70"/>
    <w:pPr>
      <w:ind w:left="1985" w:hanging="284"/>
    </w:pPr>
  </w:style>
  <w:style w:type="paragraph" w:styleId="Index8">
    <w:name w:val="index 8"/>
    <w:basedOn w:val="Standaard"/>
    <w:next w:val="Standaard"/>
    <w:autoRedefine/>
    <w:uiPriority w:val="99"/>
    <w:semiHidden/>
    <w:unhideWhenUsed/>
    <w:rsid w:val="00647A70"/>
    <w:pPr>
      <w:ind w:left="2269" w:hanging="284"/>
    </w:pPr>
  </w:style>
  <w:style w:type="paragraph" w:styleId="Index9">
    <w:name w:val="index 9"/>
    <w:basedOn w:val="Standaard"/>
    <w:next w:val="Standaard"/>
    <w:autoRedefine/>
    <w:uiPriority w:val="99"/>
    <w:semiHidden/>
    <w:unhideWhenUsed/>
    <w:rsid w:val="00647A70"/>
    <w:pPr>
      <w:ind w:left="2552" w:hanging="284"/>
    </w:pPr>
  </w:style>
  <w:style w:type="paragraph" w:styleId="Plattetekst">
    <w:name w:val="Body Text"/>
    <w:basedOn w:val="Standaard"/>
    <w:link w:val="PlattetekstChar"/>
    <w:uiPriority w:val="1"/>
    <w:rsid w:val="00516435"/>
    <w:pPr>
      <w:ind w:left="567"/>
    </w:pPr>
  </w:style>
  <w:style w:type="character" w:customStyle="1" w:styleId="PlattetekstChar">
    <w:name w:val="Platte tekst Char"/>
    <w:basedOn w:val="Standaardalinea-lettertype"/>
    <w:link w:val="Plattetekst"/>
    <w:uiPriority w:val="1"/>
    <w:rsid w:val="00516435"/>
    <w:rPr>
      <w:sz w:val="21"/>
      <w:lang w:val="nl-NL"/>
    </w:rPr>
  </w:style>
  <w:style w:type="paragraph" w:styleId="Plattetekstinspringen">
    <w:name w:val="Body Text Indent"/>
    <w:basedOn w:val="Standaard"/>
    <w:link w:val="PlattetekstinspringenChar"/>
    <w:uiPriority w:val="99"/>
    <w:semiHidden/>
    <w:unhideWhenUsed/>
    <w:rsid w:val="004070F9"/>
    <w:pPr>
      <w:ind w:left="284"/>
    </w:pPr>
  </w:style>
  <w:style w:type="character" w:customStyle="1" w:styleId="PlattetekstinspringenChar">
    <w:name w:val="Platte tekst inspringen Char"/>
    <w:basedOn w:val="Standaardalinea-lettertype"/>
    <w:link w:val="Plattetekstinspringen"/>
    <w:uiPriority w:val="99"/>
    <w:semiHidden/>
    <w:rsid w:val="004070F9"/>
    <w:rPr>
      <w:lang w:val="nl-NL"/>
    </w:rPr>
  </w:style>
  <w:style w:type="paragraph" w:styleId="Platteteksteersteinspringing">
    <w:name w:val="Body Text First Indent"/>
    <w:basedOn w:val="Plattetekst"/>
    <w:link w:val="PlatteteksteersteinspringingChar"/>
    <w:uiPriority w:val="99"/>
    <w:semiHidden/>
    <w:unhideWhenUsed/>
    <w:rsid w:val="004070F9"/>
    <w:pPr>
      <w:ind w:firstLine="284"/>
    </w:pPr>
  </w:style>
  <w:style w:type="character" w:customStyle="1" w:styleId="PlatteteksteersteinspringingChar">
    <w:name w:val="Platte tekst eerste inspringing Char"/>
    <w:basedOn w:val="PlattetekstChar"/>
    <w:link w:val="Platteteksteersteinspringing"/>
    <w:uiPriority w:val="99"/>
    <w:semiHidden/>
    <w:rsid w:val="004070F9"/>
    <w:rPr>
      <w:sz w:val="19"/>
      <w:lang w:val="nl-NL"/>
    </w:rPr>
  </w:style>
  <w:style w:type="paragraph" w:styleId="Platteteksteersteinspringing2">
    <w:name w:val="Body Text First Indent 2"/>
    <w:basedOn w:val="Plattetekstinspringen"/>
    <w:link w:val="Platteteksteersteinspringing2Char"/>
    <w:uiPriority w:val="99"/>
    <w:semiHidden/>
    <w:rsid w:val="00647A70"/>
    <w:pPr>
      <w:ind w:firstLine="567"/>
    </w:pPr>
  </w:style>
  <w:style w:type="character" w:customStyle="1" w:styleId="Platteteksteersteinspringing2Char">
    <w:name w:val="Platte tekst eerste inspringing 2 Char"/>
    <w:basedOn w:val="PlattetekstinspringenChar"/>
    <w:link w:val="Platteteksteersteinspringing2"/>
    <w:uiPriority w:val="99"/>
    <w:semiHidden/>
    <w:rsid w:val="00021D7D"/>
    <w:rPr>
      <w:sz w:val="20"/>
      <w:lang w:val="nl-NL"/>
    </w:rPr>
  </w:style>
  <w:style w:type="paragraph" w:styleId="Plattetekstinspringen2">
    <w:name w:val="Body Text Indent 2"/>
    <w:basedOn w:val="Standaard"/>
    <w:link w:val="Plattetekstinspringen2Char"/>
    <w:uiPriority w:val="99"/>
    <w:semiHidden/>
    <w:unhideWhenUsed/>
    <w:rsid w:val="004070F9"/>
    <w:pPr>
      <w:ind w:left="851" w:hanging="284"/>
    </w:pPr>
  </w:style>
  <w:style w:type="character" w:customStyle="1" w:styleId="Plattetekstinspringen2Char">
    <w:name w:val="Platte tekst inspringen 2 Char"/>
    <w:basedOn w:val="Standaardalinea-lettertype"/>
    <w:link w:val="Plattetekstinspringen2"/>
    <w:uiPriority w:val="99"/>
    <w:semiHidden/>
    <w:rsid w:val="004070F9"/>
    <w:rPr>
      <w:lang w:val="nl-NL"/>
    </w:rPr>
  </w:style>
  <w:style w:type="paragraph" w:styleId="Plattetekst2">
    <w:name w:val="Body Text 2"/>
    <w:basedOn w:val="Standaard"/>
    <w:link w:val="Plattetekst2Char"/>
    <w:uiPriority w:val="99"/>
    <w:semiHidden/>
    <w:unhideWhenUsed/>
    <w:rsid w:val="00647A70"/>
  </w:style>
  <w:style w:type="character" w:customStyle="1" w:styleId="Plattetekst2Char">
    <w:name w:val="Platte tekst 2 Char"/>
    <w:basedOn w:val="Standaardalinea-lettertype"/>
    <w:link w:val="Plattetekst2"/>
    <w:uiPriority w:val="99"/>
    <w:semiHidden/>
    <w:rsid w:val="00647A70"/>
    <w:rPr>
      <w:lang w:val="nl-NL"/>
    </w:rPr>
  </w:style>
  <w:style w:type="paragraph" w:styleId="Standaardinspringing">
    <w:name w:val="Normal Indent"/>
    <w:basedOn w:val="Standaard"/>
    <w:uiPriority w:val="99"/>
    <w:semiHidden/>
    <w:unhideWhenUsed/>
    <w:rsid w:val="004070F9"/>
    <w:pPr>
      <w:ind w:left="284"/>
    </w:pPr>
  </w:style>
  <w:style w:type="paragraph" w:styleId="Lijstnummering">
    <w:name w:val="List Number"/>
    <w:basedOn w:val="Standaard"/>
    <w:uiPriority w:val="99"/>
    <w:semiHidden/>
    <w:unhideWhenUsed/>
    <w:rsid w:val="004070F9"/>
    <w:pPr>
      <w:numPr>
        <w:numId w:val="5"/>
      </w:numPr>
      <w:tabs>
        <w:tab w:val="left" w:pos="284"/>
      </w:tabs>
      <w:contextualSpacing/>
    </w:pPr>
  </w:style>
  <w:style w:type="paragraph" w:styleId="Lijstnummering2">
    <w:name w:val="List Number 2"/>
    <w:basedOn w:val="Standaard"/>
    <w:uiPriority w:val="99"/>
    <w:semiHidden/>
    <w:rsid w:val="004070F9"/>
    <w:pPr>
      <w:numPr>
        <w:numId w:val="4"/>
      </w:numPr>
      <w:tabs>
        <w:tab w:val="left" w:pos="567"/>
      </w:tabs>
      <w:contextualSpacing/>
    </w:pPr>
  </w:style>
  <w:style w:type="paragraph" w:styleId="Lijstnummering3">
    <w:name w:val="List Number 3"/>
    <w:basedOn w:val="Standaard"/>
    <w:uiPriority w:val="99"/>
    <w:semiHidden/>
    <w:unhideWhenUsed/>
    <w:rsid w:val="004070F9"/>
    <w:pPr>
      <w:numPr>
        <w:numId w:val="3"/>
      </w:numPr>
      <w:contextualSpacing/>
    </w:pPr>
  </w:style>
  <w:style w:type="paragraph" w:styleId="Lijstnummering4">
    <w:name w:val="List Number 4"/>
    <w:basedOn w:val="Standaard"/>
    <w:uiPriority w:val="99"/>
    <w:semiHidden/>
    <w:unhideWhenUsed/>
    <w:rsid w:val="004070F9"/>
    <w:pPr>
      <w:numPr>
        <w:numId w:val="2"/>
      </w:numPr>
      <w:tabs>
        <w:tab w:val="left" w:pos="1134"/>
      </w:tabs>
      <w:contextualSpacing/>
    </w:pPr>
  </w:style>
  <w:style w:type="paragraph" w:styleId="Lijstnummering5">
    <w:name w:val="List Number 5"/>
    <w:basedOn w:val="Standaard"/>
    <w:uiPriority w:val="99"/>
    <w:semiHidden/>
    <w:unhideWhenUsed/>
    <w:rsid w:val="004070F9"/>
    <w:pPr>
      <w:numPr>
        <w:numId w:val="1"/>
      </w:numPr>
      <w:tabs>
        <w:tab w:val="left" w:pos="1418"/>
      </w:tabs>
      <w:contextualSpacing/>
    </w:pPr>
  </w:style>
  <w:style w:type="paragraph" w:styleId="Lijstvoortzetting">
    <w:name w:val="List Continue"/>
    <w:basedOn w:val="Standaard"/>
    <w:uiPriority w:val="99"/>
    <w:semiHidden/>
    <w:unhideWhenUsed/>
    <w:rsid w:val="004070F9"/>
    <w:pPr>
      <w:ind w:left="284"/>
      <w:contextualSpacing/>
    </w:pPr>
  </w:style>
  <w:style w:type="paragraph" w:styleId="Lijstvoortzetting2">
    <w:name w:val="List Continue 2"/>
    <w:basedOn w:val="Standaard"/>
    <w:uiPriority w:val="99"/>
    <w:semiHidden/>
    <w:unhideWhenUsed/>
    <w:rsid w:val="004070F9"/>
    <w:pPr>
      <w:ind w:left="567"/>
      <w:contextualSpacing/>
    </w:pPr>
  </w:style>
  <w:style w:type="paragraph" w:styleId="Lijstvoortzetting3">
    <w:name w:val="List Continue 3"/>
    <w:basedOn w:val="Standaard"/>
    <w:uiPriority w:val="99"/>
    <w:semiHidden/>
    <w:unhideWhenUsed/>
    <w:rsid w:val="004070F9"/>
    <w:pPr>
      <w:ind w:left="851"/>
      <w:contextualSpacing/>
    </w:pPr>
  </w:style>
  <w:style w:type="paragraph" w:styleId="Lijstvoortzetting4">
    <w:name w:val="List Continue 4"/>
    <w:basedOn w:val="Standaard"/>
    <w:uiPriority w:val="99"/>
    <w:semiHidden/>
    <w:unhideWhenUsed/>
    <w:rsid w:val="004070F9"/>
    <w:pPr>
      <w:ind w:left="1134"/>
      <w:contextualSpacing/>
    </w:pPr>
  </w:style>
  <w:style w:type="paragraph" w:styleId="Lijstvoortzetting5">
    <w:name w:val="List Continue 5"/>
    <w:basedOn w:val="Standaard"/>
    <w:uiPriority w:val="99"/>
    <w:semiHidden/>
    <w:unhideWhenUsed/>
    <w:rsid w:val="004070F9"/>
    <w:pPr>
      <w:ind w:left="1418"/>
      <w:contextualSpacing/>
    </w:pPr>
  </w:style>
  <w:style w:type="paragraph" w:styleId="Inhopg1">
    <w:name w:val="toc 1"/>
    <w:basedOn w:val="Standaard"/>
    <w:next w:val="Standaard"/>
    <w:autoRedefine/>
    <w:uiPriority w:val="39"/>
    <w:unhideWhenUsed/>
    <w:rsid w:val="001B32AE"/>
    <w:pPr>
      <w:spacing w:before="240" w:after="120"/>
    </w:pPr>
    <w:rPr>
      <w:rFonts w:cstheme="minorHAnsi"/>
      <w:b/>
      <w:bCs/>
      <w:sz w:val="20"/>
      <w:szCs w:val="20"/>
    </w:rPr>
  </w:style>
  <w:style w:type="paragraph" w:styleId="Inhopg2">
    <w:name w:val="toc 2"/>
    <w:basedOn w:val="Standaard"/>
    <w:next w:val="Standaard"/>
    <w:autoRedefine/>
    <w:uiPriority w:val="39"/>
    <w:unhideWhenUsed/>
    <w:rsid w:val="001B32AE"/>
    <w:pPr>
      <w:spacing w:before="120"/>
      <w:ind w:left="210"/>
    </w:pPr>
    <w:rPr>
      <w:rFonts w:cstheme="minorHAnsi"/>
      <w:i/>
      <w:iCs/>
      <w:sz w:val="20"/>
      <w:szCs w:val="20"/>
    </w:rPr>
  </w:style>
  <w:style w:type="paragraph" w:styleId="Inhopg3">
    <w:name w:val="toc 3"/>
    <w:basedOn w:val="Standaard"/>
    <w:next w:val="Standaard"/>
    <w:autoRedefine/>
    <w:uiPriority w:val="39"/>
    <w:unhideWhenUsed/>
    <w:rsid w:val="001B32AE"/>
    <w:pPr>
      <w:ind w:left="420"/>
    </w:pPr>
    <w:rPr>
      <w:rFonts w:cstheme="minorHAnsi"/>
      <w:sz w:val="20"/>
      <w:szCs w:val="20"/>
    </w:rPr>
  </w:style>
  <w:style w:type="paragraph" w:styleId="Inhopg4">
    <w:name w:val="toc 4"/>
    <w:basedOn w:val="Standaard"/>
    <w:next w:val="Standaard"/>
    <w:autoRedefine/>
    <w:uiPriority w:val="39"/>
    <w:semiHidden/>
    <w:unhideWhenUsed/>
    <w:rsid w:val="004070F9"/>
    <w:pPr>
      <w:ind w:left="630"/>
    </w:pPr>
    <w:rPr>
      <w:rFonts w:cstheme="minorHAnsi"/>
      <w:sz w:val="20"/>
      <w:szCs w:val="20"/>
    </w:rPr>
  </w:style>
  <w:style w:type="paragraph" w:styleId="Inhopg5">
    <w:name w:val="toc 5"/>
    <w:basedOn w:val="Standaard"/>
    <w:next w:val="Standaard"/>
    <w:autoRedefine/>
    <w:uiPriority w:val="39"/>
    <w:semiHidden/>
    <w:unhideWhenUsed/>
    <w:rsid w:val="004070F9"/>
    <w:pPr>
      <w:ind w:left="840"/>
    </w:pPr>
    <w:rPr>
      <w:rFonts w:cstheme="minorHAnsi"/>
      <w:sz w:val="20"/>
      <w:szCs w:val="20"/>
    </w:rPr>
  </w:style>
  <w:style w:type="paragraph" w:styleId="Inhopg6">
    <w:name w:val="toc 6"/>
    <w:basedOn w:val="Standaard"/>
    <w:next w:val="Standaard"/>
    <w:autoRedefine/>
    <w:uiPriority w:val="39"/>
    <w:semiHidden/>
    <w:unhideWhenUsed/>
    <w:rsid w:val="004070F9"/>
    <w:pPr>
      <w:ind w:left="1050"/>
    </w:pPr>
    <w:rPr>
      <w:rFonts w:cstheme="minorHAnsi"/>
      <w:sz w:val="20"/>
      <w:szCs w:val="20"/>
    </w:rPr>
  </w:style>
  <w:style w:type="paragraph" w:styleId="Inhopg7">
    <w:name w:val="toc 7"/>
    <w:basedOn w:val="Standaard"/>
    <w:next w:val="Standaard"/>
    <w:autoRedefine/>
    <w:uiPriority w:val="39"/>
    <w:semiHidden/>
    <w:unhideWhenUsed/>
    <w:rsid w:val="004070F9"/>
    <w:pPr>
      <w:ind w:left="1260"/>
    </w:pPr>
    <w:rPr>
      <w:rFonts w:cstheme="minorHAnsi"/>
      <w:sz w:val="20"/>
      <w:szCs w:val="20"/>
    </w:rPr>
  </w:style>
  <w:style w:type="paragraph" w:styleId="Inhopg8">
    <w:name w:val="toc 8"/>
    <w:basedOn w:val="Standaard"/>
    <w:next w:val="Standaard"/>
    <w:autoRedefine/>
    <w:uiPriority w:val="39"/>
    <w:semiHidden/>
    <w:unhideWhenUsed/>
    <w:rsid w:val="004070F9"/>
    <w:pPr>
      <w:ind w:left="1470"/>
    </w:pPr>
    <w:rPr>
      <w:rFonts w:cstheme="minorHAnsi"/>
      <w:sz w:val="20"/>
      <w:szCs w:val="20"/>
    </w:rPr>
  </w:style>
  <w:style w:type="paragraph" w:styleId="Inhopg9">
    <w:name w:val="toc 9"/>
    <w:basedOn w:val="Standaard"/>
    <w:next w:val="Standaard"/>
    <w:autoRedefine/>
    <w:uiPriority w:val="39"/>
    <w:semiHidden/>
    <w:unhideWhenUsed/>
    <w:rsid w:val="004070F9"/>
    <w:pPr>
      <w:ind w:left="1680"/>
    </w:pPr>
    <w:rPr>
      <w:rFonts w:cstheme="minorHAnsi"/>
      <w:sz w:val="20"/>
      <w:szCs w:val="20"/>
    </w:rPr>
  </w:style>
  <w:style w:type="paragraph" w:styleId="Adresenvelop">
    <w:name w:val="envelope address"/>
    <w:basedOn w:val="Standaard"/>
    <w:uiPriority w:val="99"/>
    <w:semiHidden/>
    <w:unhideWhenUsed/>
    <w:rsid w:val="004070F9"/>
    <w:pPr>
      <w:framePr w:w="7920" w:h="1980" w:hRule="exact" w:hSpace="141" w:wrap="auto" w:hAnchor="page" w:xAlign="center" w:yAlign="bottom"/>
    </w:pPr>
    <w:rPr>
      <w:rFonts w:asciiTheme="majorHAnsi" w:eastAsiaTheme="majorEastAsia" w:hAnsiTheme="majorHAnsi" w:cstheme="majorBidi"/>
    </w:rPr>
  </w:style>
  <w:style w:type="paragraph" w:styleId="Afsluiting">
    <w:name w:val="Closing"/>
    <w:basedOn w:val="Standaard"/>
    <w:link w:val="AfsluitingChar"/>
    <w:uiPriority w:val="99"/>
    <w:semiHidden/>
    <w:unhideWhenUsed/>
    <w:rsid w:val="004070F9"/>
  </w:style>
  <w:style w:type="character" w:customStyle="1" w:styleId="AfsluitingChar">
    <w:name w:val="Afsluiting Char"/>
    <w:basedOn w:val="Standaardalinea-lettertype"/>
    <w:link w:val="Afsluiting"/>
    <w:uiPriority w:val="99"/>
    <w:semiHidden/>
    <w:rsid w:val="004070F9"/>
    <w:rPr>
      <w:lang w:val="nl-NL"/>
    </w:rPr>
  </w:style>
  <w:style w:type="paragraph" w:styleId="Lijstalinea">
    <w:name w:val="List Paragraph"/>
    <w:aliases w:val="Reference List,Hoofdstuk 1"/>
    <w:basedOn w:val="Standaard"/>
    <w:link w:val="LijstalineaChar"/>
    <w:uiPriority w:val="34"/>
    <w:qFormat/>
    <w:rsid w:val="004070F9"/>
    <w:pPr>
      <w:contextualSpacing/>
    </w:pPr>
  </w:style>
  <w:style w:type="table" w:styleId="Tabelraster">
    <w:name w:val="Table Grid"/>
    <w:basedOn w:val="Standaardtabel"/>
    <w:uiPriority w:val="39"/>
    <w:rsid w:val="006676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trainfo">
    <w:name w:val="Extra info"/>
    <w:basedOn w:val="Standaard"/>
    <w:uiPriority w:val="11"/>
    <w:qFormat/>
    <w:rsid w:val="00941D8A"/>
    <w:pPr>
      <w:tabs>
        <w:tab w:val="left" w:pos="170"/>
      </w:tabs>
    </w:pPr>
    <w:rPr>
      <w:sz w:val="15"/>
    </w:rPr>
  </w:style>
  <w:style w:type="character" w:customStyle="1" w:styleId="zsysVeldMarkering">
    <w:name w:val="zsysVeldMarkering"/>
    <w:basedOn w:val="Standaardalinea-lettertype"/>
    <w:uiPriority w:val="40"/>
    <w:semiHidden/>
    <w:rsid w:val="00667661"/>
    <w:rPr>
      <w:bdr w:val="none" w:sz="0" w:space="0" w:color="auto"/>
      <w:shd w:val="clear" w:color="auto" w:fill="A0C4E8"/>
    </w:rPr>
  </w:style>
  <w:style w:type="paragraph" w:customStyle="1" w:styleId="OpsommingN1Bullet">
    <w:name w:val="Opsomming N1 Bullet"/>
    <w:basedOn w:val="Plattetekst"/>
    <w:uiPriority w:val="4"/>
    <w:qFormat/>
    <w:rsid w:val="00C02477"/>
    <w:pPr>
      <w:numPr>
        <w:numId w:val="13"/>
      </w:numPr>
      <w:tabs>
        <w:tab w:val="clear" w:pos="284"/>
      </w:tabs>
      <w:ind w:left="851"/>
    </w:pPr>
  </w:style>
  <w:style w:type="paragraph" w:customStyle="1" w:styleId="NummeringN1">
    <w:name w:val="Nummering N1"/>
    <w:basedOn w:val="Plattetekst"/>
    <w:uiPriority w:val="5"/>
    <w:qFormat/>
    <w:rsid w:val="00C02477"/>
    <w:pPr>
      <w:numPr>
        <w:numId w:val="12"/>
      </w:numPr>
      <w:tabs>
        <w:tab w:val="clear" w:pos="284"/>
      </w:tabs>
      <w:ind w:left="851"/>
    </w:pPr>
  </w:style>
  <w:style w:type="paragraph" w:customStyle="1" w:styleId="Tussenkop">
    <w:name w:val="Tussenkop"/>
    <w:basedOn w:val="Standaard"/>
    <w:next w:val="Plattetekst"/>
    <w:uiPriority w:val="3"/>
    <w:qFormat/>
    <w:rsid w:val="00C02477"/>
    <w:pPr>
      <w:tabs>
        <w:tab w:val="left" w:pos="284"/>
        <w:tab w:val="left" w:pos="567"/>
      </w:tabs>
      <w:ind w:left="567"/>
    </w:pPr>
    <w:rPr>
      <w:b/>
    </w:rPr>
  </w:style>
  <w:style w:type="paragraph" w:customStyle="1" w:styleId="NummeringN2">
    <w:name w:val="Nummering N2"/>
    <w:basedOn w:val="Plattetekst"/>
    <w:uiPriority w:val="5"/>
    <w:qFormat/>
    <w:rsid w:val="001003F2"/>
    <w:pPr>
      <w:numPr>
        <w:numId w:val="14"/>
      </w:numPr>
      <w:ind w:left="1135" w:hanging="284"/>
    </w:pPr>
  </w:style>
  <w:style w:type="paragraph" w:customStyle="1" w:styleId="OpsommingN2Streep">
    <w:name w:val="Opsomming N2 Streep"/>
    <w:basedOn w:val="Plattetekst"/>
    <w:uiPriority w:val="4"/>
    <w:qFormat/>
    <w:rsid w:val="001003F2"/>
    <w:pPr>
      <w:numPr>
        <w:numId w:val="11"/>
      </w:numPr>
      <w:tabs>
        <w:tab w:val="num" w:pos="284"/>
      </w:tabs>
      <w:ind w:left="1135" w:hanging="284"/>
    </w:pPr>
  </w:style>
  <w:style w:type="paragraph" w:styleId="Koptekst">
    <w:name w:val="header"/>
    <w:basedOn w:val="Standaard"/>
    <w:link w:val="KoptekstChar"/>
    <w:uiPriority w:val="99"/>
    <w:unhideWhenUsed/>
    <w:rsid w:val="00F82922"/>
    <w:pPr>
      <w:spacing w:line="200" w:lineRule="atLeast"/>
    </w:pPr>
    <w:rPr>
      <w:color w:val="783293" w:themeColor="text2"/>
      <w:sz w:val="16"/>
    </w:rPr>
  </w:style>
  <w:style w:type="character" w:customStyle="1" w:styleId="KoptekstChar">
    <w:name w:val="Koptekst Char"/>
    <w:basedOn w:val="Standaardalinea-lettertype"/>
    <w:link w:val="Koptekst"/>
    <w:uiPriority w:val="99"/>
    <w:rsid w:val="00F82922"/>
    <w:rPr>
      <w:color w:val="783293" w:themeColor="text2"/>
      <w:sz w:val="16"/>
      <w:lang w:val="nl-NL"/>
    </w:rPr>
  </w:style>
  <w:style w:type="paragraph" w:styleId="Voettekst">
    <w:name w:val="footer"/>
    <w:basedOn w:val="Standaard"/>
    <w:link w:val="VoettekstChar"/>
    <w:uiPriority w:val="99"/>
    <w:unhideWhenUsed/>
    <w:rsid w:val="00C02477"/>
    <w:pPr>
      <w:tabs>
        <w:tab w:val="left" w:pos="284"/>
      </w:tabs>
      <w:spacing w:line="240" w:lineRule="auto"/>
      <w:ind w:left="284" w:hanging="284"/>
    </w:pPr>
  </w:style>
  <w:style w:type="character" w:customStyle="1" w:styleId="VoettekstChar">
    <w:name w:val="Voettekst Char"/>
    <w:basedOn w:val="Standaardalinea-lettertype"/>
    <w:link w:val="Voettekst"/>
    <w:uiPriority w:val="99"/>
    <w:rsid w:val="00C02477"/>
    <w:rPr>
      <w:sz w:val="21"/>
      <w:lang w:val="nl-NL"/>
    </w:rPr>
  </w:style>
  <w:style w:type="paragraph" w:styleId="Ballontekst">
    <w:name w:val="Balloon Text"/>
    <w:basedOn w:val="Standaard"/>
    <w:link w:val="BallontekstChar"/>
    <w:uiPriority w:val="99"/>
    <w:semiHidden/>
    <w:unhideWhenUsed/>
    <w:rsid w:val="00667661"/>
    <w:pPr>
      <w:spacing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667661"/>
    <w:rPr>
      <w:rFonts w:ascii="Times New Roman" w:hAnsi="Times New Roman" w:cs="Times New Roman"/>
      <w:sz w:val="18"/>
      <w:szCs w:val="18"/>
      <w:lang w:val="nl-NL"/>
    </w:rPr>
  </w:style>
  <w:style w:type="paragraph" w:styleId="Titel">
    <w:name w:val="Title"/>
    <w:basedOn w:val="Kop1"/>
    <w:next w:val="Standaard"/>
    <w:link w:val="TitelChar"/>
    <w:uiPriority w:val="6"/>
    <w:qFormat/>
    <w:rsid w:val="00F521D3"/>
    <w:pPr>
      <w:numPr>
        <w:numId w:val="0"/>
      </w:numPr>
      <w:spacing w:after="0" w:line="560" w:lineRule="exact"/>
      <w:contextualSpacing/>
    </w:pPr>
    <w:rPr>
      <w:rFonts w:cs="Times New Roman (Koppen CS)"/>
      <w:b/>
      <w:color w:val="FFFFFF" w:themeColor="background1"/>
      <w:kern w:val="28"/>
      <w:sz w:val="40"/>
      <w:szCs w:val="56"/>
    </w:rPr>
  </w:style>
  <w:style w:type="character" w:customStyle="1" w:styleId="TitelChar">
    <w:name w:val="Titel Char"/>
    <w:basedOn w:val="Standaardalinea-lettertype"/>
    <w:link w:val="Titel"/>
    <w:uiPriority w:val="6"/>
    <w:rsid w:val="00516435"/>
    <w:rPr>
      <w:rFonts w:asciiTheme="majorHAnsi" w:eastAsiaTheme="majorEastAsia" w:hAnsiTheme="majorHAnsi" w:cs="Times New Roman (Koppen CS)"/>
      <w:b/>
      <w:color w:val="FFFFFF" w:themeColor="background1"/>
      <w:kern w:val="28"/>
      <w:sz w:val="40"/>
      <w:szCs w:val="56"/>
      <w:lang w:val="nl-NL"/>
    </w:rPr>
  </w:style>
  <w:style w:type="paragraph" w:styleId="Ondertitel">
    <w:name w:val="Subtitle"/>
    <w:basedOn w:val="Kop2"/>
    <w:next w:val="Standaard"/>
    <w:link w:val="OndertitelChar"/>
    <w:uiPriority w:val="7"/>
    <w:qFormat/>
    <w:rsid w:val="00F521D3"/>
    <w:pPr>
      <w:numPr>
        <w:ilvl w:val="0"/>
        <w:numId w:val="0"/>
      </w:numPr>
      <w:spacing w:after="280" w:line="560" w:lineRule="exact"/>
    </w:pPr>
    <w:rPr>
      <w:rFonts w:eastAsiaTheme="minorEastAsia" w:cs="Times New Roman (Hoofdtekst CS)"/>
      <w:b w:val="0"/>
      <w:color w:val="FFFFFF" w:themeColor="background1"/>
      <w:sz w:val="40"/>
      <w:szCs w:val="22"/>
    </w:rPr>
  </w:style>
  <w:style w:type="character" w:customStyle="1" w:styleId="OndertitelChar">
    <w:name w:val="Ondertitel Char"/>
    <w:basedOn w:val="Standaardalinea-lettertype"/>
    <w:link w:val="Ondertitel"/>
    <w:uiPriority w:val="7"/>
    <w:rsid w:val="00516435"/>
    <w:rPr>
      <w:rFonts w:asciiTheme="majorHAnsi" w:eastAsiaTheme="minorEastAsia" w:hAnsiTheme="majorHAnsi" w:cs="Times New Roman (Hoofdtekst CS)"/>
      <w:color w:val="FFFFFF" w:themeColor="background1"/>
      <w:sz w:val="40"/>
      <w:szCs w:val="22"/>
      <w:lang w:val="nl-NL"/>
    </w:rPr>
  </w:style>
  <w:style w:type="paragraph" w:customStyle="1" w:styleId="Inleiding">
    <w:name w:val="Inleiding"/>
    <w:basedOn w:val="Standaard"/>
    <w:next w:val="Plattetekst"/>
    <w:uiPriority w:val="1"/>
    <w:qFormat/>
    <w:rsid w:val="004160C5"/>
    <w:pPr>
      <w:tabs>
        <w:tab w:val="left" w:pos="284"/>
        <w:tab w:val="left" w:pos="567"/>
        <w:tab w:val="left" w:pos="4820"/>
      </w:tabs>
    </w:pPr>
    <w:rPr>
      <w:b/>
      <w:color w:val="783293" w:themeColor="text2"/>
    </w:rPr>
  </w:style>
  <w:style w:type="character" w:customStyle="1" w:styleId="Kop2Char">
    <w:name w:val="Kop 2 Char"/>
    <w:basedOn w:val="Standaardalinea-lettertype"/>
    <w:link w:val="Kop2"/>
    <w:uiPriority w:val="2"/>
    <w:rsid w:val="0025373E"/>
    <w:rPr>
      <w:rFonts w:asciiTheme="majorHAnsi" w:eastAsiaTheme="majorEastAsia" w:hAnsiTheme="majorHAnsi" w:cstheme="majorBidi"/>
      <w:b/>
      <w:color w:val="783293" w:themeColor="text2"/>
      <w:sz w:val="21"/>
      <w:szCs w:val="26"/>
      <w:lang w:val="nl-NL"/>
    </w:rPr>
  </w:style>
  <w:style w:type="character" w:customStyle="1" w:styleId="Kop1Char">
    <w:name w:val="Kop 1 Char"/>
    <w:basedOn w:val="Standaardalinea-lettertype"/>
    <w:link w:val="Kop1"/>
    <w:uiPriority w:val="2"/>
    <w:rsid w:val="00CB2660"/>
    <w:rPr>
      <w:rFonts w:asciiTheme="majorHAnsi" w:eastAsiaTheme="majorEastAsia" w:hAnsiTheme="majorHAnsi" w:cstheme="majorBidi"/>
      <w:color w:val="783293" w:themeColor="text2"/>
      <w:sz w:val="32"/>
      <w:szCs w:val="32"/>
      <w:lang w:val="nl-NL"/>
    </w:rPr>
  </w:style>
  <w:style w:type="character" w:customStyle="1" w:styleId="Kop3Char">
    <w:name w:val="Kop 3 Char"/>
    <w:basedOn w:val="Standaardalinea-lettertype"/>
    <w:link w:val="Kop3"/>
    <w:uiPriority w:val="2"/>
    <w:rsid w:val="0025373E"/>
    <w:rPr>
      <w:rFonts w:asciiTheme="majorHAnsi" w:eastAsiaTheme="majorEastAsia" w:hAnsiTheme="majorHAnsi" w:cstheme="majorBidi"/>
      <w:b/>
      <w:i/>
      <w:color w:val="783293" w:themeColor="text2"/>
      <w:sz w:val="21"/>
      <w:lang w:val="nl-NL"/>
    </w:rPr>
  </w:style>
  <w:style w:type="paragraph" w:styleId="Citaat">
    <w:name w:val="Quote"/>
    <w:basedOn w:val="Standaard"/>
    <w:next w:val="Standaard"/>
    <w:link w:val="CitaatChar"/>
    <w:uiPriority w:val="6"/>
    <w:qFormat/>
    <w:rsid w:val="00F82922"/>
    <w:pPr>
      <w:spacing w:before="280" w:after="560" w:line="560" w:lineRule="exact"/>
      <w:ind w:left="567" w:right="567"/>
    </w:pPr>
    <w:rPr>
      <w:i/>
      <w:iCs/>
      <w:color w:val="783293" w:themeColor="accent2"/>
      <w:sz w:val="48"/>
    </w:rPr>
  </w:style>
  <w:style w:type="character" w:customStyle="1" w:styleId="CitaatChar">
    <w:name w:val="Citaat Char"/>
    <w:basedOn w:val="Standaardalinea-lettertype"/>
    <w:link w:val="Citaat"/>
    <w:uiPriority w:val="6"/>
    <w:rsid w:val="00F82922"/>
    <w:rPr>
      <w:i/>
      <w:iCs/>
      <w:color w:val="783293" w:themeColor="accent2"/>
      <w:sz w:val="48"/>
      <w:lang w:val="nl-NL"/>
    </w:rPr>
  </w:style>
  <w:style w:type="paragraph" w:customStyle="1" w:styleId="Contactgegevens">
    <w:name w:val="Contactgegevens"/>
    <w:basedOn w:val="Voettekst"/>
    <w:uiPriority w:val="12"/>
    <w:qFormat/>
    <w:rsid w:val="007B4E82"/>
    <w:pPr>
      <w:spacing w:line="200" w:lineRule="exact"/>
      <w:jc w:val="center"/>
    </w:pPr>
    <w:rPr>
      <w:sz w:val="16"/>
    </w:rPr>
  </w:style>
  <w:style w:type="character" w:styleId="Paginanummer">
    <w:name w:val="page number"/>
    <w:basedOn w:val="Standaardalinea-lettertype"/>
    <w:uiPriority w:val="99"/>
    <w:unhideWhenUsed/>
    <w:rsid w:val="00284C07"/>
    <w:rPr>
      <w:sz w:val="20"/>
    </w:rPr>
  </w:style>
  <w:style w:type="paragraph" w:customStyle="1" w:styleId="ContactgegevensKop">
    <w:name w:val="Contactgegevens Kop"/>
    <w:basedOn w:val="Contactgegevens"/>
    <w:uiPriority w:val="12"/>
    <w:qFormat/>
    <w:rsid w:val="007B4E82"/>
    <w:rPr>
      <w:rFonts w:asciiTheme="majorHAnsi" w:hAnsiTheme="majorHAnsi"/>
      <w:b/>
      <w:color w:val="783293" w:themeColor="text2"/>
    </w:rPr>
  </w:style>
  <w:style w:type="paragraph" w:customStyle="1" w:styleId="Kenmerken">
    <w:name w:val="Kenmerken"/>
    <w:basedOn w:val="Standaard"/>
    <w:uiPriority w:val="11"/>
    <w:qFormat/>
    <w:rsid w:val="002D6480"/>
    <w:pPr>
      <w:spacing w:line="240" w:lineRule="exact"/>
    </w:pPr>
    <w:rPr>
      <w:sz w:val="18"/>
    </w:rPr>
  </w:style>
  <w:style w:type="paragraph" w:customStyle="1" w:styleId="KenmerkKop">
    <w:name w:val="Kenmerk Kop"/>
    <w:basedOn w:val="Kenmerken"/>
    <w:uiPriority w:val="11"/>
    <w:qFormat/>
    <w:rsid w:val="007B4E82"/>
    <w:rPr>
      <w:rFonts w:asciiTheme="majorHAnsi" w:hAnsiTheme="majorHAnsi"/>
      <w:b/>
    </w:rPr>
  </w:style>
  <w:style w:type="paragraph" w:customStyle="1" w:styleId="KenmerkenDatum">
    <w:name w:val="Kenmerken Datum"/>
    <w:basedOn w:val="Kenmerken"/>
    <w:uiPriority w:val="11"/>
    <w:qFormat/>
    <w:rsid w:val="007B4E82"/>
  </w:style>
  <w:style w:type="paragraph" w:customStyle="1" w:styleId="KenmerkenOnskenmerk">
    <w:name w:val="Kenmerken Ons kenmerk"/>
    <w:basedOn w:val="Kenmerken"/>
    <w:uiPriority w:val="11"/>
    <w:qFormat/>
    <w:rsid w:val="007B4E82"/>
  </w:style>
  <w:style w:type="paragraph" w:customStyle="1" w:styleId="KenmerkenUwkenmerk">
    <w:name w:val="Kenmerken Uw kenmerk"/>
    <w:basedOn w:val="Kenmerken"/>
    <w:uiPriority w:val="11"/>
    <w:qFormat/>
    <w:rsid w:val="007B4E82"/>
  </w:style>
  <w:style w:type="paragraph" w:customStyle="1" w:styleId="KenmerkenOnderwerp">
    <w:name w:val="Kenmerken Onderwerp"/>
    <w:basedOn w:val="Kenmerken"/>
    <w:uiPriority w:val="11"/>
    <w:qFormat/>
    <w:rsid w:val="004160C5"/>
    <w:rPr>
      <w:b/>
      <w:sz w:val="20"/>
    </w:rPr>
  </w:style>
  <w:style w:type="paragraph" w:customStyle="1" w:styleId="ItemTitel">
    <w:name w:val="Item Titel"/>
    <w:basedOn w:val="Standaard"/>
    <w:uiPriority w:val="19"/>
    <w:semiHidden/>
    <w:qFormat/>
    <w:rsid w:val="004160C5"/>
    <w:pPr>
      <w:spacing w:line="520" w:lineRule="exact"/>
    </w:pPr>
    <w:rPr>
      <w:rFonts w:cs="Times New Roman (Hoofdtekst CS)"/>
      <w:color w:val="783293" w:themeColor="text2"/>
      <w:spacing w:val="10"/>
      <w:sz w:val="48"/>
    </w:rPr>
  </w:style>
  <w:style w:type="table" w:customStyle="1" w:styleId="i-SDTabel1">
    <w:name w:val="i-SD_Tabel 1"/>
    <w:basedOn w:val="Standaardtabel"/>
    <w:uiPriority w:val="99"/>
    <w:rsid w:val="00A82E64"/>
    <w:pPr>
      <w:spacing w:line="240" w:lineRule="exact"/>
    </w:pPr>
    <w:rPr>
      <w:sz w:val="21"/>
    </w:rPr>
    <w:tblPr>
      <w:tblInd w:w="567" w:type="dxa"/>
      <w:tblBorders>
        <w:top w:val="single" w:sz="4" w:space="0" w:color="783293" w:themeColor="text2"/>
        <w:bottom w:val="single" w:sz="4" w:space="0" w:color="783293" w:themeColor="text2"/>
        <w:insideH w:val="single" w:sz="4" w:space="0" w:color="783293" w:themeColor="text2"/>
      </w:tblBorders>
      <w:tblCellMar>
        <w:top w:w="57" w:type="dxa"/>
        <w:left w:w="0" w:type="dxa"/>
        <w:bottom w:w="57" w:type="dxa"/>
        <w:right w:w="0" w:type="dxa"/>
      </w:tblCellMar>
    </w:tblPr>
    <w:tblStylePr w:type="firstRow">
      <w:rPr>
        <w:rFonts w:asciiTheme="majorHAnsi" w:hAnsiTheme="majorHAnsi"/>
        <w:b/>
        <w:color w:val="783293" w:themeColor="text2"/>
        <w:sz w:val="21"/>
      </w:rPr>
    </w:tblStylePr>
    <w:tblStylePr w:type="firstCol">
      <w:rPr>
        <w:color w:val="783293" w:themeColor="text2"/>
      </w:rPr>
    </w:tblStylePr>
  </w:style>
  <w:style w:type="paragraph" w:styleId="Kopvaninhoudsopgave">
    <w:name w:val="TOC Heading"/>
    <w:basedOn w:val="Kop1"/>
    <w:next w:val="Standaard"/>
    <w:uiPriority w:val="39"/>
    <w:unhideWhenUsed/>
    <w:qFormat/>
    <w:rsid w:val="0034696A"/>
    <w:pPr>
      <w:numPr>
        <w:numId w:val="0"/>
      </w:numPr>
      <w:outlineLvl w:val="9"/>
    </w:pPr>
    <w:rPr>
      <w:bCs/>
      <w:szCs w:val="28"/>
      <w:lang w:eastAsia="nl-NL"/>
    </w:rPr>
  </w:style>
  <w:style w:type="character" w:styleId="Hyperlink">
    <w:name w:val="Hyperlink"/>
    <w:basedOn w:val="Standaardalinea-lettertype"/>
    <w:uiPriority w:val="99"/>
    <w:unhideWhenUsed/>
    <w:rsid w:val="00FC181F"/>
    <w:rPr>
      <w:color w:val="000000" w:themeColor="hyperlink"/>
      <w:u w:val="single"/>
    </w:rPr>
  </w:style>
  <w:style w:type="paragraph" w:customStyle="1" w:styleId="BijlageKop">
    <w:name w:val="Bijlage Kop"/>
    <w:basedOn w:val="Kop1"/>
    <w:next w:val="Plattetekst"/>
    <w:uiPriority w:val="8"/>
    <w:qFormat/>
    <w:rsid w:val="00A82E64"/>
    <w:pPr>
      <w:numPr>
        <w:numId w:val="0"/>
      </w:numPr>
      <w:ind w:left="567"/>
    </w:pPr>
    <w:rPr>
      <w:noProof/>
    </w:rPr>
  </w:style>
  <w:style w:type="paragraph" w:styleId="Voetnoottekst">
    <w:name w:val="footnote text"/>
    <w:basedOn w:val="Standaard"/>
    <w:link w:val="VoetnoottekstChar"/>
    <w:uiPriority w:val="99"/>
    <w:unhideWhenUsed/>
    <w:rsid w:val="00C02477"/>
    <w:pPr>
      <w:tabs>
        <w:tab w:val="left" w:pos="284"/>
      </w:tabs>
      <w:spacing w:line="180" w:lineRule="exact"/>
      <w:ind w:left="284" w:hanging="284"/>
    </w:pPr>
    <w:rPr>
      <w:sz w:val="14"/>
      <w:szCs w:val="20"/>
    </w:rPr>
  </w:style>
  <w:style w:type="character" w:customStyle="1" w:styleId="VoetnoottekstChar">
    <w:name w:val="Voetnoottekst Char"/>
    <w:basedOn w:val="Standaardalinea-lettertype"/>
    <w:link w:val="Voetnoottekst"/>
    <w:uiPriority w:val="99"/>
    <w:rsid w:val="00C02477"/>
    <w:rPr>
      <w:sz w:val="14"/>
      <w:szCs w:val="20"/>
      <w:lang w:val="nl-NL"/>
    </w:rPr>
  </w:style>
  <w:style w:type="character" w:styleId="Voetnootmarkering">
    <w:name w:val="footnote reference"/>
    <w:basedOn w:val="Standaardalinea-lettertype"/>
    <w:uiPriority w:val="99"/>
    <w:semiHidden/>
    <w:unhideWhenUsed/>
    <w:rsid w:val="000D2375"/>
    <w:rPr>
      <w:vertAlign w:val="superscript"/>
    </w:rPr>
  </w:style>
  <w:style w:type="paragraph" w:customStyle="1" w:styleId="VoetnootScheidingslijn">
    <w:name w:val="Voetnoot Scheidingslijn"/>
    <w:basedOn w:val="Standaard"/>
    <w:uiPriority w:val="19"/>
    <w:semiHidden/>
    <w:qFormat/>
    <w:rsid w:val="00C02477"/>
    <w:pPr>
      <w:spacing w:before="200" w:after="80" w:line="180" w:lineRule="exact"/>
    </w:pPr>
    <w:rPr>
      <w:color w:val="783293" w:themeColor="text2"/>
      <w:sz w:val="14"/>
    </w:rPr>
  </w:style>
  <w:style w:type="paragraph" w:styleId="Datum">
    <w:name w:val="Date"/>
    <w:basedOn w:val="Standaard"/>
    <w:next w:val="Standaard"/>
    <w:link w:val="DatumChar"/>
    <w:uiPriority w:val="99"/>
    <w:unhideWhenUsed/>
    <w:rsid w:val="00516435"/>
    <w:pPr>
      <w:spacing w:line="360" w:lineRule="exact"/>
    </w:pPr>
    <w:rPr>
      <w:color w:val="FFFFFF" w:themeColor="background1"/>
      <w:sz w:val="32"/>
    </w:rPr>
  </w:style>
  <w:style w:type="character" w:customStyle="1" w:styleId="DatumChar">
    <w:name w:val="Datum Char"/>
    <w:basedOn w:val="Standaardalinea-lettertype"/>
    <w:link w:val="Datum"/>
    <w:uiPriority w:val="99"/>
    <w:rsid w:val="00516435"/>
    <w:rPr>
      <w:color w:val="FFFFFF" w:themeColor="background1"/>
      <w:sz w:val="32"/>
      <w:lang w:val="nl-NL"/>
    </w:rPr>
  </w:style>
  <w:style w:type="paragraph" w:customStyle="1" w:styleId="Plattetekstinspring">
    <w:name w:val="Platte tekst inspring"/>
    <w:basedOn w:val="Plattetekst"/>
    <w:uiPriority w:val="1"/>
    <w:qFormat/>
    <w:rsid w:val="00C02477"/>
    <w:pPr>
      <w:ind w:left="851"/>
    </w:pPr>
  </w:style>
  <w:style w:type="paragraph" w:customStyle="1" w:styleId="Tabeltekst">
    <w:name w:val="Tabel tekst"/>
    <w:basedOn w:val="Plattetekst"/>
    <w:uiPriority w:val="9"/>
    <w:qFormat/>
    <w:rsid w:val="006D4930"/>
    <w:pPr>
      <w:spacing w:line="240" w:lineRule="exact"/>
      <w:ind w:left="0"/>
    </w:pPr>
  </w:style>
  <w:style w:type="paragraph" w:customStyle="1" w:styleId="Tabeltekstkleinkop">
    <w:name w:val="Tabel tekst klein kop"/>
    <w:basedOn w:val="Tabeltekstklein"/>
    <w:uiPriority w:val="9"/>
    <w:qFormat/>
    <w:rsid w:val="00A82E64"/>
    <w:rPr>
      <w:color w:val="783293" w:themeColor="text2"/>
    </w:rPr>
  </w:style>
  <w:style w:type="paragraph" w:customStyle="1" w:styleId="Tabeltekstklein">
    <w:name w:val="Tabel tekst klein"/>
    <w:basedOn w:val="Tabeltekst"/>
    <w:uiPriority w:val="9"/>
    <w:qFormat/>
    <w:rsid w:val="006D4930"/>
    <w:pPr>
      <w:spacing w:line="220" w:lineRule="exact"/>
    </w:pPr>
    <w:rPr>
      <w:rFonts w:asciiTheme="majorHAnsi" w:hAnsiTheme="majorHAnsi"/>
      <w:color w:val="000000" w:themeColor="text1"/>
      <w:sz w:val="18"/>
    </w:rPr>
  </w:style>
  <w:style w:type="paragraph" w:customStyle="1" w:styleId="Kadertekst">
    <w:name w:val="Kader tekst"/>
    <w:basedOn w:val="Plattetekst"/>
    <w:uiPriority w:val="9"/>
    <w:qFormat/>
    <w:rsid w:val="00E85747"/>
    <w:pPr>
      <w:ind w:left="0"/>
    </w:pPr>
  </w:style>
  <w:style w:type="table" w:customStyle="1" w:styleId="i-SDTabel3tekstklein">
    <w:name w:val="i-SD_Tabel 3 tekst klein"/>
    <w:basedOn w:val="Standaardtabel"/>
    <w:uiPriority w:val="99"/>
    <w:rsid w:val="0025373E"/>
    <w:rPr>
      <w:sz w:val="18"/>
    </w:rPr>
    <w:tblPr>
      <w:tblInd w:w="567" w:type="dxa"/>
      <w:tblBorders>
        <w:top w:val="single" w:sz="4" w:space="0" w:color="783293" w:themeColor="text2"/>
        <w:bottom w:val="single" w:sz="4" w:space="0" w:color="783293" w:themeColor="text2"/>
        <w:insideH w:val="single" w:sz="4" w:space="0" w:color="783293" w:themeColor="text2"/>
      </w:tblBorders>
      <w:tblCellMar>
        <w:top w:w="28" w:type="dxa"/>
        <w:left w:w="0" w:type="dxa"/>
        <w:bottom w:w="28" w:type="dxa"/>
        <w:right w:w="0" w:type="dxa"/>
      </w:tblCellMar>
    </w:tblPr>
    <w:tblStylePr w:type="firstRow">
      <w:rPr>
        <w:b/>
        <w:color w:val="783293" w:themeColor="text2"/>
        <w:sz w:val="18"/>
      </w:rPr>
    </w:tblStylePr>
    <w:tblStylePr w:type="firstCol">
      <w:rPr>
        <w:color w:val="783293" w:themeColor="text2"/>
        <w:sz w:val="18"/>
      </w:rPr>
    </w:tblStylePr>
  </w:style>
  <w:style w:type="table" w:customStyle="1" w:styleId="i-SDKader1lichtblauw">
    <w:name w:val="i-SD_Kader 1 lichtblauw"/>
    <w:basedOn w:val="Standaardtabel"/>
    <w:uiPriority w:val="99"/>
    <w:rsid w:val="00F30260"/>
    <w:rPr>
      <w:color w:val="000000" w:themeColor="text1"/>
      <w:sz w:val="21"/>
    </w:rPr>
    <w:tblPr>
      <w:tblInd w:w="567" w:type="dxa"/>
      <w:tblCellMar>
        <w:top w:w="113" w:type="dxa"/>
        <w:left w:w="170" w:type="dxa"/>
        <w:bottom w:w="198" w:type="dxa"/>
        <w:right w:w="142" w:type="dxa"/>
      </w:tblCellMar>
    </w:tblPr>
    <w:tcPr>
      <w:shd w:val="clear" w:color="auto" w:fill="96DDFD" w:themeFill="accent3" w:themeFillTint="66"/>
    </w:tcPr>
  </w:style>
  <w:style w:type="table" w:customStyle="1" w:styleId="i-SDKader2Lichtpaars">
    <w:name w:val="i-SD_Kader 2 Lichtpaars"/>
    <w:basedOn w:val="i-SDKader1lichtblauw"/>
    <w:uiPriority w:val="99"/>
    <w:rsid w:val="00E85747"/>
    <w:tblPr/>
    <w:tcPr>
      <w:shd w:val="clear" w:color="auto" w:fill="CEA1DF" w:themeFill="accent2" w:themeFillTint="66"/>
    </w:tcPr>
  </w:style>
  <w:style w:type="table" w:customStyle="1" w:styleId="i-SDTabel2Breed">
    <w:name w:val="i-SD_Tabel 2 Breed"/>
    <w:basedOn w:val="i-SDTabel1"/>
    <w:uiPriority w:val="99"/>
    <w:rsid w:val="00384581"/>
    <w:tblPr>
      <w:tblInd w:w="0" w:type="dxa"/>
    </w:tblPr>
    <w:tblStylePr w:type="firstRow">
      <w:rPr>
        <w:rFonts w:asciiTheme="majorHAnsi" w:hAnsiTheme="majorHAnsi"/>
        <w:b/>
        <w:color w:val="783293" w:themeColor="text2"/>
        <w:sz w:val="21"/>
      </w:rPr>
    </w:tblStylePr>
    <w:tblStylePr w:type="firstCol">
      <w:rPr>
        <w:color w:val="783293" w:themeColor="text2"/>
      </w:rPr>
    </w:tblStylePr>
  </w:style>
  <w:style w:type="table" w:customStyle="1" w:styleId="i-SDTabel4tekstkleinBreed">
    <w:name w:val="i-SD_Tabel 4 tekst klein Breed"/>
    <w:basedOn w:val="i-SDTabel3tekstklein"/>
    <w:uiPriority w:val="99"/>
    <w:rsid w:val="0025373E"/>
    <w:tblPr>
      <w:tblInd w:w="0" w:type="dxa"/>
    </w:tblPr>
    <w:tblStylePr w:type="firstRow">
      <w:rPr>
        <w:b/>
        <w:color w:val="783293" w:themeColor="text2"/>
        <w:sz w:val="18"/>
      </w:rPr>
    </w:tblStylePr>
    <w:tblStylePr w:type="firstCol">
      <w:rPr>
        <w:color w:val="783293" w:themeColor="text2"/>
        <w:sz w:val="18"/>
      </w:rPr>
    </w:tblStylePr>
  </w:style>
  <w:style w:type="character" w:customStyle="1" w:styleId="Kop4Char">
    <w:name w:val="Kop 4 Char"/>
    <w:basedOn w:val="Standaardalinea-lettertype"/>
    <w:link w:val="Kop4"/>
    <w:uiPriority w:val="19"/>
    <w:semiHidden/>
    <w:rsid w:val="00ED60B7"/>
    <w:rPr>
      <w:rFonts w:asciiTheme="majorHAnsi" w:eastAsiaTheme="majorEastAsia" w:hAnsiTheme="majorHAnsi" w:cstheme="majorBidi"/>
      <w:i/>
      <w:iCs/>
      <w:color w:val="21245A" w:themeColor="accent1" w:themeShade="BF"/>
      <w:sz w:val="21"/>
      <w:lang w:val="nl-NL"/>
    </w:rPr>
  </w:style>
  <w:style w:type="character" w:styleId="Tekstvantijdelijkeaanduiding">
    <w:name w:val="Placeholder Text"/>
    <w:basedOn w:val="Standaardalinea-lettertype"/>
    <w:uiPriority w:val="99"/>
    <w:semiHidden/>
    <w:rsid w:val="00A650B4"/>
    <w:rPr>
      <w:color w:val="808080"/>
    </w:rPr>
  </w:style>
  <w:style w:type="character" w:customStyle="1" w:styleId="Onopgelostemelding1">
    <w:name w:val="Onopgeloste melding1"/>
    <w:basedOn w:val="Standaardalinea-lettertype"/>
    <w:uiPriority w:val="99"/>
    <w:semiHidden/>
    <w:unhideWhenUsed/>
    <w:rsid w:val="00A650B4"/>
    <w:rPr>
      <w:color w:val="605E5C"/>
      <w:shd w:val="clear" w:color="auto" w:fill="E1DFDD"/>
    </w:rPr>
  </w:style>
  <w:style w:type="character" w:styleId="Intensievebenadrukking">
    <w:name w:val="Intense Emphasis"/>
    <w:basedOn w:val="Standaardalinea-lettertype"/>
    <w:uiPriority w:val="21"/>
    <w:qFormat/>
    <w:rsid w:val="00E54781"/>
    <w:rPr>
      <w:i/>
      <w:iCs/>
      <w:color w:val="2D3079" w:themeColor="accent1"/>
    </w:rPr>
  </w:style>
  <w:style w:type="character" w:styleId="Zwaar">
    <w:name w:val="Strong"/>
    <w:basedOn w:val="Standaardalinea-lettertype"/>
    <w:uiPriority w:val="22"/>
    <w:qFormat/>
    <w:rsid w:val="00052B4F"/>
    <w:rPr>
      <w:b/>
      <w:bCs/>
    </w:rPr>
  </w:style>
  <w:style w:type="character" w:styleId="GevolgdeHyperlink">
    <w:name w:val="FollowedHyperlink"/>
    <w:basedOn w:val="Standaardalinea-lettertype"/>
    <w:uiPriority w:val="99"/>
    <w:semiHidden/>
    <w:unhideWhenUsed/>
    <w:rsid w:val="0084397C"/>
    <w:rPr>
      <w:color w:val="000000" w:themeColor="followedHyperlink"/>
      <w:u w:val="single"/>
    </w:rPr>
  </w:style>
  <w:style w:type="character" w:styleId="Onopgelostemelding">
    <w:name w:val="Unresolved Mention"/>
    <w:basedOn w:val="Standaardalinea-lettertype"/>
    <w:uiPriority w:val="99"/>
    <w:semiHidden/>
    <w:unhideWhenUsed/>
    <w:rsid w:val="00C4256F"/>
    <w:rPr>
      <w:color w:val="605E5C"/>
      <w:shd w:val="clear" w:color="auto" w:fill="E1DFDD"/>
    </w:rPr>
  </w:style>
  <w:style w:type="paragraph" w:styleId="Revisie">
    <w:name w:val="Revision"/>
    <w:hidden/>
    <w:uiPriority w:val="99"/>
    <w:semiHidden/>
    <w:rsid w:val="007C2350"/>
    <w:rPr>
      <w:sz w:val="21"/>
      <w:lang w:val="nl-NL"/>
    </w:rPr>
  </w:style>
  <w:style w:type="paragraph" w:styleId="Tekstopmerking">
    <w:name w:val="annotation text"/>
    <w:basedOn w:val="Standaard"/>
    <w:link w:val="TekstopmerkingChar"/>
    <w:uiPriority w:val="99"/>
    <w:unhideWhenUsed/>
    <w:rsid w:val="002D2CD0"/>
    <w:pPr>
      <w:spacing w:after="160" w:line="240" w:lineRule="auto"/>
    </w:pPr>
    <w:rPr>
      <w:sz w:val="20"/>
      <w:szCs w:val="20"/>
    </w:rPr>
  </w:style>
  <w:style w:type="character" w:customStyle="1" w:styleId="TekstopmerkingChar">
    <w:name w:val="Tekst opmerking Char"/>
    <w:basedOn w:val="Standaardalinea-lettertype"/>
    <w:link w:val="Tekstopmerking"/>
    <w:uiPriority w:val="99"/>
    <w:rsid w:val="002D2CD0"/>
    <w:rPr>
      <w:sz w:val="20"/>
      <w:szCs w:val="20"/>
      <w:lang w:val="nl-NL"/>
    </w:rPr>
  </w:style>
  <w:style w:type="character" w:styleId="Verwijzingopmerking">
    <w:name w:val="annotation reference"/>
    <w:basedOn w:val="Standaardalinea-lettertype"/>
    <w:uiPriority w:val="99"/>
    <w:semiHidden/>
    <w:unhideWhenUsed/>
    <w:rsid w:val="002D2CD0"/>
    <w:rPr>
      <w:sz w:val="16"/>
      <w:szCs w:val="16"/>
    </w:rPr>
  </w:style>
  <w:style w:type="paragraph" w:styleId="Onderwerpvanopmerking">
    <w:name w:val="annotation subject"/>
    <w:basedOn w:val="Tekstopmerking"/>
    <w:next w:val="Tekstopmerking"/>
    <w:link w:val="OnderwerpvanopmerkingChar"/>
    <w:uiPriority w:val="99"/>
    <w:semiHidden/>
    <w:unhideWhenUsed/>
    <w:rsid w:val="00332805"/>
    <w:pPr>
      <w:spacing w:after="0"/>
    </w:pPr>
    <w:rPr>
      <w:b/>
      <w:bCs/>
    </w:rPr>
  </w:style>
  <w:style w:type="character" w:customStyle="1" w:styleId="OnderwerpvanopmerkingChar">
    <w:name w:val="Onderwerp van opmerking Char"/>
    <w:basedOn w:val="TekstopmerkingChar"/>
    <w:link w:val="Onderwerpvanopmerking"/>
    <w:uiPriority w:val="99"/>
    <w:semiHidden/>
    <w:rsid w:val="00332805"/>
    <w:rPr>
      <w:b/>
      <w:bCs/>
      <w:sz w:val="20"/>
      <w:szCs w:val="20"/>
      <w:lang w:val="nl-NL"/>
    </w:rPr>
  </w:style>
  <w:style w:type="character" w:customStyle="1" w:styleId="LijstalineaChar">
    <w:name w:val="Lijstalinea Char"/>
    <w:aliases w:val="Reference List Char,Hoofdstuk 1 Char"/>
    <w:basedOn w:val="Standaardalinea-lettertype"/>
    <w:link w:val="Lijstalinea"/>
    <w:uiPriority w:val="34"/>
    <w:rsid w:val="00E01025"/>
    <w:rPr>
      <w:sz w:val="21"/>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43032">
      <w:bodyDiv w:val="1"/>
      <w:marLeft w:val="0"/>
      <w:marRight w:val="0"/>
      <w:marTop w:val="0"/>
      <w:marBottom w:val="0"/>
      <w:divBdr>
        <w:top w:val="none" w:sz="0" w:space="0" w:color="auto"/>
        <w:left w:val="none" w:sz="0" w:space="0" w:color="auto"/>
        <w:bottom w:val="none" w:sz="0" w:space="0" w:color="auto"/>
        <w:right w:val="none" w:sz="0" w:space="0" w:color="auto"/>
      </w:divBdr>
      <w:divsChild>
        <w:div w:id="162087773">
          <w:marLeft w:val="202"/>
          <w:marRight w:val="0"/>
          <w:marTop w:val="0"/>
          <w:marBottom w:val="0"/>
          <w:divBdr>
            <w:top w:val="none" w:sz="0" w:space="0" w:color="auto"/>
            <w:left w:val="none" w:sz="0" w:space="0" w:color="auto"/>
            <w:bottom w:val="none" w:sz="0" w:space="0" w:color="auto"/>
            <w:right w:val="none" w:sz="0" w:space="0" w:color="auto"/>
          </w:divBdr>
        </w:div>
        <w:div w:id="618731496">
          <w:marLeft w:val="202"/>
          <w:marRight w:val="0"/>
          <w:marTop w:val="0"/>
          <w:marBottom w:val="0"/>
          <w:divBdr>
            <w:top w:val="none" w:sz="0" w:space="0" w:color="auto"/>
            <w:left w:val="none" w:sz="0" w:space="0" w:color="auto"/>
            <w:bottom w:val="none" w:sz="0" w:space="0" w:color="auto"/>
            <w:right w:val="none" w:sz="0" w:space="0" w:color="auto"/>
          </w:divBdr>
        </w:div>
        <w:div w:id="959071241">
          <w:marLeft w:val="202"/>
          <w:marRight w:val="0"/>
          <w:marTop w:val="0"/>
          <w:marBottom w:val="0"/>
          <w:divBdr>
            <w:top w:val="none" w:sz="0" w:space="0" w:color="auto"/>
            <w:left w:val="none" w:sz="0" w:space="0" w:color="auto"/>
            <w:bottom w:val="none" w:sz="0" w:space="0" w:color="auto"/>
            <w:right w:val="none" w:sz="0" w:space="0" w:color="auto"/>
          </w:divBdr>
        </w:div>
        <w:div w:id="1096830293">
          <w:marLeft w:val="202"/>
          <w:marRight w:val="0"/>
          <w:marTop w:val="0"/>
          <w:marBottom w:val="0"/>
          <w:divBdr>
            <w:top w:val="none" w:sz="0" w:space="0" w:color="auto"/>
            <w:left w:val="none" w:sz="0" w:space="0" w:color="auto"/>
            <w:bottom w:val="none" w:sz="0" w:space="0" w:color="auto"/>
            <w:right w:val="none" w:sz="0" w:space="0" w:color="auto"/>
          </w:divBdr>
        </w:div>
      </w:divsChild>
    </w:div>
    <w:div w:id="1424839153">
      <w:bodyDiv w:val="1"/>
      <w:marLeft w:val="0"/>
      <w:marRight w:val="0"/>
      <w:marTop w:val="0"/>
      <w:marBottom w:val="0"/>
      <w:divBdr>
        <w:top w:val="none" w:sz="0" w:space="0" w:color="auto"/>
        <w:left w:val="none" w:sz="0" w:space="0" w:color="auto"/>
        <w:bottom w:val="none" w:sz="0" w:space="0" w:color="auto"/>
        <w:right w:val="none" w:sz="0" w:space="0" w:color="auto"/>
      </w:divBdr>
      <w:divsChild>
        <w:div w:id="2051797">
          <w:marLeft w:val="202"/>
          <w:marRight w:val="0"/>
          <w:marTop w:val="0"/>
          <w:marBottom w:val="0"/>
          <w:divBdr>
            <w:top w:val="none" w:sz="0" w:space="0" w:color="auto"/>
            <w:left w:val="none" w:sz="0" w:space="0" w:color="auto"/>
            <w:bottom w:val="none" w:sz="0" w:space="0" w:color="auto"/>
            <w:right w:val="none" w:sz="0" w:space="0" w:color="auto"/>
          </w:divBdr>
        </w:div>
        <w:div w:id="126556973">
          <w:marLeft w:val="202"/>
          <w:marRight w:val="0"/>
          <w:marTop w:val="0"/>
          <w:marBottom w:val="0"/>
          <w:divBdr>
            <w:top w:val="none" w:sz="0" w:space="0" w:color="auto"/>
            <w:left w:val="none" w:sz="0" w:space="0" w:color="auto"/>
            <w:bottom w:val="none" w:sz="0" w:space="0" w:color="auto"/>
            <w:right w:val="none" w:sz="0" w:space="0" w:color="auto"/>
          </w:divBdr>
        </w:div>
        <w:div w:id="388724723">
          <w:marLeft w:val="202"/>
          <w:marRight w:val="0"/>
          <w:marTop w:val="0"/>
          <w:marBottom w:val="0"/>
          <w:divBdr>
            <w:top w:val="none" w:sz="0" w:space="0" w:color="auto"/>
            <w:left w:val="none" w:sz="0" w:space="0" w:color="auto"/>
            <w:bottom w:val="none" w:sz="0" w:space="0" w:color="auto"/>
            <w:right w:val="none" w:sz="0" w:space="0" w:color="auto"/>
          </w:divBdr>
        </w:div>
        <w:div w:id="778985296">
          <w:marLeft w:val="202"/>
          <w:marRight w:val="0"/>
          <w:marTop w:val="0"/>
          <w:marBottom w:val="0"/>
          <w:divBdr>
            <w:top w:val="none" w:sz="0" w:space="0" w:color="auto"/>
            <w:left w:val="none" w:sz="0" w:space="0" w:color="auto"/>
            <w:bottom w:val="none" w:sz="0" w:space="0" w:color="auto"/>
            <w:right w:val="none" w:sz="0" w:space="0" w:color="auto"/>
          </w:divBdr>
        </w:div>
        <w:div w:id="1114133535">
          <w:marLeft w:val="202"/>
          <w:marRight w:val="0"/>
          <w:marTop w:val="0"/>
          <w:marBottom w:val="0"/>
          <w:divBdr>
            <w:top w:val="none" w:sz="0" w:space="0" w:color="auto"/>
            <w:left w:val="none" w:sz="0" w:space="0" w:color="auto"/>
            <w:bottom w:val="none" w:sz="0" w:space="0" w:color="auto"/>
            <w:right w:val="none" w:sz="0" w:space="0" w:color="auto"/>
          </w:divBdr>
        </w:div>
        <w:div w:id="1458720725">
          <w:marLeft w:val="202"/>
          <w:marRight w:val="0"/>
          <w:marTop w:val="0"/>
          <w:marBottom w:val="0"/>
          <w:divBdr>
            <w:top w:val="none" w:sz="0" w:space="0" w:color="auto"/>
            <w:left w:val="none" w:sz="0" w:space="0" w:color="auto"/>
            <w:bottom w:val="none" w:sz="0" w:space="0" w:color="auto"/>
            <w:right w:val="none" w:sz="0" w:space="0" w:color="auto"/>
          </w:divBdr>
        </w:div>
        <w:div w:id="1904367099">
          <w:marLeft w:val="20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wetten.overheid.nl/jci1.3:c:BWBR0035362&amp;hoofdstuk=2&amp;paragraaf=1&amp;artikel=2.1.1&amp;z=2023-07-01&amp;g=2023-07-01" TargetMode="External"/><Relationship Id="rId39" Type="http://schemas.microsoft.com/office/2011/relationships/people" Target="people.xml"/><Relationship Id="rId21" Type="http://schemas.openxmlformats.org/officeDocument/2006/relationships/image" Target="cid:image014.png@01DAA2F3.328E9A50" TargetMode="External"/><Relationship Id="rId34"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cid:image008.png@01D735E1.D5C63750" TargetMode="External"/><Relationship Id="rId20" Type="http://schemas.openxmlformats.org/officeDocument/2006/relationships/image" Target="media/image6.png"/><Relationship Id="rId29" Type="http://schemas.openxmlformats.org/officeDocument/2006/relationships/hyperlink" Target="https://wetten.overheid.nl/jci1.3:c:BWBR0035733&amp;hoofdstuk=1&amp;artikel=1.1&amp;z=2024-07-01&amp;g=2024-07-0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hyperlink" Target="https://vng.nl/sites/default/files/2024-10/vng-model-algemene-inkoopvoorwaarden.pdf" TargetMode="External"/><Relationship Id="rId37" Type="http://schemas.openxmlformats.org/officeDocument/2006/relationships/footer" Target="footer2.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3.png"/><Relationship Id="rId23" Type="http://schemas.microsoft.com/office/2011/relationships/commentsExtended" Target="commentsExtended.xml"/><Relationship Id="rId28" Type="http://schemas.openxmlformats.org/officeDocument/2006/relationships/hyperlink" Target="https://wetten.overheid.nl/jci1.3:c:BWBR0035362&amp;hoofdstuk=1&amp;paragraaf=1&amp;artikel=1.1.1&amp;z=2024-07-01&amp;g=2024-07-01" TargetMode="External"/><Relationship Id="rId36"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cid:image013.png@01DA1EB6.27DC96A0" TargetMode="External"/><Relationship Id="rId31" Type="http://schemas.openxmlformats.org/officeDocument/2006/relationships/hyperlink" Target="https://wetten.overheid.nl/jci1.3:c:BWBR0035362&amp;hoofdstuk=6&amp;z=2024-07-01&amp;g=2024-07-0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cid:image001.png@01DA6648.83A52E50" TargetMode="External"/><Relationship Id="rId22" Type="http://schemas.openxmlformats.org/officeDocument/2006/relationships/comments" Target="comments.xml"/><Relationship Id="rId27" Type="http://schemas.openxmlformats.org/officeDocument/2006/relationships/hyperlink" Target="https://wetten.overheid.nl/jci1.3:c:BWBR0035362&amp;hoofdstuk=2&amp;paragraaf=3&amp;artikel=2.3.1&amp;z=2023-07-01&amp;g=2023-07-01" TargetMode="External"/><Relationship Id="rId30" Type="http://schemas.openxmlformats.org/officeDocument/2006/relationships/hyperlink" Target="https://wetten.overheid.nl/jci1.3:c:BWBR0036096&amp;hoofdstuk=1&amp;artikel=1&amp;z=2024-05-30&amp;g=2024-05-30"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microsoft.com/office/2018/08/relationships/commentsExtensible" Target="commentsExtensible.xml"/><Relationship Id="rId33" Type="http://schemas.openxmlformats.org/officeDocument/2006/relationships/hyperlink" Target="https://vng.nl/sites/default/files/2024-10/vng-model-algemene-inkoopvoorwaarden.pdf" TargetMode="External"/><Relationship Id="rId38"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i-sociaaldomein.nl/wiki/view/6fc33877-5ba2-4935-9d34-5c08e49d064b/publica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all_S\Downloads\1.%20Overeenkomst%20Wmo%202015%20in%20sjablo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0AF02B8FD942B692F5C00EF1F78253"/>
        <w:category>
          <w:name w:val="Algemeen"/>
          <w:gallery w:val="placeholder"/>
        </w:category>
        <w:types>
          <w:type w:val="bbPlcHdr"/>
        </w:types>
        <w:behaviors>
          <w:behavior w:val="content"/>
        </w:behaviors>
        <w:guid w:val="{7F30414C-AD7C-4355-9E30-A8BA47E98685}"/>
      </w:docPartPr>
      <w:docPartBody>
        <w:p w:rsidR="00043A34" w:rsidRDefault="00043A34" w:rsidP="00043A34">
          <w:pPr>
            <w:pStyle w:val="910AF02B8FD942B692F5C00EF1F78253"/>
          </w:pPr>
          <w:r w:rsidRPr="0014432F">
            <w:rPr>
              <w:rStyle w:val="Tekstvantijdelijkeaanduiding"/>
            </w:rPr>
            <w:t>Klik of tik om een datum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iryo">
    <w:panose1 w:val="020B0604030504040204"/>
    <w:charset w:val="80"/>
    <w:family w:val="swiss"/>
    <w:pitch w:val="variable"/>
    <w:sig w:usb0="E00002FF" w:usb1="6AC7FFFF" w:usb2="08000012" w:usb3="00000000" w:csb0="0002009F" w:csb1="00000000"/>
  </w:font>
  <w:font w:name="Times New Roman (Koppen CS)">
    <w:altName w:val="Times New Roman"/>
    <w:panose1 w:val="020B0604020202020204"/>
    <w:charset w:val="00"/>
    <w:family w:val="roman"/>
    <w:notTrueType/>
    <w:pitch w:val="default"/>
  </w:font>
  <w:font w:name="Times New Roman (Hoofdtekst CS)">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56"/>
    <w:rsid w:val="00043A34"/>
    <w:rsid w:val="0009766A"/>
    <w:rsid w:val="001B5D4A"/>
    <w:rsid w:val="002C58BF"/>
    <w:rsid w:val="00305B98"/>
    <w:rsid w:val="003335F2"/>
    <w:rsid w:val="003D6381"/>
    <w:rsid w:val="00425CA2"/>
    <w:rsid w:val="0054118C"/>
    <w:rsid w:val="005550ED"/>
    <w:rsid w:val="005E51C8"/>
    <w:rsid w:val="006B66F3"/>
    <w:rsid w:val="006D4A4E"/>
    <w:rsid w:val="00716385"/>
    <w:rsid w:val="007C5509"/>
    <w:rsid w:val="007D1083"/>
    <w:rsid w:val="008B52AE"/>
    <w:rsid w:val="009306C5"/>
    <w:rsid w:val="0097751D"/>
    <w:rsid w:val="009B5A66"/>
    <w:rsid w:val="00A94BC2"/>
    <w:rsid w:val="00AB2FFB"/>
    <w:rsid w:val="00B7368A"/>
    <w:rsid w:val="00C41376"/>
    <w:rsid w:val="00C56F08"/>
    <w:rsid w:val="00CB7197"/>
    <w:rsid w:val="00CC1E9E"/>
    <w:rsid w:val="00D1434F"/>
    <w:rsid w:val="00D832BA"/>
    <w:rsid w:val="00E23856"/>
    <w:rsid w:val="00E56029"/>
    <w:rsid w:val="00F06EB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43A34"/>
    <w:rPr>
      <w:color w:val="808080"/>
    </w:rPr>
  </w:style>
  <w:style w:type="paragraph" w:customStyle="1" w:styleId="910AF02B8FD942B692F5C00EF1F78253">
    <w:name w:val="910AF02B8FD942B692F5C00EF1F78253"/>
    <w:rsid w:val="00043A3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sociaal_domein_Kleuren">
      <a:dk1>
        <a:srgbClr val="000000"/>
      </a:dk1>
      <a:lt1>
        <a:srgbClr val="FFFFFF"/>
      </a:lt1>
      <a:dk2>
        <a:srgbClr val="783293"/>
      </a:dk2>
      <a:lt2>
        <a:srgbClr val="C9C9C9"/>
      </a:lt2>
      <a:accent1>
        <a:srgbClr val="2D3079"/>
      </a:accent1>
      <a:accent2>
        <a:srgbClr val="783293"/>
      </a:accent2>
      <a:accent3>
        <a:srgbClr val="03A9F4"/>
      </a:accent3>
      <a:accent4>
        <a:srgbClr val="EC008C"/>
      </a:accent4>
      <a:accent5>
        <a:srgbClr val="CDDC39"/>
      </a:accent5>
      <a:accent6>
        <a:srgbClr val="F9A825"/>
      </a:accent6>
      <a:hlink>
        <a:srgbClr val="000000"/>
      </a:hlink>
      <a:folHlink>
        <a:srgbClr val="0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square" lIns="0" tIns="0" rIns="0" bIns="0"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53206e83-2713-42ba-9f4b-d7c82cf08b82">E7C3YH5FANDN-1769836914-203</_dlc_DocId>
    <_dlc_DocIdUrl xmlns="53206e83-2713-42ba-9f4b-d7c82cf08b82">
      <Url>https://sscons.sharepoint.com/sites/EXT-PRO-InkoopWmobegeleiding24GZ003/_layouts/15/DocIdRedir.aspx?ID=E7C3YH5FANDN-1769836914-203</Url>
      <Description>E7C3YH5FANDN-1769836914-203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12F4A133FCB640826A818CE20C329D" ma:contentTypeVersion="9" ma:contentTypeDescription="Een nieuw document maken." ma:contentTypeScope="" ma:versionID="2d829f5c132b07e15791d8794483877e">
  <xsd:schema xmlns:xsd="http://www.w3.org/2001/XMLSchema" xmlns:xs="http://www.w3.org/2001/XMLSchema" xmlns:p="http://schemas.microsoft.com/office/2006/metadata/properties" xmlns:ns2="53206e83-2713-42ba-9f4b-d7c82cf08b82" xmlns:ns3="1164aa81-ae17-44b7-aa47-8efb3323533d" targetNamespace="http://schemas.microsoft.com/office/2006/metadata/properties" ma:root="true" ma:fieldsID="c9d220c01a81ce810a32f65e146e4532" ns2:_="" ns3:_="">
    <xsd:import namespace="53206e83-2713-42ba-9f4b-d7c82cf08b82"/>
    <xsd:import namespace="1164aa81-ae17-44b7-aa47-8efb3323533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06e83-2713-42ba-9f4b-d7c82cf08b82"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164aa81-ae17-44b7-aa47-8efb3323533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60DBD2B-4A50-4482-864A-695266A6B187}">
  <ds:schemaRefs>
    <ds:schemaRef ds:uri="http://schemas.openxmlformats.org/officeDocument/2006/bibliography"/>
  </ds:schemaRefs>
</ds:datastoreItem>
</file>

<file path=customXml/itemProps2.xml><?xml version="1.0" encoding="utf-8"?>
<ds:datastoreItem xmlns:ds="http://schemas.openxmlformats.org/officeDocument/2006/customXml" ds:itemID="{58CA691C-971F-45E5-88E3-7D1C49569A48}">
  <ds:schemaRefs>
    <ds:schemaRef ds:uri="http://purl.org/dc/elements/1.1/"/>
    <ds:schemaRef ds:uri="http://schemas.microsoft.com/office/infopath/2007/PartnerControls"/>
    <ds:schemaRef ds:uri="53206e83-2713-42ba-9f4b-d7c82cf08b82"/>
    <ds:schemaRef ds:uri="http://www.w3.org/XML/1998/namespace"/>
    <ds:schemaRef ds:uri="http://schemas.microsoft.com/office/2006/documentManagement/types"/>
    <ds:schemaRef ds:uri="http://schemas.openxmlformats.org/package/2006/metadata/core-properties"/>
    <ds:schemaRef ds:uri="1164aa81-ae17-44b7-aa47-8efb3323533d"/>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D2E7F7DE-0D9A-41AD-976D-3605F2671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06e83-2713-42ba-9f4b-d7c82cf08b82"/>
    <ds:schemaRef ds:uri="1164aa81-ae17-44b7-aa47-8efb332353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D66D9A-28FF-4D96-9F47-48737934EE73}">
  <ds:schemaRefs>
    <ds:schemaRef ds:uri="http://schemas.microsoft.com/sharepoint/v3/contenttype/forms"/>
  </ds:schemaRefs>
</ds:datastoreItem>
</file>

<file path=customXml/itemProps5.xml><?xml version="1.0" encoding="utf-8"?>
<ds:datastoreItem xmlns:ds="http://schemas.openxmlformats.org/officeDocument/2006/customXml" ds:itemID="{89D5844A-5BE2-490A-998E-78228540E79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C:\Users\Igall_S\Downloads\1. Overeenkomst Wmo 2015 in sjabloon.dotx</Template>
  <TotalTime>18</TotalTime>
  <Pages>31</Pages>
  <Words>9990</Words>
  <Characters>54951</Characters>
  <Application>Microsoft Office Word</Application>
  <DocSecurity>0</DocSecurity>
  <Lines>457</Lines>
  <Paragraphs>129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i-sociaal domein</vt:lpstr>
      <vt:lpstr>i-sociaal domein</vt:lpstr>
    </vt:vector>
  </TitlesOfParts>
  <Manager/>
  <Company>i-sociaal domein</Company>
  <LinksUpToDate>false</LinksUpToDate>
  <CharactersWithSpaces>64812</CharactersWithSpaces>
  <SharedDoc>false</SharedDoc>
  <HyperlinkBase/>
  <HLinks>
    <vt:vector size="378" baseType="variant">
      <vt:variant>
        <vt:i4>2228280</vt:i4>
      </vt:variant>
      <vt:variant>
        <vt:i4>348</vt:i4>
      </vt:variant>
      <vt:variant>
        <vt:i4>0</vt:i4>
      </vt:variant>
      <vt:variant>
        <vt:i4>5</vt:i4>
      </vt:variant>
      <vt:variant>
        <vt:lpwstr>https://vng.nl/sites/default/files/2024-10/vng-model-algemene-inkoopvoorwaarden.pdf</vt:lpwstr>
      </vt:variant>
      <vt:variant>
        <vt:lpwstr/>
      </vt:variant>
      <vt:variant>
        <vt:i4>2228280</vt:i4>
      </vt:variant>
      <vt:variant>
        <vt:i4>345</vt:i4>
      </vt:variant>
      <vt:variant>
        <vt:i4>0</vt:i4>
      </vt:variant>
      <vt:variant>
        <vt:i4>5</vt:i4>
      </vt:variant>
      <vt:variant>
        <vt:lpwstr>https://vng.nl/sites/default/files/2024-10/vng-model-algemene-inkoopvoorwaarden.pdf</vt:lpwstr>
      </vt:variant>
      <vt:variant>
        <vt:lpwstr/>
      </vt:variant>
      <vt:variant>
        <vt:i4>5636180</vt:i4>
      </vt:variant>
      <vt:variant>
        <vt:i4>342</vt:i4>
      </vt:variant>
      <vt:variant>
        <vt:i4>0</vt:i4>
      </vt:variant>
      <vt:variant>
        <vt:i4>5</vt:i4>
      </vt:variant>
      <vt:variant>
        <vt:lpwstr>https://wetten.overheid.nl/jci1.3:c:BWBR0035362&amp;hoofdstuk=6&amp;z=2024-07-01&amp;g=2024-07-01</vt:lpwstr>
      </vt:variant>
      <vt:variant>
        <vt:lpwstr/>
      </vt:variant>
      <vt:variant>
        <vt:i4>4128886</vt:i4>
      </vt:variant>
      <vt:variant>
        <vt:i4>339</vt:i4>
      </vt:variant>
      <vt:variant>
        <vt:i4>0</vt:i4>
      </vt:variant>
      <vt:variant>
        <vt:i4>5</vt:i4>
      </vt:variant>
      <vt:variant>
        <vt:lpwstr>https://wetten.overheid.nl/jci1.3:c:BWBR0036096&amp;hoofdstuk=1&amp;artikel=1&amp;z=2024-05-30&amp;g=2024-05-30</vt:lpwstr>
      </vt:variant>
      <vt:variant>
        <vt:lpwstr/>
      </vt:variant>
      <vt:variant>
        <vt:i4>1572932</vt:i4>
      </vt:variant>
      <vt:variant>
        <vt:i4>336</vt:i4>
      </vt:variant>
      <vt:variant>
        <vt:i4>0</vt:i4>
      </vt:variant>
      <vt:variant>
        <vt:i4>5</vt:i4>
      </vt:variant>
      <vt:variant>
        <vt:lpwstr>https://wetten.overheid.nl/jci1.3:c:BWBR0035733&amp;hoofdstuk=1&amp;artikel=1.1&amp;z=2024-07-01&amp;g=2024-07-01</vt:lpwstr>
      </vt:variant>
      <vt:variant>
        <vt:lpwstr/>
      </vt:variant>
      <vt:variant>
        <vt:i4>3866659</vt:i4>
      </vt:variant>
      <vt:variant>
        <vt:i4>333</vt:i4>
      </vt:variant>
      <vt:variant>
        <vt:i4>0</vt:i4>
      </vt:variant>
      <vt:variant>
        <vt:i4>5</vt:i4>
      </vt:variant>
      <vt:variant>
        <vt:lpwstr>https://wetten.overheid.nl/jci1.3:c:BWBR0035362&amp;hoofdstuk=1&amp;paragraaf=1&amp;artikel=1.1.1&amp;z=2024-07-01&amp;g=2024-07-01</vt:lpwstr>
      </vt:variant>
      <vt:variant>
        <vt:lpwstr/>
      </vt:variant>
      <vt:variant>
        <vt:i4>3932196</vt:i4>
      </vt:variant>
      <vt:variant>
        <vt:i4>330</vt:i4>
      </vt:variant>
      <vt:variant>
        <vt:i4>0</vt:i4>
      </vt:variant>
      <vt:variant>
        <vt:i4>5</vt:i4>
      </vt:variant>
      <vt:variant>
        <vt:lpwstr>https://wetten.overheid.nl/jci1.3:c:BWBR0035362&amp;hoofdstuk=2&amp;paragraaf=3&amp;artikel=2.3.1&amp;z=2023-07-01&amp;g=2023-07-01</vt:lpwstr>
      </vt:variant>
      <vt:variant>
        <vt:lpwstr/>
      </vt:variant>
      <vt:variant>
        <vt:i4>3932196</vt:i4>
      </vt:variant>
      <vt:variant>
        <vt:i4>327</vt:i4>
      </vt:variant>
      <vt:variant>
        <vt:i4>0</vt:i4>
      </vt:variant>
      <vt:variant>
        <vt:i4>5</vt:i4>
      </vt:variant>
      <vt:variant>
        <vt:lpwstr>https://wetten.overheid.nl/jci1.3:c:BWBR0035362&amp;hoofdstuk=2&amp;paragraaf=1&amp;artikel=2.1.1&amp;z=2023-07-01&amp;g=2023-07-01</vt:lpwstr>
      </vt:variant>
      <vt:variant>
        <vt:lpwstr/>
      </vt:variant>
      <vt:variant>
        <vt:i4>1769532</vt:i4>
      </vt:variant>
      <vt:variant>
        <vt:i4>320</vt:i4>
      </vt:variant>
      <vt:variant>
        <vt:i4>0</vt:i4>
      </vt:variant>
      <vt:variant>
        <vt:i4>5</vt:i4>
      </vt:variant>
      <vt:variant>
        <vt:lpwstr/>
      </vt:variant>
      <vt:variant>
        <vt:lpwstr>_Toc193794766</vt:lpwstr>
      </vt:variant>
      <vt:variant>
        <vt:i4>1769532</vt:i4>
      </vt:variant>
      <vt:variant>
        <vt:i4>314</vt:i4>
      </vt:variant>
      <vt:variant>
        <vt:i4>0</vt:i4>
      </vt:variant>
      <vt:variant>
        <vt:i4>5</vt:i4>
      </vt:variant>
      <vt:variant>
        <vt:lpwstr/>
      </vt:variant>
      <vt:variant>
        <vt:lpwstr>_Toc193794765</vt:lpwstr>
      </vt:variant>
      <vt:variant>
        <vt:i4>1769532</vt:i4>
      </vt:variant>
      <vt:variant>
        <vt:i4>308</vt:i4>
      </vt:variant>
      <vt:variant>
        <vt:i4>0</vt:i4>
      </vt:variant>
      <vt:variant>
        <vt:i4>5</vt:i4>
      </vt:variant>
      <vt:variant>
        <vt:lpwstr/>
      </vt:variant>
      <vt:variant>
        <vt:lpwstr>_Toc193794764</vt:lpwstr>
      </vt:variant>
      <vt:variant>
        <vt:i4>1769532</vt:i4>
      </vt:variant>
      <vt:variant>
        <vt:i4>302</vt:i4>
      </vt:variant>
      <vt:variant>
        <vt:i4>0</vt:i4>
      </vt:variant>
      <vt:variant>
        <vt:i4>5</vt:i4>
      </vt:variant>
      <vt:variant>
        <vt:lpwstr/>
      </vt:variant>
      <vt:variant>
        <vt:lpwstr>_Toc193794763</vt:lpwstr>
      </vt:variant>
      <vt:variant>
        <vt:i4>1769532</vt:i4>
      </vt:variant>
      <vt:variant>
        <vt:i4>296</vt:i4>
      </vt:variant>
      <vt:variant>
        <vt:i4>0</vt:i4>
      </vt:variant>
      <vt:variant>
        <vt:i4>5</vt:i4>
      </vt:variant>
      <vt:variant>
        <vt:lpwstr/>
      </vt:variant>
      <vt:variant>
        <vt:lpwstr>_Toc193794762</vt:lpwstr>
      </vt:variant>
      <vt:variant>
        <vt:i4>1769532</vt:i4>
      </vt:variant>
      <vt:variant>
        <vt:i4>290</vt:i4>
      </vt:variant>
      <vt:variant>
        <vt:i4>0</vt:i4>
      </vt:variant>
      <vt:variant>
        <vt:i4>5</vt:i4>
      </vt:variant>
      <vt:variant>
        <vt:lpwstr/>
      </vt:variant>
      <vt:variant>
        <vt:lpwstr>_Toc193794761</vt:lpwstr>
      </vt:variant>
      <vt:variant>
        <vt:i4>1769532</vt:i4>
      </vt:variant>
      <vt:variant>
        <vt:i4>284</vt:i4>
      </vt:variant>
      <vt:variant>
        <vt:i4>0</vt:i4>
      </vt:variant>
      <vt:variant>
        <vt:i4>5</vt:i4>
      </vt:variant>
      <vt:variant>
        <vt:lpwstr/>
      </vt:variant>
      <vt:variant>
        <vt:lpwstr>_Toc193794760</vt:lpwstr>
      </vt:variant>
      <vt:variant>
        <vt:i4>1572924</vt:i4>
      </vt:variant>
      <vt:variant>
        <vt:i4>278</vt:i4>
      </vt:variant>
      <vt:variant>
        <vt:i4>0</vt:i4>
      </vt:variant>
      <vt:variant>
        <vt:i4>5</vt:i4>
      </vt:variant>
      <vt:variant>
        <vt:lpwstr/>
      </vt:variant>
      <vt:variant>
        <vt:lpwstr>_Toc193794759</vt:lpwstr>
      </vt:variant>
      <vt:variant>
        <vt:i4>1572924</vt:i4>
      </vt:variant>
      <vt:variant>
        <vt:i4>272</vt:i4>
      </vt:variant>
      <vt:variant>
        <vt:i4>0</vt:i4>
      </vt:variant>
      <vt:variant>
        <vt:i4>5</vt:i4>
      </vt:variant>
      <vt:variant>
        <vt:lpwstr/>
      </vt:variant>
      <vt:variant>
        <vt:lpwstr>_Toc193794758</vt:lpwstr>
      </vt:variant>
      <vt:variant>
        <vt:i4>1572924</vt:i4>
      </vt:variant>
      <vt:variant>
        <vt:i4>266</vt:i4>
      </vt:variant>
      <vt:variant>
        <vt:i4>0</vt:i4>
      </vt:variant>
      <vt:variant>
        <vt:i4>5</vt:i4>
      </vt:variant>
      <vt:variant>
        <vt:lpwstr/>
      </vt:variant>
      <vt:variant>
        <vt:lpwstr>_Toc193794757</vt:lpwstr>
      </vt:variant>
      <vt:variant>
        <vt:i4>1572924</vt:i4>
      </vt:variant>
      <vt:variant>
        <vt:i4>260</vt:i4>
      </vt:variant>
      <vt:variant>
        <vt:i4>0</vt:i4>
      </vt:variant>
      <vt:variant>
        <vt:i4>5</vt:i4>
      </vt:variant>
      <vt:variant>
        <vt:lpwstr/>
      </vt:variant>
      <vt:variant>
        <vt:lpwstr>_Toc193794756</vt:lpwstr>
      </vt:variant>
      <vt:variant>
        <vt:i4>1572924</vt:i4>
      </vt:variant>
      <vt:variant>
        <vt:i4>254</vt:i4>
      </vt:variant>
      <vt:variant>
        <vt:i4>0</vt:i4>
      </vt:variant>
      <vt:variant>
        <vt:i4>5</vt:i4>
      </vt:variant>
      <vt:variant>
        <vt:lpwstr/>
      </vt:variant>
      <vt:variant>
        <vt:lpwstr>_Toc193794755</vt:lpwstr>
      </vt:variant>
      <vt:variant>
        <vt:i4>1572924</vt:i4>
      </vt:variant>
      <vt:variant>
        <vt:i4>248</vt:i4>
      </vt:variant>
      <vt:variant>
        <vt:i4>0</vt:i4>
      </vt:variant>
      <vt:variant>
        <vt:i4>5</vt:i4>
      </vt:variant>
      <vt:variant>
        <vt:lpwstr/>
      </vt:variant>
      <vt:variant>
        <vt:lpwstr>_Toc193794754</vt:lpwstr>
      </vt:variant>
      <vt:variant>
        <vt:i4>1572924</vt:i4>
      </vt:variant>
      <vt:variant>
        <vt:i4>242</vt:i4>
      </vt:variant>
      <vt:variant>
        <vt:i4>0</vt:i4>
      </vt:variant>
      <vt:variant>
        <vt:i4>5</vt:i4>
      </vt:variant>
      <vt:variant>
        <vt:lpwstr/>
      </vt:variant>
      <vt:variant>
        <vt:lpwstr>_Toc193794753</vt:lpwstr>
      </vt:variant>
      <vt:variant>
        <vt:i4>1572924</vt:i4>
      </vt:variant>
      <vt:variant>
        <vt:i4>236</vt:i4>
      </vt:variant>
      <vt:variant>
        <vt:i4>0</vt:i4>
      </vt:variant>
      <vt:variant>
        <vt:i4>5</vt:i4>
      </vt:variant>
      <vt:variant>
        <vt:lpwstr/>
      </vt:variant>
      <vt:variant>
        <vt:lpwstr>_Toc193794752</vt:lpwstr>
      </vt:variant>
      <vt:variant>
        <vt:i4>1572924</vt:i4>
      </vt:variant>
      <vt:variant>
        <vt:i4>230</vt:i4>
      </vt:variant>
      <vt:variant>
        <vt:i4>0</vt:i4>
      </vt:variant>
      <vt:variant>
        <vt:i4>5</vt:i4>
      </vt:variant>
      <vt:variant>
        <vt:lpwstr/>
      </vt:variant>
      <vt:variant>
        <vt:lpwstr>_Toc193794751</vt:lpwstr>
      </vt:variant>
      <vt:variant>
        <vt:i4>1572924</vt:i4>
      </vt:variant>
      <vt:variant>
        <vt:i4>224</vt:i4>
      </vt:variant>
      <vt:variant>
        <vt:i4>0</vt:i4>
      </vt:variant>
      <vt:variant>
        <vt:i4>5</vt:i4>
      </vt:variant>
      <vt:variant>
        <vt:lpwstr/>
      </vt:variant>
      <vt:variant>
        <vt:lpwstr>_Toc193794750</vt:lpwstr>
      </vt:variant>
      <vt:variant>
        <vt:i4>1638460</vt:i4>
      </vt:variant>
      <vt:variant>
        <vt:i4>218</vt:i4>
      </vt:variant>
      <vt:variant>
        <vt:i4>0</vt:i4>
      </vt:variant>
      <vt:variant>
        <vt:i4>5</vt:i4>
      </vt:variant>
      <vt:variant>
        <vt:lpwstr/>
      </vt:variant>
      <vt:variant>
        <vt:lpwstr>_Toc193794749</vt:lpwstr>
      </vt:variant>
      <vt:variant>
        <vt:i4>1638460</vt:i4>
      </vt:variant>
      <vt:variant>
        <vt:i4>212</vt:i4>
      </vt:variant>
      <vt:variant>
        <vt:i4>0</vt:i4>
      </vt:variant>
      <vt:variant>
        <vt:i4>5</vt:i4>
      </vt:variant>
      <vt:variant>
        <vt:lpwstr/>
      </vt:variant>
      <vt:variant>
        <vt:lpwstr>_Toc193794748</vt:lpwstr>
      </vt:variant>
      <vt:variant>
        <vt:i4>1638460</vt:i4>
      </vt:variant>
      <vt:variant>
        <vt:i4>206</vt:i4>
      </vt:variant>
      <vt:variant>
        <vt:i4>0</vt:i4>
      </vt:variant>
      <vt:variant>
        <vt:i4>5</vt:i4>
      </vt:variant>
      <vt:variant>
        <vt:lpwstr/>
      </vt:variant>
      <vt:variant>
        <vt:lpwstr>_Toc193794747</vt:lpwstr>
      </vt:variant>
      <vt:variant>
        <vt:i4>1638460</vt:i4>
      </vt:variant>
      <vt:variant>
        <vt:i4>200</vt:i4>
      </vt:variant>
      <vt:variant>
        <vt:i4>0</vt:i4>
      </vt:variant>
      <vt:variant>
        <vt:i4>5</vt:i4>
      </vt:variant>
      <vt:variant>
        <vt:lpwstr/>
      </vt:variant>
      <vt:variant>
        <vt:lpwstr>_Toc193794746</vt:lpwstr>
      </vt:variant>
      <vt:variant>
        <vt:i4>1638460</vt:i4>
      </vt:variant>
      <vt:variant>
        <vt:i4>194</vt:i4>
      </vt:variant>
      <vt:variant>
        <vt:i4>0</vt:i4>
      </vt:variant>
      <vt:variant>
        <vt:i4>5</vt:i4>
      </vt:variant>
      <vt:variant>
        <vt:lpwstr/>
      </vt:variant>
      <vt:variant>
        <vt:lpwstr>_Toc193794745</vt:lpwstr>
      </vt:variant>
      <vt:variant>
        <vt:i4>1638460</vt:i4>
      </vt:variant>
      <vt:variant>
        <vt:i4>188</vt:i4>
      </vt:variant>
      <vt:variant>
        <vt:i4>0</vt:i4>
      </vt:variant>
      <vt:variant>
        <vt:i4>5</vt:i4>
      </vt:variant>
      <vt:variant>
        <vt:lpwstr/>
      </vt:variant>
      <vt:variant>
        <vt:lpwstr>_Toc193794744</vt:lpwstr>
      </vt:variant>
      <vt:variant>
        <vt:i4>1638460</vt:i4>
      </vt:variant>
      <vt:variant>
        <vt:i4>182</vt:i4>
      </vt:variant>
      <vt:variant>
        <vt:i4>0</vt:i4>
      </vt:variant>
      <vt:variant>
        <vt:i4>5</vt:i4>
      </vt:variant>
      <vt:variant>
        <vt:lpwstr/>
      </vt:variant>
      <vt:variant>
        <vt:lpwstr>_Toc193794743</vt:lpwstr>
      </vt:variant>
      <vt:variant>
        <vt:i4>1638460</vt:i4>
      </vt:variant>
      <vt:variant>
        <vt:i4>176</vt:i4>
      </vt:variant>
      <vt:variant>
        <vt:i4>0</vt:i4>
      </vt:variant>
      <vt:variant>
        <vt:i4>5</vt:i4>
      </vt:variant>
      <vt:variant>
        <vt:lpwstr/>
      </vt:variant>
      <vt:variant>
        <vt:lpwstr>_Toc193794742</vt:lpwstr>
      </vt:variant>
      <vt:variant>
        <vt:i4>1638460</vt:i4>
      </vt:variant>
      <vt:variant>
        <vt:i4>170</vt:i4>
      </vt:variant>
      <vt:variant>
        <vt:i4>0</vt:i4>
      </vt:variant>
      <vt:variant>
        <vt:i4>5</vt:i4>
      </vt:variant>
      <vt:variant>
        <vt:lpwstr/>
      </vt:variant>
      <vt:variant>
        <vt:lpwstr>_Toc193794741</vt:lpwstr>
      </vt:variant>
      <vt:variant>
        <vt:i4>1638460</vt:i4>
      </vt:variant>
      <vt:variant>
        <vt:i4>164</vt:i4>
      </vt:variant>
      <vt:variant>
        <vt:i4>0</vt:i4>
      </vt:variant>
      <vt:variant>
        <vt:i4>5</vt:i4>
      </vt:variant>
      <vt:variant>
        <vt:lpwstr/>
      </vt:variant>
      <vt:variant>
        <vt:lpwstr>_Toc193794740</vt:lpwstr>
      </vt:variant>
      <vt:variant>
        <vt:i4>1966140</vt:i4>
      </vt:variant>
      <vt:variant>
        <vt:i4>158</vt:i4>
      </vt:variant>
      <vt:variant>
        <vt:i4>0</vt:i4>
      </vt:variant>
      <vt:variant>
        <vt:i4>5</vt:i4>
      </vt:variant>
      <vt:variant>
        <vt:lpwstr/>
      </vt:variant>
      <vt:variant>
        <vt:lpwstr>_Toc193794739</vt:lpwstr>
      </vt:variant>
      <vt:variant>
        <vt:i4>1966140</vt:i4>
      </vt:variant>
      <vt:variant>
        <vt:i4>152</vt:i4>
      </vt:variant>
      <vt:variant>
        <vt:i4>0</vt:i4>
      </vt:variant>
      <vt:variant>
        <vt:i4>5</vt:i4>
      </vt:variant>
      <vt:variant>
        <vt:lpwstr/>
      </vt:variant>
      <vt:variant>
        <vt:lpwstr>_Toc193794738</vt:lpwstr>
      </vt:variant>
      <vt:variant>
        <vt:i4>1966140</vt:i4>
      </vt:variant>
      <vt:variant>
        <vt:i4>146</vt:i4>
      </vt:variant>
      <vt:variant>
        <vt:i4>0</vt:i4>
      </vt:variant>
      <vt:variant>
        <vt:i4>5</vt:i4>
      </vt:variant>
      <vt:variant>
        <vt:lpwstr/>
      </vt:variant>
      <vt:variant>
        <vt:lpwstr>_Toc193794737</vt:lpwstr>
      </vt:variant>
      <vt:variant>
        <vt:i4>1966140</vt:i4>
      </vt:variant>
      <vt:variant>
        <vt:i4>140</vt:i4>
      </vt:variant>
      <vt:variant>
        <vt:i4>0</vt:i4>
      </vt:variant>
      <vt:variant>
        <vt:i4>5</vt:i4>
      </vt:variant>
      <vt:variant>
        <vt:lpwstr/>
      </vt:variant>
      <vt:variant>
        <vt:lpwstr>_Toc193794736</vt:lpwstr>
      </vt:variant>
      <vt:variant>
        <vt:i4>1966140</vt:i4>
      </vt:variant>
      <vt:variant>
        <vt:i4>134</vt:i4>
      </vt:variant>
      <vt:variant>
        <vt:i4>0</vt:i4>
      </vt:variant>
      <vt:variant>
        <vt:i4>5</vt:i4>
      </vt:variant>
      <vt:variant>
        <vt:lpwstr/>
      </vt:variant>
      <vt:variant>
        <vt:lpwstr>_Toc193794735</vt:lpwstr>
      </vt:variant>
      <vt:variant>
        <vt:i4>1966140</vt:i4>
      </vt:variant>
      <vt:variant>
        <vt:i4>128</vt:i4>
      </vt:variant>
      <vt:variant>
        <vt:i4>0</vt:i4>
      </vt:variant>
      <vt:variant>
        <vt:i4>5</vt:i4>
      </vt:variant>
      <vt:variant>
        <vt:lpwstr/>
      </vt:variant>
      <vt:variant>
        <vt:lpwstr>_Toc193794734</vt:lpwstr>
      </vt:variant>
      <vt:variant>
        <vt:i4>1966140</vt:i4>
      </vt:variant>
      <vt:variant>
        <vt:i4>122</vt:i4>
      </vt:variant>
      <vt:variant>
        <vt:i4>0</vt:i4>
      </vt:variant>
      <vt:variant>
        <vt:i4>5</vt:i4>
      </vt:variant>
      <vt:variant>
        <vt:lpwstr/>
      </vt:variant>
      <vt:variant>
        <vt:lpwstr>_Toc193794733</vt:lpwstr>
      </vt:variant>
      <vt:variant>
        <vt:i4>1966140</vt:i4>
      </vt:variant>
      <vt:variant>
        <vt:i4>116</vt:i4>
      </vt:variant>
      <vt:variant>
        <vt:i4>0</vt:i4>
      </vt:variant>
      <vt:variant>
        <vt:i4>5</vt:i4>
      </vt:variant>
      <vt:variant>
        <vt:lpwstr/>
      </vt:variant>
      <vt:variant>
        <vt:lpwstr>_Toc193794732</vt:lpwstr>
      </vt:variant>
      <vt:variant>
        <vt:i4>1966140</vt:i4>
      </vt:variant>
      <vt:variant>
        <vt:i4>110</vt:i4>
      </vt:variant>
      <vt:variant>
        <vt:i4>0</vt:i4>
      </vt:variant>
      <vt:variant>
        <vt:i4>5</vt:i4>
      </vt:variant>
      <vt:variant>
        <vt:lpwstr/>
      </vt:variant>
      <vt:variant>
        <vt:lpwstr>_Toc193794731</vt:lpwstr>
      </vt:variant>
      <vt:variant>
        <vt:i4>1966140</vt:i4>
      </vt:variant>
      <vt:variant>
        <vt:i4>104</vt:i4>
      </vt:variant>
      <vt:variant>
        <vt:i4>0</vt:i4>
      </vt:variant>
      <vt:variant>
        <vt:i4>5</vt:i4>
      </vt:variant>
      <vt:variant>
        <vt:lpwstr/>
      </vt:variant>
      <vt:variant>
        <vt:lpwstr>_Toc193794730</vt:lpwstr>
      </vt:variant>
      <vt:variant>
        <vt:i4>2031676</vt:i4>
      </vt:variant>
      <vt:variant>
        <vt:i4>98</vt:i4>
      </vt:variant>
      <vt:variant>
        <vt:i4>0</vt:i4>
      </vt:variant>
      <vt:variant>
        <vt:i4>5</vt:i4>
      </vt:variant>
      <vt:variant>
        <vt:lpwstr/>
      </vt:variant>
      <vt:variant>
        <vt:lpwstr>_Toc193794729</vt:lpwstr>
      </vt:variant>
      <vt:variant>
        <vt:i4>2031676</vt:i4>
      </vt:variant>
      <vt:variant>
        <vt:i4>92</vt:i4>
      </vt:variant>
      <vt:variant>
        <vt:i4>0</vt:i4>
      </vt:variant>
      <vt:variant>
        <vt:i4>5</vt:i4>
      </vt:variant>
      <vt:variant>
        <vt:lpwstr/>
      </vt:variant>
      <vt:variant>
        <vt:lpwstr>_Toc193794728</vt:lpwstr>
      </vt:variant>
      <vt:variant>
        <vt:i4>2031676</vt:i4>
      </vt:variant>
      <vt:variant>
        <vt:i4>86</vt:i4>
      </vt:variant>
      <vt:variant>
        <vt:i4>0</vt:i4>
      </vt:variant>
      <vt:variant>
        <vt:i4>5</vt:i4>
      </vt:variant>
      <vt:variant>
        <vt:lpwstr/>
      </vt:variant>
      <vt:variant>
        <vt:lpwstr>_Toc193794727</vt:lpwstr>
      </vt:variant>
      <vt:variant>
        <vt:i4>2031676</vt:i4>
      </vt:variant>
      <vt:variant>
        <vt:i4>80</vt:i4>
      </vt:variant>
      <vt:variant>
        <vt:i4>0</vt:i4>
      </vt:variant>
      <vt:variant>
        <vt:i4>5</vt:i4>
      </vt:variant>
      <vt:variant>
        <vt:lpwstr/>
      </vt:variant>
      <vt:variant>
        <vt:lpwstr>_Toc193794726</vt:lpwstr>
      </vt:variant>
      <vt:variant>
        <vt:i4>2031676</vt:i4>
      </vt:variant>
      <vt:variant>
        <vt:i4>74</vt:i4>
      </vt:variant>
      <vt:variant>
        <vt:i4>0</vt:i4>
      </vt:variant>
      <vt:variant>
        <vt:i4>5</vt:i4>
      </vt:variant>
      <vt:variant>
        <vt:lpwstr/>
      </vt:variant>
      <vt:variant>
        <vt:lpwstr>_Toc193794725</vt:lpwstr>
      </vt:variant>
      <vt:variant>
        <vt:i4>2031676</vt:i4>
      </vt:variant>
      <vt:variant>
        <vt:i4>68</vt:i4>
      </vt:variant>
      <vt:variant>
        <vt:i4>0</vt:i4>
      </vt:variant>
      <vt:variant>
        <vt:i4>5</vt:i4>
      </vt:variant>
      <vt:variant>
        <vt:lpwstr/>
      </vt:variant>
      <vt:variant>
        <vt:lpwstr>_Toc193794724</vt:lpwstr>
      </vt:variant>
      <vt:variant>
        <vt:i4>2031676</vt:i4>
      </vt:variant>
      <vt:variant>
        <vt:i4>62</vt:i4>
      </vt:variant>
      <vt:variant>
        <vt:i4>0</vt:i4>
      </vt:variant>
      <vt:variant>
        <vt:i4>5</vt:i4>
      </vt:variant>
      <vt:variant>
        <vt:lpwstr/>
      </vt:variant>
      <vt:variant>
        <vt:lpwstr>_Toc193794723</vt:lpwstr>
      </vt:variant>
      <vt:variant>
        <vt:i4>2031676</vt:i4>
      </vt:variant>
      <vt:variant>
        <vt:i4>56</vt:i4>
      </vt:variant>
      <vt:variant>
        <vt:i4>0</vt:i4>
      </vt:variant>
      <vt:variant>
        <vt:i4>5</vt:i4>
      </vt:variant>
      <vt:variant>
        <vt:lpwstr/>
      </vt:variant>
      <vt:variant>
        <vt:lpwstr>_Toc193794722</vt:lpwstr>
      </vt:variant>
      <vt:variant>
        <vt:i4>2031676</vt:i4>
      </vt:variant>
      <vt:variant>
        <vt:i4>50</vt:i4>
      </vt:variant>
      <vt:variant>
        <vt:i4>0</vt:i4>
      </vt:variant>
      <vt:variant>
        <vt:i4>5</vt:i4>
      </vt:variant>
      <vt:variant>
        <vt:lpwstr/>
      </vt:variant>
      <vt:variant>
        <vt:lpwstr>_Toc193794721</vt:lpwstr>
      </vt:variant>
      <vt:variant>
        <vt:i4>2031676</vt:i4>
      </vt:variant>
      <vt:variant>
        <vt:i4>44</vt:i4>
      </vt:variant>
      <vt:variant>
        <vt:i4>0</vt:i4>
      </vt:variant>
      <vt:variant>
        <vt:i4>5</vt:i4>
      </vt:variant>
      <vt:variant>
        <vt:lpwstr/>
      </vt:variant>
      <vt:variant>
        <vt:lpwstr>_Toc193794720</vt:lpwstr>
      </vt:variant>
      <vt:variant>
        <vt:i4>1835068</vt:i4>
      </vt:variant>
      <vt:variant>
        <vt:i4>38</vt:i4>
      </vt:variant>
      <vt:variant>
        <vt:i4>0</vt:i4>
      </vt:variant>
      <vt:variant>
        <vt:i4>5</vt:i4>
      </vt:variant>
      <vt:variant>
        <vt:lpwstr/>
      </vt:variant>
      <vt:variant>
        <vt:lpwstr>_Toc193794719</vt:lpwstr>
      </vt:variant>
      <vt:variant>
        <vt:i4>1835068</vt:i4>
      </vt:variant>
      <vt:variant>
        <vt:i4>32</vt:i4>
      </vt:variant>
      <vt:variant>
        <vt:i4>0</vt:i4>
      </vt:variant>
      <vt:variant>
        <vt:i4>5</vt:i4>
      </vt:variant>
      <vt:variant>
        <vt:lpwstr/>
      </vt:variant>
      <vt:variant>
        <vt:lpwstr>_Toc193794718</vt:lpwstr>
      </vt:variant>
      <vt:variant>
        <vt:i4>1835068</vt:i4>
      </vt:variant>
      <vt:variant>
        <vt:i4>26</vt:i4>
      </vt:variant>
      <vt:variant>
        <vt:i4>0</vt:i4>
      </vt:variant>
      <vt:variant>
        <vt:i4>5</vt:i4>
      </vt:variant>
      <vt:variant>
        <vt:lpwstr/>
      </vt:variant>
      <vt:variant>
        <vt:lpwstr>_Toc193794717</vt:lpwstr>
      </vt:variant>
      <vt:variant>
        <vt:i4>1835068</vt:i4>
      </vt:variant>
      <vt:variant>
        <vt:i4>20</vt:i4>
      </vt:variant>
      <vt:variant>
        <vt:i4>0</vt:i4>
      </vt:variant>
      <vt:variant>
        <vt:i4>5</vt:i4>
      </vt:variant>
      <vt:variant>
        <vt:lpwstr/>
      </vt:variant>
      <vt:variant>
        <vt:lpwstr>_Toc193794716</vt:lpwstr>
      </vt:variant>
      <vt:variant>
        <vt:i4>1835068</vt:i4>
      </vt:variant>
      <vt:variant>
        <vt:i4>14</vt:i4>
      </vt:variant>
      <vt:variant>
        <vt:i4>0</vt:i4>
      </vt:variant>
      <vt:variant>
        <vt:i4>5</vt:i4>
      </vt:variant>
      <vt:variant>
        <vt:lpwstr/>
      </vt:variant>
      <vt:variant>
        <vt:lpwstr>_Toc193794715</vt:lpwstr>
      </vt:variant>
      <vt:variant>
        <vt:i4>1835068</vt:i4>
      </vt:variant>
      <vt:variant>
        <vt:i4>8</vt:i4>
      </vt:variant>
      <vt:variant>
        <vt:i4>0</vt:i4>
      </vt:variant>
      <vt:variant>
        <vt:i4>5</vt:i4>
      </vt:variant>
      <vt:variant>
        <vt:lpwstr/>
      </vt:variant>
      <vt:variant>
        <vt:lpwstr>_Toc193794714</vt:lpwstr>
      </vt:variant>
      <vt:variant>
        <vt:i4>1835068</vt:i4>
      </vt:variant>
      <vt:variant>
        <vt:i4>2</vt:i4>
      </vt:variant>
      <vt:variant>
        <vt:i4>0</vt:i4>
      </vt:variant>
      <vt:variant>
        <vt:i4>5</vt:i4>
      </vt:variant>
      <vt:variant>
        <vt:lpwstr/>
      </vt:variant>
      <vt:variant>
        <vt:lpwstr>_Toc193794713</vt:lpwstr>
      </vt:variant>
      <vt:variant>
        <vt:i4>1769481</vt:i4>
      </vt:variant>
      <vt:variant>
        <vt:i4>0</vt:i4>
      </vt:variant>
      <vt:variant>
        <vt:i4>0</vt:i4>
      </vt:variant>
      <vt:variant>
        <vt:i4>5</vt:i4>
      </vt:variant>
      <vt:variant>
        <vt:lpwstr>https://i-sociaaldomein.nl/wiki/view/6fc33877-5ba2-4935-9d34-5c08e49d064b/publicaties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i-sociaal domein</dc:title>
  <dc:subject/>
  <dc:creator>Said Igalla</dc:creator>
  <cp:keywords/>
  <dc:description>i-sociaal domein rapport
Versie 1 - juni 2019
Ontwerp: Humming
Template: Ton Persoon</dc:description>
  <cp:lastModifiedBy>Truus Vernhout</cp:lastModifiedBy>
  <cp:revision>4</cp:revision>
  <cp:lastPrinted>2025-03-25T00:40:00Z</cp:lastPrinted>
  <dcterms:created xsi:type="dcterms:W3CDTF">2025-04-01T06:40:00Z</dcterms:created>
  <dcterms:modified xsi:type="dcterms:W3CDTF">2025-04-01T07:01:00Z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0x010100BC12F4A133FCB640826A818CE20C329D</vt:lpwstr>
  </property>
  <property fmtid="{D5CDD505-2E9C-101B-9397-08002B2CF9AE}" pid="3" name="MediaServiceImageTags">
    <vt:lpwstr/>
  </property>
  <property fmtid="{D5CDD505-2E9C-101B-9397-08002B2CF9AE}" pid="4" name="_dlc_DocIdItemGuid">
    <vt:lpwstr>3da91d3c-c1b5-482c-8766-7c19b6523120</vt:lpwstr>
  </property>
</Properties>
</file>