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1DV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LÓGICA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16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14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34.1%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QUÍMICA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9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22.0%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ÁLGEBRA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9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22.0%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LECTURA, EXPRESIÓN ORAL Y ESCRITA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8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19.5%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TECNOLOGÍAS DE LA INFORMACIÓN Y LA COMUNICACIÓN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4.9%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LÓGICA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16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Juan Francisco Gaspar Velazco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14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Luis Arturo Villanueva Morales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QUÍMICA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9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Irma Ivette Contreras Díaz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ÁLGEBRA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9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David Velasco Sánchez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LECTURA, EXPRESIÓN ORAL Y ESCRITA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8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Francisco Medina Tolentino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TECNOLOGÍAS DE LA INFORMACIÓN Y LA COMUNICACIÓN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Victor Manuel Pesce Bautista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18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8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8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7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Delfina Hernández Mendoza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