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VICTORINO JUVENTINO GONZÁLEZ ALTAMIRANO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1EM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ALVAREZ GONZALEZ TOBIAS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ARZATE TORRES LUCIANA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ARIAS VERA LEONOR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APONTE SANCHEZ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CARRILLO BAEZ ESTEFANY CELESTE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CABRERA GARCIA DARA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OJEDA ABIGAIL ANTONIA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DIAZ ZEPACTLE ABRIL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HERNANDEZ XIMENA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MARTINEZ DANNA ANGELA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VAZQUEZ ALEXIS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HUERTA GUTIERREZ GUSTAVO KALEL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MIXCOHA ILSE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LUNA VAZQUEZ KAREN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PELLICO FLORENTINA ESMERALDA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 SERRANO GABRIELA AIMEE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LINARES JOSELYN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MUÑOZ VASQUEZ ZURI GABRIELA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NEPOMUCENO HERRERA DYLAN NAHIM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QUÍMICA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ORTEGA JIMENEZ ERICK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PELLICO VAZQUEZ ODALIS SOFIA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PLIEGO MONTIEL JESUS ADRIAN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PIÑA SANCHEZ DULCE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VIDERIQUE BELEN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REYES ESTEFANY VIANEY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TECNOLOGÍAS DE LA INFORMACIÓN Y LA COMUNICACIÓN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SOLANO MALDONADO KEVIN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TENORIO SANCHEZ ORESTES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MEZA ACSA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SALAS MELISA VIANNEY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VERA DE LA CRUZ ARACELY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VEGA CASTRO NERY JOSELYN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VICTORINO JUVENTINO GONZÁLEZ ALTAMIRANO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