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46.9%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18.8%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Leticia Rodríguez Román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Raúl Molina Quezada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MOTORES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Gustavo Aurioles Maldonado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GENERADORES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José Armando Cruz Alejo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2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