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  <w:jc w:val="left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true"/>
          <w:u w:val="none"/>
          <w:strike w:val="false"/>
          <w:sz w:val="24"/>
          <w:szCs w:val="24"/>
          <w:color w:val="000000"/>
        </w:rPr>
        <w:t xml:space="preserve">Tabla S5</w:t>
      </w:r>
    </w:p>
    <w:p>
      <w:pPr>
        <w:pStyle w:val="Normal"/>
        <w:jc w:val="left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true"/>
          <w:b w:val="false"/>
          <w:u w:val="none"/>
          <w:strike w:val="false"/>
          <w:sz w:val="24"/>
          <w:szCs w:val="24"/>
          <w:color w:val="000000"/>
        </w:rPr>
        <w:t xml:space="preserve">Concordancia entre Luna-6 y Haiku 5.5 en el censo de 3.609 bloques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77"/>
        <w:gridCol w:w="1805"/>
        <w:gridCol w:w="1938"/>
        <w:gridCol w:w="1818"/>
        <w:gridCol w:w="1911"/>
      </w:tblGrid>
      <w:tr>
        <w:trPr>
          <w:cantSplit/>
          <w:trHeight w:val="587" w:hRule="auto"/>
          <w:tblHeader/>
        </w:trPr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Tarea</w:t>
            </w:r>
          </w:p>
        </w:tc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α Luna–Haiku</w:t>
            </w:r>
          </w:p>
        </w:tc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F1 Luna–Haiku</w:t>
            </w:r>
          </w:p>
        </w:tc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Positivos Luna</w:t>
            </w:r>
          </w:p>
        </w:tc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Positivos Haiku</w:t>
            </w:r>
          </w:p>
        </w:tc>
      </w:tr>
      <w:tr>
        <w:trPr>
          <w:cantSplit/>
          <w:trHeight w:val="552" w:hRule="auto"/>
        </w:trPr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Detección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0,811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0,908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1.774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1.937</w:t>
            </w:r>
          </w:p>
        </w:tc>
      </w:tr>
      <w:tr>
        <w:trPr>
          <w:cantSplit/>
          <w:trHeight w:val="572" w:hRule="auto"/>
        </w:trPr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Concepto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0,796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0,806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2.717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3.237</w:t>
            </w:r>
          </w:p>
        </w:tc>
      </w:tr>
      <w:tr>
        <w:trPr>
          <w:cantSplit/>
          <w:trHeight w:val="360" w:hRule="auto"/>
        </w:trPr>
        <w:tc>
          <w:tcPr>
            <w:gridSpan w:val="5"/>
            <w:tcBorders>
              <w:bottom w:val="single" w:sz="16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Nota. Positivos: en detección, bloques con declaraciones; en concepto, asignaciones bloque × concepto. El detalle por concepto está en s5_censo_por_concepto.csv.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ismaelaguayob</cp:lastModifiedBy>
  <cp:revision>9</cp:revision>
  <dcterms:created xsi:type="dcterms:W3CDTF">2017-02-28T11:18:00Z</dcterms:created>
  <dcterms:modified xsi:type="dcterms:W3CDTF">2026-10-09T21:48:39Z</dcterms:modified>
  <cp:category/>
</cp:coreProperties>
</file>