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</w:pPr>
      <w:r>
        <w:rPr>
          <w:rFonts w:ascii="Arial" w:cs="Arial" w:eastAsia="Arial" w:hAnsi="Arial"/>
          <w:b/>
          <w:bCs/>
          <w:color w:val="0F172A"/>
          <w:sz w:val="48"/>
          <w:szCs w:val="48"/>
        </w:rPr>
        <w:t xml:space="preserve">Cal.com REST v1</w:t>
      </w:r>
    </w:p>
    <w:p>
      <w:pPr>
        <w:spacing w:after="80"/>
      </w:pPr>
      <w:r>
        <w:rPr>
          <w:rFonts w:ascii="Arial" w:cs="Arial" w:eastAsia="Arial" w:hAnsi="Arial"/>
          <w:color w:val="334155"/>
          <w:sz w:val="28"/>
          <w:szCs w:val="28"/>
        </w:rPr>
        <w:t xml:space="preserve">Improvement Build: API Key Audit + Credentials Visibility</w:t>
      </w:r>
    </w:p>
    <w:p>
      <w:pPr>
        <w:spacing w:after="48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Prepared by the Connected Apps Security team  |  April 2026</w:t>
      </w:r>
    </w:p>
    <w:p>
      <w:pPr>
        <w:pBdr>
          <w:bottom w:val="single" w:color="E5E5E5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 Context: What we started with</w:t>
      </w:r>
    </w:p>
    <w:p>
      <w:pPr>
        <w:spacing w:after="120" w:line="276" w:lineRule="auto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build is a direct extension of the Connected Apps Security feature described in the team README. That feature adds a dashboard where Cal.com users can see every OAuth integration connected to their account, when it was last used, and revoke it instantly.</w:t>
      </w:r>
    </w:p>
    <w:p>
      <w:pPr>
        <w:spacing w:after="120"/>
      </w:pPr>
    </w:p>
    <w:p>
      <w:pPr>
        <w:spacing w:after="120" w:line="276" w:lineRule="auto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While building that feature in the v2 (NestJS) API layer, we identified a parallel gap in v1 — the REST API that the majority of external Cal.com developers use today: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v1 API keys have no lastUsedAt field. There is no record of when any key was last used, making it impossible to detect abandoned or compromised keys.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v1 has no credentials endpoint. Developers using API keys cannot programmatically list what OAuth apps are connected to an account — they can only do it through the UI.</w:t>
      </w:r>
    </w:p>
    <w:p>
      <w:pPr>
        <w:spacing w:after="120"/>
      </w:pPr>
    </w:p>
    <w:p>
      <w:pPr>
        <w:spacing w:after="120" w:line="276" w:lineRule="auto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two gaps mean the security story your team is building in v2 and in the frontend has a blind spot: the developer API layer that powers external integrations remains completely unaudited.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Why this matters for the PR: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Cal.com maintainers will notice if a security-focused PR improves the UI and the v2 API but leaves v1 untouched. Covering both layers makes the contribution complete and harder to defer.</w:t>
            </w:r>
          </w:p>
        </w:tc>
      </w:tr>
    </w:tbl>
    <w:p>
      <w:pPr>
        <w:spacing w:after="120"/>
      </w:pPr>
    </w:p>
    <w:p>
      <w:pPr>
        <w:pBdr>
          <w:bottom w:val="single" w:color="E5E5E5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 What we built: two targeted additions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Option 1 — lastUsedAt on API keys</w:t>
      </w:r>
    </w:p>
    <w:p>
      <w:pPr>
        <w:spacing w:after="120" w:line="276" w:lineRule="auto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time a v1 request is authenticated, the auth handler now stamps the current timestamp onto the ApiKey record in a non-blocking fire-and-forget write. This is the same pattern the team applied to the Credential table, now applied to API keys.</w:t>
      </w:r>
    </w:p>
    <w:p>
      <w:pPr>
        <w:spacing w:after="120"/>
      </w:pPr>
    </w:p>
    <w:p>
      <w:pPr>
        <w:spacing w:after="120" w:line="276" w:lineRule="auto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Files changed: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packages/prisma/migrations/20260401_add_last_used_at_api_key/migration.sql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packages/prisma/schema.prisma  —  lastUsedAt field added to the ApiKey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apps/api/v1/lib/helpers/apiKeyHandler.ts  —  stamp logic added after key validation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Design decision: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stamp is non-blocking (void + no await). A write failure should never cause a 500 on an otherwise valid API request. Errors are logged but do not surface to the caller.</w:t>
            </w:r>
          </w:p>
        </w:tc>
      </w:tr>
    </w:tbl>
    <w:p>
      <w:pPr>
        <w:spacing w:after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Option 2 — GET /v1/credentials with health status</w:t>
      </w:r>
    </w:p>
    <w:p>
      <w:pPr>
        <w:spacing w:after="120" w:line="276" w:lineRule="auto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new endpoint that returns all OAuth credentials for the authenticated user, with a computed status field showing whether each connection is healthy.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active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lastUsedAt within the past 30 days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stale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lastUsedAt older than 30 days, or never recorded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invalid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key is empty or null — refresh has failed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Files added: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apps/api/v1/pages/api/credentials/index.ts  —  route dispatcher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apps/api/v1/pages/api/credentials/_get.ts  —  handler + status computation</w:t>
      </w:r>
    </w:p>
    <w:p>
      <w:pPr>
        <w:spacing w:after="120"/>
      </w:pPr>
    </w:p>
    <w:p>
      <w:pPr>
        <w:spacing w:after="120" w:line="276" w:lineRule="auto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raw OAuth key field (credential.key) is intentionally never returned. This matches the existing behaviour across all Cal.com API layers.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Why this endpoint belongs in v1: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v2 build adds the same capability for Platform-tier users. But thousands of developers already using v1 API keys have no programmatic way to audit their connected apps — they can only see them in the UI. This endpoint closes that gap without duplicating v2's logic.</w:t>
            </w:r>
          </w:p>
        </w:tc>
      </w:tr>
    </w:tbl>
    <w:p>
      <w:pPr>
        <w:spacing w:after="120"/>
      </w:pPr>
    </w:p>
    <w:p>
      <w:pPr>
        <w:pBdr>
          <w:bottom w:val="single" w:color="E5E5E5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 Process: how this build was reasoned through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Step 1 — Research the codebase structure</w:t>
      </w:r>
    </w:p>
    <w:p>
      <w:pPr>
        <w:spacing w:after="120" w:line="276" w:lineRule="auto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Before writing a single line of code, we mapped how Cal.com's three API layers interact. The key insight: v1 is a set of Next.js API routes in apps/api/v1/pages/api/, each handler validating a raw API key from the query string and querying Prisma directly. There is no middleware pipeline, no dependency injection — just a shared validation helper and Prisma.</w:t>
      </w:r>
    </w:p>
    <w:p>
      <w:pPr>
        <w:spacing w:after="120"/>
      </w:pPr>
    </w:p>
    <w:p>
      <w:pPr>
        <w:spacing w:after="120" w:line="276" w:lineRule="auto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made the scope tractable. Adding lastUsedAt required touching exactly two places: the schema and the auth helper. Adding the credentials endpoint required adding two new files that follow the existing _get.ts pattern used by every other v1 resource.</w:t>
      </w:r>
    </w:p>
    <w:p>
      <w:pPr>
        <w:spacing w:after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Step 2 — Evaluate options against merge criteria</w:t>
      </w:r>
    </w:p>
    <w:p>
      <w:pPr>
        <w:spacing w:after="120" w:line="276" w:lineRule="auto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 evaluated seven potential v1 improvements across three criteria: merge likelihood, build complexity, and alignment with the README. The evaluation surfaced two clear winners and two strong cautions.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Option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lastUsedAt on API keys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pick — additive, low risk, mirrors existing pattern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 /v1/credentials with status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pick — closes developer API gap, enables frontend status display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 key scoping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with caution — needs a maintainer issue first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DELETE /v1/credentials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with caution — depends on revocation package landing first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Rate limiting per key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with caution — infrastructure-layer concern, not app-layer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OAuth2 in v1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 not build — v2 already exists for this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Rewrite v1 in NestJS style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 not build — will never be merged by external contributors</w:t>
            </w:r>
          </w:p>
        </w:tc>
      </w:tr>
    </w:tbl>
    <w:p>
      <w:pPr>
        <w:spacing w:after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Step 3 — Frame the contribution strategically</w:t>
      </w:r>
    </w:p>
    <w:p>
      <w:pPr>
        <w:spacing w:after="120" w:line="276" w:lineRule="auto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Cal.com's Platform tier ($299/month) is aimed at developers embedding scheduling into their own products. Those developers use v1. Framing these additions as what Platform-tier customers need to audit third-party access in their embedded deployments connects the contribution to a revenue-generating surface — not just a security cleanup.</w:t>
      </w:r>
    </w:p>
    <w:p>
      <w:pPr>
        <w:spacing w:after="120"/>
      </w:pPr>
    </w:p>
    <w:p>
      <w:pPr>
        <w:spacing w:after="120" w:line="276" w:lineRule="auto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framing matters when writing the PR description. Maintainers are more likely to prioritise a PR that touches a commercial concern.</w:t>
      </w:r>
    </w:p>
    <w:p>
      <w:pPr>
        <w:spacing w:after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Step 4 — Write to the existing pattern</w:t>
      </w:r>
    </w:p>
    <w:p>
      <w:pPr>
        <w:spacing w:after="120" w:line="276" w:lineRule="auto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file in this build deliberately mirrors the style of existing v1 code. The credentials handler follows the _get.ts convention used by bookings, event-types, and schedules. The auth helper wraps the same validation flow that already exists. The migration follows the same SQL pattern used in the team's Credential migration.</w:t>
      </w:r>
    </w:p>
    <w:p>
      <w:pPr>
        <w:spacing w:after="120"/>
      </w:pPr>
    </w:p>
    <w:p>
      <w:pPr>
        <w:spacing w:after="120" w:line="276" w:lineRule="auto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matters because Cal.com maintainers review a lot of external PRs. A PR that reads like it was written by someone who understands the codebase gets merged faster than one that introduces new patterns.</w:t>
      </w:r>
    </w:p>
    <w:p>
      <w:pPr>
        <w:spacing w:after="120"/>
      </w:pPr>
    </w:p>
    <w:p>
      <w:pPr>
        <w:pBdr>
          <w:bottom w:val="single" w:color="E5E5E5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 File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prisma/migrations/20260401_.../migration.sql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Adds lastUsedAt column and index to the ApiKey table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prisma/schema.prisma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Updated ApiKey model with lastUsedAt field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api-v1/lib/helpers/apiKeyHandler.ts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helper — validates key and stamps lastUsedAt non-blocking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api-v1/pages/api/credentials/index.ts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Route dispatcher for GET /v1/credentials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api-v1/pages/api/credentials/_get.ts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Handler — queries credentials, computes status, strips key field</w:t>
            </w:r>
          </w:p>
        </w:tc>
      </w:tr>
    </w:tbl>
    <w:p>
      <w:pPr>
        <w:spacing w:after="120"/>
      </w:pPr>
    </w:p>
    <w:p>
      <w:pPr>
        <w:pBdr>
          <w:bottom w:val="single" w:color="E5E5E5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 How to submit this as a PR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Branch off the right base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git checkout main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git pull origin main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git checkout -b feature/v1-credential-audit</w:t>
      </w:r>
    </w:p>
    <w:p>
      <w:pPr>
        <w:spacing w:after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PR title</w:t>
      </w:r>
    </w:p>
    <w:p>
      <w:pPr>
        <w:spacing w:after="120" w:line="276" w:lineRule="auto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feat(api/v1): add lastUsedAt tracking on ApiKey + GET /v1/credentials endpoint</w:t>
      </w:r>
    </w:p>
    <w:p>
      <w:pPr>
        <w:spacing w:after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PR description structure</w:t>
      </w:r>
    </w:p>
    <w:p>
      <w:pPr>
        <w:spacing w:after="120" w:line="276" w:lineRule="auto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Keep it tight. Three sections: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Problem — quote the specific GitHub issue numbers where applicable (#27686, #24016). Mention that v1 has no usage tracking and no credentials endpoint.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this adds — two bullet points, one per change, with the file names.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Why it fits v1 — note that it is purely additive, follows the existing _get.ts pattern, and is consistent with the lastUsedAt field already on the Credential table.</w:t>
      </w:r>
    </w:p>
    <w:p>
      <w:pPr>
        <w:spacing w:after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What to open as an issue first</w:t>
      </w:r>
    </w:p>
    <w:p>
      <w:pPr>
        <w:spacing w:after="120" w:line="276" w:lineRule="auto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Option 3 (API key scoping), do not submit a cold PR. Open a GitHub Discussion titled 'Proposal: per-key scope restrictions for v1 API keys' and wait for a maintainer to respond before building. Cold PRs for larger changes get closed more often than issues that generate discussion first.</w:t>
      </w:r>
    </w:p>
    <w:p>
      <w:pPr>
        <w:spacing w:after="120"/>
      </w:pPr>
    </w:p>
    <w:p>
      <w:pPr>
        <w:pBdr>
          <w:bottom w:val="single" w:color="E5E5E5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 How this connects to the team README</w:t>
      </w:r>
    </w:p>
    <w:p>
      <w:pPr>
        <w:spacing w:after="120" w:line="276" w:lineRule="auto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README defines five layers of ownership for the Connected Apps Security feature. This v1 build extends two of those layers outward into the developer API: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README layer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this v1 build extends it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Member 1 — Database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ApiKey migration follows the exact same pattern as the Credential migration. Both are now in the same migration run.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Member 2 — API Read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/v1/credentials mirrors the v2 credentials GET. External developers now have the same visibility as Platform-tier users.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Member 3 — API Write + Auth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auth handler update lives in the same concern: who has access, and when did they last use it.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Member 5 — Frontend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status field (active / stale / invalid) directly powers the status badges in the Connected Apps UI without requiring the frontend to compute them.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The bottom line: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README builds a user-facing security dashboard. This v1 build makes sure the developer-facing API tells the same story. Both are needed for the contribution to be complete — and completeness is what gets a PR chosen over the dozens of partial implementations Cal.com receives every week.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— end of document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Cal.com REST v1 Improvement Build  |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2026-04-01T22:11:45.454Z</dcterms:created>
  <dcterms:modified xsi:type="dcterms:W3CDTF">2026-04-01T22:11:45.454Z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