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D1729" w14:textId="30795D4A" w:rsidR="00A1535F" w:rsidRDefault="003D0501" w:rsidP="00210B8E">
      <w:pPr>
        <w:spacing w:line="360" w:lineRule="auto"/>
        <w:ind w:left="708"/>
        <w:jc w:val="center"/>
        <w:rPr>
          <w:rFonts w:ascii="Arial" w:hAnsi="Arial" w:cs="Arial"/>
          <w:b/>
          <w:bCs/>
          <w:sz w:val="32"/>
          <w:szCs w:val="32"/>
        </w:rPr>
      </w:pPr>
      <w:r>
        <w:rPr>
          <w:rFonts w:ascii="Arial" w:hAnsi="Arial" w:cs="Arial"/>
          <w:b/>
          <w:bCs/>
          <w:noProof/>
          <w:sz w:val="32"/>
          <w:szCs w:val="32"/>
        </w:rPr>
        <w:drawing>
          <wp:anchor distT="0" distB="0" distL="114300" distR="114300" simplePos="0" relativeHeight="251659264" behindDoc="0" locked="0" layoutInCell="1" allowOverlap="1" wp14:anchorId="3AFCB334" wp14:editId="7D3FA28F">
            <wp:simplePos x="0" y="0"/>
            <wp:positionH relativeFrom="column">
              <wp:posOffset>1835150</wp:posOffset>
            </wp:positionH>
            <wp:positionV relativeFrom="paragraph">
              <wp:posOffset>0</wp:posOffset>
            </wp:positionV>
            <wp:extent cx="1998345" cy="1325880"/>
            <wp:effectExtent l="0" t="0" r="1905" b="762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stretch>
                      <a:fillRect/>
                    </a:stretch>
                  </pic:blipFill>
                  <pic:spPr>
                    <a:xfrm>
                      <a:off x="0" y="0"/>
                      <a:ext cx="1998345" cy="1325880"/>
                    </a:xfrm>
                    <a:prstGeom prst="rect">
                      <a:avLst/>
                    </a:prstGeom>
                  </pic:spPr>
                </pic:pic>
              </a:graphicData>
            </a:graphic>
            <wp14:sizeRelH relativeFrom="margin">
              <wp14:pctWidth>0</wp14:pctWidth>
            </wp14:sizeRelH>
            <wp14:sizeRelV relativeFrom="margin">
              <wp14:pctHeight>0</wp14:pctHeight>
            </wp14:sizeRelV>
          </wp:anchor>
        </w:drawing>
      </w:r>
    </w:p>
    <w:p w14:paraId="3D78470D" w14:textId="4A021D63" w:rsidR="00151070" w:rsidRPr="00376821" w:rsidRDefault="005F6E13" w:rsidP="00376821">
      <w:pPr>
        <w:spacing w:line="360" w:lineRule="auto"/>
        <w:jc w:val="center"/>
        <w:rPr>
          <w:rFonts w:ascii="Arial" w:hAnsi="Arial" w:cs="Arial"/>
          <w:b/>
          <w:bCs/>
          <w:sz w:val="36"/>
          <w:szCs w:val="36"/>
        </w:rPr>
      </w:pPr>
      <w:r w:rsidRPr="00376821">
        <w:rPr>
          <w:rFonts w:ascii="Arial" w:hAnsi="Arial" w:cs="Arial"/>
          <w:b/>
          <w:bCs/>
          <w:sz w:val="36"/>
          <w:szCs w:val="36"/>
        </w:rPr>
        <w:t>Port</w:t>
      </w:r>
      <w:r w:rsidR="007C71C7">
        <w:rPr>
          <w:rFonts w:ascii="Arial" w:hAnsi="Arial" w:cs="Arial"/>
          <w:b/>
          <w:bCs/>
          <w:sz w:val="36"/>
          <w:szCs w:val="36"/>
        </w:rPr>
        <w:t>f</w:t>
      </w:r>
      <w:r w:rsidR="000F7FCF">
        <w:rPr>
          <w:rFonts w:ascii="Arial" w:hAnsi="Arial" w:cs="Arial"/>
          <w:b/>
          <w:bCs/>
          <w:sz w:val="36"/>
          <w:szCs w:val="36"/>
        </w:rPr>
        <w:t>ólio Análise e Modelagem De Sistemas</w:t>
      </w:r>
    </w:p>
    <w:p w14:paraId="6767DDD7" w14:textId="77777777" w:rsidR="00800C3B" w:rsidRDefault="00800C3B" w:rsidP="004F1AD4">
      <w:pPr>
        <w:jc w:val="both"/>
        <w:rPr>
          <w:rFonts w:ascii="Arial" w:hAnsi="Arial" w:cs="Arial"/>
          <w:b/>
          <w:bCs/>
        </w:rPr>
      </w:pPr>
    </w:p>
    <w:p w14:paraId="713574C2" w14:textId="77777777" w:rsidR="00800C3B" w:rsidRDefault="00800C3B" w:rsidP="004F1AD4">
      <w:pPr>
        <w:jc w:val="both"/>
        <w:rPr>
          <w:rFonts w:ascii="Arial" w:hAnsi="Arial" w:cs="Arial"/>
          <w:b/>
          <w:bCs/>
        </w:rPr>
      </w:pPr>
    </w:p>
    <w:p w14:paraId="3EE0696B" w14:textId="77777777" w:rsidR="00F23E65" w:rsidRDefault="00F23E65" w:rsidP="00F23E65">
      <w:pPr>
        <w:spacing w:line="360" w:lineRule="auto"/>
        <w:rPr>
          <w:rFonts w:ascii="Arial" w:hAnsi="Arial" w:cs="Arial"/>
          <w:b/>
          <w:bCs/>
        </w:rPr>
      </w:pPr>
    </w:p>
    <w:p w14:paraId="1EE15A33" w14:textId="77777777" w:rsidR="00F23E65" w:rsidRDefault="00F23E65" w:rsidP="00F23E65">
      <w:pPr>
        <w:spacing w:line="360" w:lineRule="auto"/>
        <w:rPr>
          <w:rFonts w:ascii="Arial" w:hAnsi="Arial" w:cs="Arial"/>
          <w:b/>
          <w:bCs/>
        </w:rPr>
      </w:pPr>
    </w:p>
    <w:p w14:paraId="2D73B502" w14:textId="1F2AAF34" w:rsidR="00800C3B" w:rsidRPr="00781773" w:rsidRDefault="00376821" w:rsidP="00781773">
      <w:pPr>
        <w:spacing w:line="360" w:lineRule="auto"/>
        <w:rPr>
          <w:rFonts w:ascii="Arial" w:hAnsi="Arial" w:cs="Arial"/>
          <w:b/>
          <w:bCs/>
          <w:sz w:val="28"/>
          <w:szCs w:val="28"/>
        </w:rPr>
      </w:pPr>
      <w:r>
        <w:rPr>
          <w:rFonts w:ascii="Arial" w:hAnsi="Arial" w:cs="Arial"/>
          <w:b/>
          <w:bCs/>
        </w:rPr>
        <w:t xml:space="preserve">                                </w:t>
      </w:r>
      <w:r w:rsidR="007630C5" w:rsidRPr="00781773">
        <w:rPr>
          <w:rFonts w:ascii="Arial" w:hAnsi="Arial" w:cs="Arial"/>
          <w:b/>
          <w:bCs/>
          <w:sz w:val="28"/>
          <w:szCs w:val="28"/>
        </w:rPr>
        <w:t xml:space="preserve">Faculdade </w:t>
      </w:r>
      <w:r w:rsidR="00B629CE">
        <w:rPr>
          <w:rFonts w:ascii="Arial" w:hAnsi="Arial" w:cs="Arial"/>
          <w:b/>
          <w:bCs/>
          <w:sz w:val="28"/>
          <w:szCs w:val="28"/>
        </w:rPr>
        <w:t>A</w:t>
      </w:r>
      <w:r w:rsidR="007630C5" w:rsidRPr="00781773">
        <w:rPr>
          <w:rFonts w:ascii="Arial" w:hAnsi="Arial" w:cs="Arial"/>
          <w:b/>
          <w:bCs/>
          <w:sz w:val="28"/>
          <w:szCs w:val="28"/>
        </w:rPr>
        <w:t xml:space="preserve">nhanguera </w:t>
      </w:r>
      <w:r w:rsidR="00103205">
        <w:rPr>
          <w:rFonts w:ascii="Arial" w:hAnsi="Arial" w:cs="Arial"/>
          <w:b/>
          <w:bCs/>
          <w:sz w:val="28"/>
          <w:szCs w:val="28"/>
        </w:rPr>
        <w:t xml:space="preserve">– </w:t>
      </w:r>
      <w:r w:rsidR="00B629CE">
        <w:rPr>
          <w:rFonts w:ascii="Arial" w:hAnsi="Arial" w:cs="Arial"/>
          <w:b/>
          <w:bCs/>
          <w:sz w:val="28"/>
          <w:szCs w:val="28"/>
        </w:rPr>
        <w:t>Osasco</w:t>
      </w:r>
    </w:p>
    <w:p w14:paraId="0838AC2C" w14:textId="77777777" w:rsidR="00800C3B" w:rsidRDefault="00800C3B" w:rsidP="004F1AD4">
      <w:pPr>
        <w:jc w:val="both"/>
        <w:rPr>
          <w:rFonts w:ascii="Arial" w:hAnsi="Arial" w:cs="Arial"/>
          <w:b/>
          <w:bCs/>
        </w:rPr>
      </w:pPr>
    </w:p>
    <w:p w14:paraId="6F5E98C9" w14:textId="77777777" w:rsidR="00800C3B" w:rsidRDefault="00800C3B" w:rsidP="004F1AD4">
      <w:pPr>
        <w:jc w:val="both"/>
        <w:rPr>
          <w:rFonts w:ascii="Arial" w:hAnsi="Arial" w:cs="Arial"/>
          <w:b/>
          <w:bCs/>
        </w:rPr>
      </w:pPr>
    </w:p>
    <w:p w14:paraId="0C75C9D9" w14:textId="77777777" w:rsidR="00800C3B" w:rsidRDefault="00800C3B" w:rsidP="004F1AD4">
      <w:pPr>
        <w:jc w:val="both"/>
        <w:rPr>
          <w:rFonts w:ascii="Arial" w:hAnsi="Arial" w:cs="Arial"/>
          <w:b/>
          <w:bCs/>
        </w:rPr>
      </w:pPr>
    </w:p>
    <w:p w14:paraId="28268F5A" w14:textId="6850F9CB" w:rsidR="00F87CF5" w:rsidRDefault="004C7481" w:rsidP="0084313F">
      <w:pPr>
        <w:spacing w:line="360" w:lineRule="auto"/>
        <w:jc w:val="center"/>
        <w:rPr>
          <w:rFonts w:ascii="Arial" w:hAnsi="Arial" w:cs="Arial"/>
          <w:b/>
          <w:bCs/>
        </w:rPr>
      </w:pPr>
      <w:r>
        <w:rPr>
          <w:rFonts w:ascii="Arial" w:hAnsi="Arial" w:cs="Arial"/>
          <w:b/>
          <w:bCs/>
        </w:rPr>
        <w:t>Superior em Análise e desenvolvimento de sistemas</w:t>
      </w:r>
    </w:p>
    <w:p w14:paraId="435BE7A0" w14:textId="0B16B424" w:rsidR="000F0FD6" w:rsidRDefault="000F0FD6" w:rsidP="0084313F">
      <w:pPr>
        <w:spacing w:line="360" w:lineRule="auto"/>
        <w:jc w:val="center"/>
        <w:rPr>
          <w:rFonts w:ascii="Arial" w:hAnsi="Arial" w:cs="Arial"/>
          <w:b/>
          <w:bCs/>
        </w:rPr>
      </w:pPr>
      <w:r>
        <w:rPr>
          <w:rFonts w:ascii="Arial" w:hAnsi="Arial" w:cs="Arial"/>
          <w:b/>
          <w:bCs/>
        </w:rPr>
        <w:t xml:space="preserve">Tutor a distância: </w:t>
      </w:r>
      <w:r w:rsidR="009449B0">
        <w:rPr>
          <w:rFonts w:ascii="Arial" w:hAnsi="Arial" w:cs="Arial"/>
          <w:b/>
          <w:bCs/>
        </w:rPr>
        <w:t>Luiz Gustavo Cardoso</w:t>
      </w:r>
    </w:p>
    <w:p w14:paraId="68BFFAB6" w14:textId="4C4D5569" w:rsidR="00AB4C1D" w:rsidRDefault="00AB4C1D" w:rsidP="0084313F">
      <w:pPr>
        <w:spacing w:line="360" w:lineRule="auto"/>
        <w:jc w:val="center"/>
        <w:rPr>
          <w:rFonts w:ascii="Arial" w:hAnsi="Arial" w:cs="Arial"/>
          <w:b/>
          <w:bCs/>
        </w:rPr>
      </w:pPr>
      <w:r>
        <w:rPr>
          <w:rFonts w:ascii="Arial" w:hAnsi="Arial" w:cs="Arial"/>
          <w:b/>
          <w:bCs/>
        </w:rPr>
        <w:t>Tutor presencial: R</w:t>
      </w:r>
      <w:r w:rsidR="0065367F">
        <w:rPr>
          <w:rFonts w:ascii="Arial" w:hAnsi="Arial" w:cs="Arial"/>
          <w:b/>
          <w:bCs/>
        </w:rPr>
        <w:t>ita</w:t>
      </w:r>
    </w:p>
    <w:p w14:paraId="76BEF98F" w14:textId="77777777" w:rsidR="00B629CE" w:rsidRDefault="00B629CE" w:rsidP="0084313F">
      <w:pPr>
        <w:spacing w:line="360" w:lineRule="auto"/>
        <w:jc w:val="center"/>
        <w:rPr>
          <w:rFonts w:ascii="Arial" w:hAnsi="Arial" w:cs="Arial"/>
          <w:b/>
          <w:bCs/>
        </w:rPr>
      </w:pPr>
    </w:p>
    <w:p w14:paraId="74E213CD" w14:textId="77777777" w:rsidR="00800C3B" w:rsidRDefault="00800C3B" w:rsidP="004F1AD4">
      <w:pPr>
        <w:ind w:left="708"/>
        <w:jc w:val="both"/>
        <w:rPr>
          <w:rFonts w:ascii="Arial" w:hAnsi="Arial" w:cs="Arial"/>
          <w:b/>
          <w:bCs/>
        </w:rPr>
      </w:pPr>
    </w:p>
    <w:p w14:paraId="66433A55" w14:textId="77777777" w:rsidR="00B629CE" w:rsidRDefault="00B629CE" w:rsidP="00B629CE">
      <w:pPr>
        <w:spacing w:line="360" w:lineRule="auto"/>
        <w:jc w:val="right"/>
        <w:rPr>
          <w:rFonts w:ascii="Arial" w:hAnsi="Arial" w:cs="Arial"/>
          <w:b/>
          <w:bCs/>
        </w:rPr>
      </w:pPr>
      <w:r>
        <w:rPr>
          <w:rFonts w:ascii="Arial" w:hAnsi="Arial" w:cs="Arial"/>
          <w:b/>
          <w:bCs/>
        </w:rPr>
        <w:t xml:space="preserve">Francisco Ismael  Silva </w:t>
      </w:r>
    </w:p>
    <w:p w14:paraId="4F739D87" w14:textId="77777777" w:rsidR="00800C3B" w:rsidRDefault="00800C3B" w:rsidP="00B629CE">
      <w:pPr>
        <w:ind w:left="708"/>
        <w:jc w:val="right"/>
        <w:rPr>
          <w:rFonts w:ascii="Arial" w:hAnsi="Arial" w:cs="Arial"/>
          <w:b/>
          <w:bCs/>
        </w:rPr>
      </w:pPr>
    </w:p>
    <w:p w14:paraId="40FF4013" w14:textId="77777777" w:rsidR="00800C3B" w:rsidRDefault="00800C3B" w:rsidP="004F1AD4">
      <w:pPr>
        <w:ind w:left="708"/>
        <w:jc w:val="both"/>
        <w:rPr>
          <w:rFonts w:ascii="Arial" w:hAnsi="Arial" w:cs="Arial"/>
          <w:b/>
          <w:bCs/>
        </w:rPr>
      </w:pPr>
    </w:p>
    <w:p w14:paraId="7BE737BD" w14:textId="77777777" w:rsidR="00800C3B" w:rsidRDefault="00800C3B" w:rsidP="004F1AD4">
      <w:pPr>
        <w:ind w:left="708"/>
        <w:jc w:val="both"/>
        <w:rPr>
          <w:rFonts w:ascii="Arial" w:hAnsi="Arial" w:cs="Arial"/>
          <w:b/>
          <w:bCs/>
        </w:rPr>
      </w:pPr>
    </w:p>
    <w:p w14:paraId="439DFB09" w14:textId="77777777" w:rsidR="00800C3B" w:rsidRDefault="00800C3B" w:rsidP="00B629CE">
      <w:pPr>
        <w:jc w:val="both"/>
        <w:rPr>
          <w:rFonts w:ascii="Arial" w:hAnsi="Arial" w:cs="Arial"/>
          <w:b/>
          <w:bCs/>
        </w:rPr>
      </w:pPr>
    </w:p>
    <w:p w14:paraId="06BD7986" w14:textId="77777777" w:rsidR="00800C3B" w:rsidRDefault="00800C3B" w:rsidP="004F1AD4">
      <w:pPr>
        <w:ind w:left="708"/>
        <w:jc w:val="both"/>
        <w:rPr>
          <w:rFonts w:ascii="Arial" w:hAnsi="Arial" w:cs="Arial"/>
          <w:b/>
          <w:bCs/>
        </w:rPr>
      </w:pPr>
    </w:p>
    <w:p w14:paraId="2767872D" w14:textId="657DEA73" w:rsidR="00B22A9E" w:rsidRDefault="00B629CE" w:rsidP="00D30736">
      <w:pPr>
        <w:spacing w:line="360" w:lineRule="auto"/>
        <w:jc w:val="center"/>
        <w:rPr>
          <w:rFonts w:ascii="Arial" w:hAnsi="Arial" w:cs="Arial"/>
          <w:b/>
          <w:bCs/>
        </w:rPr>
      </w:pPr>
      <w:r>
        <w:rPr>
          <w:rFonts w:ascii="Arial" w:hAnsi="Arial" w:cs="Arial"/>
          <w:b/>
          <w:bCs/>
        </w:rPr>
        <w:t>OSASCO/</w:t>
      </w:r>
      <w:r w:rsidR="006B30EF">
        <w:rPr>
          <w:rFonts w:ascii="Arial" w:hAnsi="Arial" w:cs="Arial"/>
          <w:b/>
          <w:bCs/>
        </w:rPr>
        <w:t>2024</w:t>
      </w:r>
    </w:p>
    <w:p w14:paraId="1E9E3974" w14:textId="77777777" w:rsidR="00962764" w:rsidRDefault="00962764" w:rsidP="00711D34">
      <w:pPr>
        <w:rPr>
          <w:rFonts w:ascii="Arial" w:hAnsi="Arial" w:cs="Arial"/>
          <w:b/>
          <w:bCs/>
        </w:rPr>
      </w:pPr>
    </w:p>
    <w:p w14:paraId="4FF284E0" w14:textId="77777777" w:rsidR="00962764" w:rsidRDefault="00962764" w:rsidP="00711D34">
      <w:pPr>
        <w:rPr>
          <w:rFonts w:ascii="Arial" w:hAnsi="Arial" w:cs="Arial"/>
          <w:b/>
          <w:bCs/>
        </w:rPr>
      </w:pPr>
    </w:p>
    <w:p w14:paraId="2EF8ECE4" w14:textId="77777777" w:rsidR="00962764" w:rsidRDefault="00962764" w:rsidP="00711D34">
      <w:pPr>
        <w:rPr>
          <w:rFonts w:ascii="Arial" w:hAnsi="Arial" w:cs="Arial"/>
          <w:b/>
          <w:bCs/>
        </w:rPr>
      </w:pPr>
    </w:p>
    <w:p w14:paraId="2F528AE2" w14:textId="77777777" w:rsidR="00962764" w:rsidRDefault="00962764" w:rsidP="00711D34">
      <w:pPr>
        <w:rPr>
          <w:rFonts w:ascii="Arial" w:hAnsi="Arial" w:cs="Arial"/>
          <w:b/>
          <w:bCs/>
        </w:rPr>
      </w:pPr>
    </w:p>
    <w:p w14:paraId="7706CF9A" w14:textId="77777777" w:rsidR="00962764" w:rsidRDefault="00962764" w:rsidP="00711D34">
      <w:pPr>
        <w:rPr>
          <w:rFonts w:ascii="Arial" w:hAnsi="Arial" w:cs="Arial"/>
          <w:b/>
          <w:bCs/>
        </w:rPr>
      </w:pPr>
    </w:p>
    <w:p w14:paraId="5C8A4956" w14:textId="0CA6D35A" w:rsidR="00E924A7" w:rsidRDefault="00E924A7" w:rsidP="00EA1DE5">
      <w:pPr>
        <w:spacing w:before="240" w:line="360" w:lineRule="auto"/>
        <w:jc w:val="center"/>
        <w:rPr>
          <w:rFonts w:ascii="Arial" w:hAnsi="Arial" w:cs="Arial"/>
          <w:b/>
          <w:bCs/>
        </w:rPr>
      </w:pPr>
      <w:r>
        <w:rPr>
          <w:rFonts w:ascii="Arial" w:hAnsi="Arial" w:cs="Arial"/>
          <w:b/>
          <w:bCs/>
        </w:rPr>
        <w:t>Relatório de Aula Prática</w:t>
      </w:r>
    </w:p>
    <w:p w14:paraId="402C3D83" w14:textId="78E3725F" w:rsidR="00E924A7" w:rsidRDefault="008B4B4C" w:rsidP="00EA1DE5">
      <w:pPr>
        <w:spacing w:before="240" w:line="360" w:lineRule="auto"/>
        <w:jc w:val="center"/>
        <w:rPr>
          <w:rFonts w:ascii="Arial" w:hAnsi="Arial" w:cs="Arial"/>
          <w:b/>
          <w:bCs/>
        </w:rPr>
      </w:pPr>
      <w:r>
        <w:rPr>
          <w:rFonts w:ascii="Arial" w:hAnsi="Arial" w:cs="Arial"/>
          <w:b/>
          <w:bCs/>
        </w:rPr>
        <w:t xml:space="preserve">Atividade proposta: </w:t>
      </w:r>
      <w:r w:rsidR="000A7572">
        <w:rPr>
          <w:rFonts w:ascii="Arial" w:hAnsi="Arial" w:cs="Arial"/>
          <w:b/>
          <w:bCs/>
        </w:rPr>
        <w:t xml:space="preserve">Desenvolvimento de um diagrama de casos de uso </w:t>
      </w:r>
      <w:r w:rsidR="00AC3A7A">
        <w:rPr>
          <w:rFonts w:ascii="Arial" w:hAnsi="Arial" w:cs="Arial"/>
          <w:b/>
          <w:bCs/>
        </w:rPr>
        <w:t xml:space="preserve">para um sistema bancário </w:t>
      </w:r>
    </w:p>
    <w:p w14:paraId="7C409930" w14:textId="227E3997" w:rsidR="00E924A7" w:rsidRDefault="00E924A7" w:rsidP="00B629CE">
      <w:pPr>
        <w:spacing w:before="240" w:line="360" w:lineRule="auto"/>
        <w:jc w:val="both"/>
        <w:rPr>
          <w:rFonts w:ascii="Arial" w:hAnsi="Arial" w:cs="Arial"/>
          <w:b/>
          <w:bCs/>
        </w:rPr>
      </w:pPr>
    </w:p>
    <w:p w14:paraId="653FA5E4" w14:textId="29893305" w:rsidR="00344E5B" w:rsidRDefault="00344E5B" w:rsidP="00D37E09">
      <w:pPr>
        <w:spacing w:line="360" w:lineRule="auto"/>
        <w:rPr>
          <w:rFonts w:ascii="Arial" w:hAnsi="Arial" w:cs="Arial"/>
        </w:rPr>
      </w:pPr>
    </w:p>
    <w:p w14:paraId="11A9F899" w14:textId="77777777" w:rsidR="00344E5B" w:rsidRDefault="00344E5B" w:rsidP="00D37E09">
      <w:pPr>
        <w:spacing w:line="360" w:lineRule="auto"/>
        <w:rPr>
          <w:rFonts w:ascii="Arial" w:hAnsi="Arial" w:cs="Arial"/>
        </w:rPr>
      </w:pPr>
    </w:p>
    <w:p w14:paraId="272C9B30" w14:textId="77777777" w:rsidR="00344E5B" w:rsidRDefault="00344E5B" w:rsidP="00D37E09">
      <w:pPr>
        <w:spacing w:line="360" w:lineRule="auto"/>
        <w:rPr>
          <w:rFonts w:ascii="Arial" w:hAnsi="Arial" w:cs="Arial"/>
        </w:rPr>
      </w:pPr>
    </w:p>
    <w:p w14:paraId="3C939436" w14:textId="77777777" w:rsidR="00344E5B" w:rsidRDefault="00344E5B" w:rsidP="00D37E09">
      <w:pPr>
        <w:spacing w:line="360" w:lineRule="auto"/>
        <w:rPr>
          <w:rFonts w:ascii="Arial" w:hAnsi="Arial" w:cs="Arial"/>
        </w:rPr>
      </w:pPr>
    </w:p>
    <w:p w14:paraId="7E8910D4" w14:textId="77777777" w:rsidR="00344E5B" w:rsidRDefault="00344E5B" w:rsidP="00D37E09">
      <w:pPr>
        <w:spacing w:line="360" w:lineRule="auto"/>
        <w:rPr>
          <w:rFonts w:ascii="Arial" w:hAnsi="Arial" w:cs="Arial"/>
        </w:rPr>
      </w:pPr>
    </w:p>
    <w:p w14:paraId="16893F2F" w14:textId="77777777" w:rsidR="00344E5B" w:rsidRDefault="00344E5B" w:rsidP="00D37E09">
      <w:pPr>
        <w:spacing w:line="360" w:lineRule="auto"/>
        <w:rPr>
          <w:rFonts w:ascii="Arial" w:hAnsi="Arial" w:cs="Arial"/>
        </w:rPr>
      </w:pPr>
    </w:p>
    <w:p w14:paraId="687F1098" w14:textId="77777777" w:rsidR="00344E5B" w:rsidRDefault="00344E5B" w:rsidP="00D37E09">
      <w:pPr>
        <w:spacing w:line="360" w:lineRule="auto"/>
        <w:rPr>
          <w:rFonts w:ascii="Arial" w:hAnsi="Arial" w:cs="Arial"/>
        </w:rPr>
      </w:pPr>
    </w:p>
    <w:p w14:paraId="112E5C6D" w14:textId="77777777" w:rsidR="00344E5B" w:rsidRDefault="00344E5B" w:rsidP="00D37E09">
      <w:pPr>
        <w:spacing w:line="360" w:lineRule="auto"/>
        <w:rPr>
          <w:rFonts w:ascii="Arial" w:hAnsi="Arial" w:cs="Arial"/>
        </w:rPr>
      </w:pPr>
    </w:p>
    <w:p w14:paraId="21AB4FE7" w14:textId="77777777" w:rsidR="00344E5B" w:rsidRDefault="00344E5B" w:rsidP="00D37E09">
      <w:pPr>
        <w:spacing w:line="360" w:lineRule="auto"/>
        <w:rPr>
          <w:rFonts w:ascii="Arial" w:hAnsi="Arial" w:cs="Arial"/>
        </w:rPr>
      </w:pPr>
    </w:p>
    <w:p w14:paraId="5B26685D" w14:textId="77777777" w:rsidR="00344E5B" w:rsidRDefault="00344E5B" w:rsidP="00D37E09">
      <w:pPr>
        <w:spacing w:line="360" w:lineRule="auto"/>
        <w:rPr>
          <w:rFonts w:ascii="Arial" w:hAnsi="Arial" w:cs="Arial"/>
        </w:rPr>
      </w:pPr>
    </w:p>
    <w:p w14:paraId="71943992" w14:textId="77777777" w:rsidR="00344E5B" w:rsidRDefault="00344E5B" w:rsidP="00D37E09">
      <w:pPr>
        <w:spacing w:line="360" w:lineRule="auto"/>
        <w:rPr>
          <w:rFonts w:ascii="Arial" w:hAnsi="Arial" w:cs="Arial"/>
        </w:rPr>
      </w:pPr>
    </w:p>
    <w:p w14:paraId="44813295" w14:textId="77777777" w:rsidR="00344E5B" w:rsidRDefault="00344E5B" w:rsidP="00D37E09">
      <w:pPr>
        <w:spacing w:line="360" w:lineRule="auto"/>
        <w:rPr>
          <w:rFonts w:ascii="Arial" w:hAnsi="Arial" w:cs="Arial"/>
        </w:rPr>
      </w:pPr>
    </w:p>
    <w:p w14:paraId="2B1B1E95" w14:textId="77777777" w:rsidR="00344E5B" w:rsidRDefault="00344E5B" w:rsidP="00D37E09">
      <w:pPr>
        <w:spacing w:line="360" w:lineRule="auto"/>
        <w:rPr>
          <w:rFonts w:ascii="Arial" w:hAnsi="Arial" w:cs="Arial"/>
        </w:rPr>
      </w:pPr>
    </w:p>
    <w:p w14:paraId="6E85495C" w14:textId="77777777" w:rsidR="00344E5B" w:rsidRDefault="00344E5B" w:rsidP="00D37E09">
      <w:pPr>
        <w:spacing w:line="360" w:lineRule="auto"/>
        <w:rPr>
          <w:rFonts w:ascii="Arial" w:hAnsi="Arial" w:cs="Arial"/>
        </w:rPr>
      </w:pPr>
    </w:p>
    <w:p w14:paraId="0F30651B" w14:textId="77777777" w:rsidR="00344E5B" w:rsidRDefault="00344E5B" w:rsidP="00D37E09">
      <w:pPr>
        <w:spacing w:line="360" w:lineRule="auto"/>
        <w:rPr>
          <w:rFonts w:ascii="Arial" w:hAnsi="Arial" w:cs="Arial"/>
        </w:rPr>
      </w:pPr>
    </w:p>
    <w:p w14:paraId="70E63D5E" w14:textId="77777777" w:rsidR="00344E5B" w:rsidRDefault="00344E5B" w:rsidP="00D37E09">
      <w:pPr>
        <w:spacing w:line="360" w:lineRule="auto"/>
        <w:rPr>
          <w:rFonts w:ascii="Arial" w:hAnsi="Arial" w:cs="Arial"/>
        </w:rPr>
      </w:pPr>
    </w:p>
    <w:p w14:paraId="6DF1C25A" w14:textId="75EF4D64" w:rsidR="00330244" w:rsidRDefault="00330244" w:rsidP="00D37E09">
      <w:pPr>
        <w:spacing w:line="360" w:lineRule="auto"/>
        <w:rPr>
          <w:rFonts w:ascii="Arial" w:hAnsi="Arial" w:cs="Arial"/>
          <w:b/>
          <w:bCs/>
        </w:rPr>
      </w:pPr>
    </w:p>
    <w:p w14:paraId="6FAEE262" w14:textId="77777777" w:rsidR="00330244" w:rsidRDefault="00330244" w:rsidP="00330244">
      <w:pPr>
        <w:spacing w:line="360" w:lineRule="auto"/>
        <w:rPr>
          <w:rFonts w:ascii="Arial" w:hAnsi="Arial" w:cs="Arial"/>
          <w:b/>
          <w:bCs/>
        </w:rPr>
      </w:pPr>
    </w:p>
    <w:sdt>
      <w:sdtPr>
        <w:rPr>
          <w:rFonts w:asciiTheme="minorHAnsi" w:eastAsiaTheme="minorEastAsia" w:hAnsiTheme="minorHAnsi" w:cstheme="minorBidi"/>
          <w:color w:val="auto"/>
          <w:kern w:val="2"/>
          <w:sz w:val="24"/>
          <w:szCs w:val="24"/>
          <w14:ligatures w14:val="standardContextual"/>
        </w:rPr>
        <w:id w:val="1724259154"/>
        <w:docPartObj>
          <w:docPartGallery w:val="Table of Contents"/>
          <w:docPartUnique/>
        </w:docPartObj>
      </w:sdtPr>
      <w:sdtEndPr>
        <w:rPr>
          <w:b/>
          <w:bCs/>
        </w:rPr>
      </w:sdtEndPr>
      <w:sdtContent>
        <w:p w14:paraId="6CECB1EC" w14:textId="3C5F9A14" w:rsidR="00AC02EC" w:rsidRDefault="00AC02EC">
          <w:pPr>
            <w:pStyle w:val="CabealhodoSumrio"/>
            <w:rPr>
              <w:b/>
              <w:bCs/>
              <w:color w:val="auto"/>
            </w:rPr>
          </w:pPr>
          <w:r w:rsidRPr="00AC02EC">
            <w:rPr>
              <w:b/>
              <w:bCs/>
              <w:color w:val="auto"/>
            </w:rPr>
            <w:t>Sumário</w:t>
          </w:r>
        </w:p>
        <w:p w14:paraId="49B60954" w14:textId="77777777" w:rsidR="00AC02EC" w:rsidRPr="00AC02EC" w:rsidRDefault="00AC02EC" w:rsidP="00AC02EC"/>
        <w:p w14:paraId="11C6FF22" w14:textId="3CAEBF81" w:rsidR="00AC02EC" w:rsidRDefault="00AC02EC">
          <w:pPr>
            <w:pStyle w:val="Sumrio1"/>
            <w:tabs>
              <w:tab w:val="right" w:leader="dot" w:pos="9061"/>
            </w:tabs>
            <w:rPr>
              <w:noProof/>
            </w:rPr>
          </w:pPr>
          <w:r>
            <w:fldChar w:fldCharType="begin"/>
          </w:r>
          <w:r>
            <w:instrText xml:space="preserve"> TOC \o "1-3" \h \z \u </w:instrText>
          </w:r>
          <w:r>
            <w:fldChar w:fldCharType="separate"/>
          </w:r>
          <w:hyperlink w:anchor="_Toc180175013" w:history="1">
            <w:r w:rsidRPr="00FA07C1">
              <w:rPr>
                <w:rStyle w:val="Hyperlink"/>
                <w:rFonts w:ascii="Arial" w:hAnsi="Arial" w:cs="Arial"/>
                <w:b/>
                <w:bCs/>
                <w:noProof/>
              </w:rPr>
              <w:t>1. Introdução</w:t>
            </w:r>
            <w:r>
              <w:rPr>
                <w:noProof/>
                <w:webHidden/>
              </w:rPr>
              <w:tab/>
            </w:r>
            <w:r>
              <w:rPr>
                <w:noProof/>
                <w:webHidden/>
              </w:rPr>
              <w:fldChar w:fldCharType="begin"/>
            </w:r>
            <w:r>
              <w:rPr>
                <w:noProof/>
                <w:webHidden/>
              </w:rPr>
              <w:instrText xml:space="preserve"> PAGEREF _Toc180175013 \h </w:instrText>
            </w:r>
            <w:r>
              <w:rPr>
                <w:noProof/>
                <w:webHidden/>
              </w:rPr>
            </w:r>
            <w:r>
              <w:rPr>
                <w:noProof/>
                <w:webHidden/>
              </w:rPr>
              <w:fldChar w:fldCharType="separate"/>
            </w:r>
            <w:r>
              <w:rPr>
                <w:noProof/>
                <w:webHidden/>
              </w:rPr>
              <w:t>4</w:t>
            </w:r>
            <w:r>
              <w:rPr>
                <w:noProof/>
                <w:webHidden/>
              </w:rPr>
              <w:fldChar w:fldCharType="end"/>
            </w:r>
          </w:hyperlink>
        </w:p>
        <w:p w14:paraId="1A366A09" w14:textId="06525ABF" w:rsidR="00AC02EC" w:rsidRDefault="00AC02EC">
          <w:pPr>
            <w:pStyle w:val="Sumrio1"/>
            <w:tabs>
              <w:tab w:val="right" w:leader="dot" w:pos="9061"/>
            </w:tabs>
            <w:rPr>
              <w:noProof/>
            </w:rPr>
          </w:pPr>
          <w:hyperlink w:anchor="_Toc180175014" w:history="1">
            <w:r w:rsidRPr="00FA07C1">
              <w:rPr>
                <w:rStyle w:val="Hyperlink"/>
                <w:rFonts w:ascii="Arial" w:hAnsi="Arial" w:cs="Arial"/>
                <w:b/>
                <w:bCs/>
                <w:noProof/>
              </w:rPr>
              <w:t>2.  Desenvolvimento</w:t>
            </w:r>
            <w:r>
              <w:rPr>
                <w:noProof/>
                <w:webHidden/>
              </w:rPr>
              <w:tab/>
            </w:r>
            <w:r>
              <w:rPr>
                <w:noProof/>
                <w:webHidden/>
              </w:rPr>
              <w:fldChar w:fldCharType="begin"/>
            </w:r>
            <w:r>
              <w:rPr>
                <w:noProof/>
                <w:webHidden/>
              </w:rPr>
              <w:instrText xml:space="preserve"> PAGEREF _Toc180175014 \h </w:instrText>
            </w:r>
            <w:r>
              <w:rPr>
                <w:noProof/>
                <w:webHidden/>
              </w:rPr>
            </w:r>
            <w:r>
              <w:rPr>
                <w:noProof/>
                <w:webHidden/>
              </w:rPr>
              <w:fldChar w:fldCharType="separate"/>
            </w:r>
            <w:r>
              <w:rPr>
                <w:noProof/>
                <w:webHidden/>
              </w:rPr>
              <w:t>5</w:t>
            </w:r>
            <w:r>
              <w:rPr>
                <w:noProof/>
                <w:webHidden/>
              </w:rPr>
              <w:fldChar w:fldCharType="end"/>
            </w:r>
          </w:hyperlink>
        </w:p>
        <w:p w14:paraId="424070B8" w14:textId="4693A8C0" w:rsidR="00FE3407" w:rsidRPr="008B4E6F" w:rsidRDefault="00AD1394" w:rsidP="00FE3407">
          <w:r>
            <w:rPr>
              <w:b/>
              <w:bCs/>
            </w:rPr>
            <w:t xml:space="preserve">3. Diagrama </w:t>
          </w:r>
          <w:r w:rsidR="00B759D3">
            <w:rPr>
              <w:b/>
              <w:bCs/>
            </w:rPr>
            <w:t xml:space="preserve"> </w:t>
          </w:r>
          <w:r w:rsidR="008B4E6F">
            <w:t>.............................................................................................................</w:t>
          </w:r>
          <w:r w:rsidR="00722AF0">
            <w:t xml:space="preserve"> 6</w:t>
          </w:r>
        </w:p>
        <w:p w14:paraId="348E94F7" w14:textId="0DE00F36" w:rsidR="00AC02EC" w:rsidRDefault="00AC02EC">
          <w:pPr>
            <w:pStyle w:val="Sumrio1"/>
            <w:tabs>
              <w:tab w:val="right" w:leader="dot" w:pos="9061"/>
            </w:tabs>
            <w:rPr>
              <w:noProof/>
            </w:rPr>
          </w:pPr>
          <w:hyperlink w:anchor="_Toc180175015" w:history="1">
            <w:r w:rsidR="00810D3E">
              <w:rPr>
                <w:rStyle w:val="Hyperlink"/>
                <w:rFonts w:ascii="Arial" w:hAnsi="Arial" w:cs="Arial"/>
                <w:b/>
                <w:bCs/>
                <w:noProof/>
              </w:rPr>
              <w:t>4</w:t>
            </w:r>
            <w:r w:rsidRPr="00FA07C1">
              <w:rPr>
                <w:rStyle w:val="Hyperlink"/>
                <w:rFonts w:ascii="Arial" w:hAnsi="Arial" w:cs="Arial"/>
                <w:b/>
                <w:bCs/>
                <w:noProof/>
              </w:rPr>
              <w:t>. Resultados</w:t>
            </w:r>
            <w:r>
              <w:rPr>
                <w:noProof/>
                <w:webHidden/>
              </w:rPr>
              <w:tab/>
            </w:r>
            <w:r>
              <w:rPr>
                <w:noProof/>
                <w:webHidden/>
              </w:rPr>
              <w:fldChar w:fldCharType="begin"/>
            </w:r>
            <w:r>
              <w:rPr>
                <w:noProof/>
                <w:webHidden/>
              </w:rPr>
              <w:instrText xml:space="preserve"> PAGEREF _Toc180175015 \h </w:instrText>
            </w:r>
            <w:r>
              <w:rPr>
                <w:noProof/>
                <w:webHidden/>
              </w:rPr>
            </w:r>
            <w:r>
              <w:rPr>
                <w:noProof/>
                <w:webHidden/>
              </w:rPr>
              <w:fldChar w:fldCharType="separate"/>
            </w:r>
            <w:r>
              <w:rPr>
                <w:noProof/>
                <w:webHidden/>
              </w:rPr>
              <w:t>7</w:t>
            </w:r>
            <w:r>
              <w:rPr>
                <w:noProof/>
                <w:webHidden/>
              </w:rPr>
              <w:fldChar w:fldCharType="end"/>
            </w:r>
          </w:hyperlink>
        </w:p>
        <w:p w14:paraId="5CF59C53" w14:textId="0B59D264" w:rsidR="00AC02EC" w:rsidRDefault="00AC02EC">
          <w:pPr>
            <w:pStyle w:val="Sumrio1"/>
            <w:tabs>
              <w:tab w:val="right" w:leader="dot" w:pos="9061"/>
            </w:tabs>
            <w:rPr>
              <w:noProof/>
            </w:rPr>
          </w:pPr>
          <w:hyperlink w:anchor="_Toc180175016" w:history="1">
            <w:r w:rsidR="00810D3E">
              <w:rPr>
                <w:rStyle w:val="Hyperlink"/>
                <w:rFonts w:ascii="Arial" w:hAnsi="Arial" w:cs="Arial"/>
                <w:b/>
                <w:bCs/>
                <w:noProof/>
              </w:rPr>
              <w:t>5</w:t>
            </w:r>
            <w:r w:rsidRPr="00FA07C1">
              <w:rPr>
                <w:rStyle w:val="Hyperlink"/>
                <w:rFonts w:ascii="Arial" w:hAnsi="Arial" w:cs="Arial"/>
                <w:b/>
                <w:bCs/>
                <w:noProof/>
              </w:rPr>
              <w:t>. Conclusão</w:t>
            </w:r>
            <w:r>
              <w:rPr>
                <w:noProof/>
                <w:webHidden/>
              </w:rPr>
              <w:tab/>
            </w:r>
            <w:r>
              <w:rPr>
                <w:noProof/>
                <w:webHidden/>
              </w:rPr>
              <w:fldChar w:fldCharType="begin"/>
            </w:r>
            <w:r>
              <w:rPr>
                <w:noProof/>
                <w:webHidden/>
              </w:rPr>
              <w:instrText xml:space="preserve"> PAGEREF _Toc180175016 \h </w:instrText>
            </w:r>
            <w:r>
              <w:rPr>
                <w:noProof/>
                <w:webHidden/>
              </w:rPr>
            </w:r>
            <w:r>
              <w:rPr>
                <w:noProof/>
                <w:webHidden/>
              </w:rPr>
              <w:fldChar w:fldCharType="separate"/>
            </w:r>
            <w:r>
              <w:rPr>
                <w:noProof/>
                <w:webHidden/>
              </w:rPr>
              <w:t>8</w:t>
            </w:r>
            <w:r>
              <w:rPr>
                <w:noProof/>
                <w:webHidden/>
              </w:rPr>
              <w:fldChar w:fldCharType="end"/>
            </w:r>
          </w:hyperlink>
        </w:p>
        <w:p w14:paraId="557AF8C3" w14:textId="7825E11C" w:rsidR="00AC02EC" w:rsidRDefault="00AC02EC">
          <w:pPr>
            <w:pStyle w:val="Sumrio1"/>
            <w:tabs>
              <w:tab w:val="right" w:leader="dot" w:pos="9061"/>
            </w:tabs>
            <w:rPr>
              <w:noProof/>
            </w:rPr>
          </w:pPr>
          <w:hyperlink w:anchor="_Toc180175017" w:history="1">
            <w:r w:rsidR="00810D3E">
              <w:rPr>
                <w:rStyle w:val="Hyperlink"/>
                <w:rFonts w:ascii="Arial" w:hAnsi="Arial" w:cs="Arial"/>
                <w:b/>
                <w:bCs/>
                <w:noProof/>
              </w:rPr>
              <w:t>6</w:t>
            </w:r>
            <w:r w:rsidRPr="00FA07C1">
              <w:rPr>
                <w:rStyle w:val="Hyperlink"/>
                <w:rFonts w:ascii="Arial" w:hAnsi="Arial" w:cs="Arial"/>
                <w:b/>
                <w:bCs/>
                <w:noProof/>
              </w:rPr>
              <w:t>. Referências</w:t>
            </w:r>
            <w:r>
              <w:rPr>
                <w:noProof/>
                <w:webHidden/>
              </w:rPr>
              <w:tab/>
            </w:r>
            <w:r>
              <w:rPr>
                <w:noProof/>
                <w:webHidden/>
              </w:rPr>
              <w:fldChar w:fldCharType="begin"/>
            </w:r>
            <w:r>
              <w:rPr>
                <w:noProof/>
                <w:webHidden/>
              </w:rPr>
              <w:instrText xml:space="preserve"> PAGEREF _Toc180175017 \h </w:instrText>
            </w:r>
            <w:r>
              <w:rPr>
                <w:noProof/>
                <w:webHidden/>
              </w:rPr>
            </w:r>
            <w:r>
              <w:rPr>
                <w:noProof/>
                <w:webHidden/>
              </w:rPr>
              <w:fldChar w:fldCharType="separate"/>
            </w:r>
            <w:r>
              <w:rPr>
                <w:noProof/>
                <w:webHidden/>
              </w:rPr>
              <w:t>9</w:t>
            </w:r>
            <w:r>
              <w:rPr>
                <w:noProof/>
                <w:webHidden/>
              </w:rPr>
              <w:fldChar w:fldCharType="end"/>
            </w:r>
          </w:hyperlink>
        </w:p>
        <w:p w14:paraId="4F72A04C" w14:textId="79FB6506" w:rsidR="00AC02EC" w:rsidRDefault="00AC02EC">
          <w:r>
            <w:rPr>
              <w:b/>
              <w:bCs/>
            </w:rPr>
            <w:fldChar w:fldCharType="end"/>
          </w:r>
        </w:p>
      </w:sdtContent>
    </w:sdt>
    <w:p w14:paraId="7BE1EFA1" w14:textId="77777777" w:rsidR="00330244" w:rsidRDefault="00330244" w:rsidP="00330244">
      <w:pPr>
        <w:spacing w:line="360" w:lineRule="auto"/>
        <w:rPr>
          <w:rFonts w:ascii="Arial" w:hAnsi="Arial" w:cs="Arial"/>
          <w:b/>
          <w:bCs/>
        </w:rPr>
      </w:pPr>
    </w:p>
    <w:p w14:paraId="5E8BEFD7" w14:textId="77777777" w:rsidR="00330244" w:rsidRDefault="00330244" w:rsidP="00330244">
      <w:pPr>
        <w:spacing w:line="360" w:lineRule="auto"/>
        <w:rPr>
          <w:rFonts w:ascii="Arial" w:hAnsi="Arial" w:cs="Arial"/>
          <w:b/>
          <w:bCs/>
        </w:rPr>
      </w:pPr>
    </w:p>
    <w:p w14:paraId="09D1EDC9" w14:textId="77777777" w:rsidR="00330244" w:rsidRDefault="00330244" w:rsidP="00330244">
      <w:pPr>
        <w:spacing w:line="360" w:lineRule="auto"/>
        <w:rPr>
          <w:rFonts w:ascii="Arial" w:hAnsi="Arial" w:cs="Arial"/>
          <w:b/>
          <w:bCs/>
        </w:rPr>
      </w:pPr>
    </w:p>
    <w:p w14:paraId="43FE9BB0" w14:textId="77777777" w:rsidR="00F67723" w:rsidRDefault="00F67723" w:rsidP="00330244">
      <w:pPr>
        <w:spacing w:line="360" w:lineRule="auto"/>
        <w:rPr>
          <w:rFonts w:ascii="Arial" w:hAnsi="Arial" w:cs="Arial"/>
          <w:b/>
          <w:bCs/>
        </w:rPr>
      </w:pPr>
    </w:p>
    <w:p w14:paraId="7A355E8B" w14:textId="77777777" w:rsidR="00711D34" w:rsidRDefault="00711D34" w:rsidP="00711D34">
      <w:pPr>
        <w:rPr>
          <w:rFonts w:ascii="Arial" w:hAnsi="Arial" w:cs="Arial"/>
          <w:b/>
          <w:bCs/>
        </w:rPr>
      </w:pPr>
    </w:p>
    <w:p w14:paraId="294465B9" w14:textId="77777777" w:rsidR="002C7823" w:rsidRDefault="002C7823" w:rsidP="005D363C">
      <w:pPr>
        <w:spacing w:line="360" w:lineRule="auto"/>
        <w:jc w:val="both"/>
        <w:rPr>
          <w:rFonts w:ascii="Arial" w:hAnsi="Arial" w:cs="Arial"/>
          <w:b/>
          <w:bCs/>
          <w:sz w:val="28"/>
          <w:szCs w:val="28"/>
        </w:rPr>
      </w:pPr>
    </w:p>
    <w:p w14:paraId="3DD13E51" w14:textId="77777777" w:rsidR="002C7823" w:rsidRDefault="002C7823" w:rsidP="005D363C">
      <w:pPr>
        <w:spacing w:line="360" w:lineRule="auto"/>
        <w:jc w:val="both"/>
        <w:rPr>
          <w:rFonts w:ascii="Arial" w:hAnsi="Arial" w:cs="Arial"/>
          <w:b/>
          <w:bCs/>
          <w:sz w:val="28"/>
          <w:szCs w:val="28"/>
        </w:rPr>
      </w:pPr>
    </w:p>
    <w:p w14:paraId="6FE52C92" w14:textId="77777777" w:rsidR="002C7823" w:rsidRDefault="002C7823" w:rsidP="005D363C">
      <w:pPr>
        <w:spacing w:line="360" w:lineRule="auto"/>
        <w:jc w:val="both"/>
        <w:rPr>
          <w:rFonts w:ascii="Arial" w:hAnsi="Arial" w:cs="Arial"/>
          <w:b/>
          <w:bCs/>
          <w:sz w:val="28"/>
          <w:szCs w:val="28"/>
        </w:rPr>
      </w:pPr>
    </w:p>
    <w:p w14:paraId="5A01F4A4" w14:textId="77777777" w:rsidR="00F00718" w:rsidRDefault="00F00718" w:rsidP="00792D12">
      <w:pPr>
        <w:spacing w:line="360" w:lineRule="auto"/>
        <w:jc w:val="both"/>
        <w:rPr>
          <w:rFonts w:ascii="Arial" w:hAnsi="Arial" w:cs="Arial"/>
          <w:b/>
          <w:bCs/>
        </w:rPr>
      </w:pPr>
    </w:p>
    <w:p w14:paraId="2DC110DB" w14:textId="77777777" w:rsidR="00F00718" w:rsidRDefault="00F00718" w:rsidP="00792D12">
      <w:pPr>
        <w:spacing w:line="360" w:lineRule="auto"/>
        <w:jc w:val="both"/>
        <w:rPr>
          <w:rFonts w:ascii="Arial" w:hAnsi="Arial" w:cs="Arial"/>
          <w:b/>
          <w:bCs/>
        </w:rPr>
      </w:pPr>
    </w:p>
    <w:p w14:paraId="25E29C18" w14:textId="77777777" w:rsidR="00F00718" w:rsidRDefault="00F00718" w:rsidP="00792D12">
      <w:pPr>
        <w:spacing w:line="360" w:lineRule="auto"/>
        <w:jc w:val="both"/>
        <w:rPr>
          <w:rFonts w:ascii="Arial" w:hAnsi="Arial" w:cs="Arial"/>
          <w:b/>
          <w:bCs/>
        </w:rPr>
      </w:pPr>
    </w:p>
    <w:p w14:paraId="4CC4D7CD" w14:textId="77777777" w:rsidR="00F00718" w:rsidRDefault="00F00718" w:rsidP="00792D12">
      <w:pPr>
        <w:spacing w:line="360" w:lineRule="auto"/>
        <w:jc w:val="both"/>
        <w:rPr>
          <w:rFonts w:ascii="Arial" w:hAnsi="Arial" w:cs="Arial"/>
          <w:b/>
          <w:bCs/>
        </w:rPr>
      </w:pPr>
    </w:p>
    <w:p w14:paraId="71F8092E" w14:textId="77777777" w:rsidR="00F00718" w:rsidRDefault="00F00718" w:rsidP="00792D12">
      <w:pPr>
        <w:spacing w:line="360" w:lineRule="auto"/>
        <w:jc w:val="both"/>
        <w:rPr>
          <w:rFonts w:ascii="Arial" w:hAnsi="Arial" w:cs="Arial"/>
          <w:b/>
          <w:bCs/>
        </w:rPr>
      </w:pPr>
    </w:p>
    <w:p w14:paraId="36E224F7" w14:textId="77777777" w:rsidR="00F00718" w:rsidRDefault="00F00718" w:rsidP="00792D12">
      <w:pPr>
        <w:spacing w:line="360" w:lineRule="auto"/>
        <w:jc w:val="both"/>
        <w:rPr>
          <w:rFonts w:ascii="Arial" w:hAnsi="Arial" w:cs="Arial"/>
          <w:b/>
          <w:bCs/>
        </w:rPr>
      </w:pPr>
    </w:p>
    <w:p w14:paraId="49A6716E" w14:textId="77777777" w:rsidR="00F00718" w:rsidRDefault="00F00718" w:rsidP="00792D12">
      <w:pPr>
        <w:spacing w:line="360" w:lineRule="auto"/>
        <w:jc w:val="both"/>
        <w:rPr>
          <w:rFonts w:ascii="Arial" w:hAnsi="Arial" w:cs="Arial"/>
          <w:b/>
          <w:bCs/>
        </w:rPr>
      </w:pPr>
    </w:p>
    <w:p w14:paraId="51DB17AC" w14:textId="77777777" w:rsidR="00F00718" w:rsidRDefault="00F00718" w:rsidP="00792D12">
      <w:pPr>
        <w:spacing w:line="360" w:lineRule="auto"/>
        <w:jc w:val="both"/>
        <w:rPr>
          <w:rFonts w:ascii="Arial" w:hAnsi="Arial" w:cs="Arial"/>
          <w:b/>
          <w:bCs/>
        </w:rPr>
      </w:pPr>
    </w:p>
    <w:p w14:paraId="631502FC" w14:textId="77777777" w:rsidR="00F00718" w:rsidRDefault="00F00718" w:rsidP="00792D12">
      <w:pPr>
        <w:spacing w:line="360" w:lineRule="auto"/>
        <w:jc w:val="both"/>
        <w:rPr>
          <w:rFonts w:ascii="Arial" w:hAnsi="Arial" w:cs="Arial"/>
          <w:b/>
          <w:bCs/>
        </w:rPr>
      </w:pPr>
    </w:p>
    <w:p w14:paraId="615246FA" w14:textId="4064437D" w:rsidR="005612E7" w:rsidRDefault="00F00718" w:rsidP="005612E7">
      <w:pPr>
        <w:pStyle w:val="Ttulo1"/>
        <w:numPr>
          <w:ilvl w:val="0"/>
          <w:numId w:val="4"/>
        </w:numPr>
        <w:rPr>
          <w:rFonts w:ascii="Arial" w:hAnsi="Arial" w:cs="Arial"/>
          <w:b/>
          <w:bCs/>
          <w:color w:val="auto"/>
          <w:sz w:val="28"/>
          <w:szCs w:val="28"/>
        </w:rPr>
      </w:pPr>
      <w:bookmarkStart w:id="0" w:name="_Toc180175013"/>
      <w:r w:rsidRPr="00B629CE">
        <w:rPr>
          <w:rFonts w:ascii="Arial" w:hAnsi="Arial" w:cs="Arial"/>
          <w:b/>
          <w:bCs/>
          <w:color w:val="auto"/>
          <w:sz w:val="28"/>
          <w:szCs w:val="28"/>
        </w:rPr>
        <w:t>Introdução</w:t>
      </w:r>
      <w:bookmarkEnd w:id="0"/>
    </w:p>
    <w:p w14:paraId="3880D20B" w14:textId="77777777" w:rsidR="005612E7" w:rsidRPr="005612E7" w:rsidRDefault="005612E7" w:rsidP="005612E7"/>
    <w:p w14:paraId="697959BD" w14:textId="27F6558F" w:rsidR="009141BD" w:rsidRPr="00E541DB" w:rsidRDefault="00A25705" w:rsidP="00792D12">
      <w:pPr>
        <w:spacing w:line="360" w:lineRule="auto"/>
        <w:jc w:val="both"/>
        <w:rPr>
          <w:rFonts w:ascii="Arial" w:hAnsi="Arial" w:cs="Arial"/>
        </w:rPr>
      </w:pPr>
      <w:r>
        <w:rPr>
          <w:rFonts w:ascii="Arial" w:hAnsi="Arial" w:cs="Arial"/>
        </w:rPr>
        <w:t>Este relatório documenta a criação de um diagrama de casos de uso para um sistema bancário que atende a operações básicas e necessárias, incluindo abertura e encerramento de contas, movimentações financeiras e consulta de informações. Esse diagrama foi elaborado com base nos requisitos funcionais descritos, focando nas interações do cliente com o banco e os funcionários envolvidos.</w:t>
      </w:r>
    </w:p>
    <w:p w14:paraId="5BECE7FD" w14:textId="77777777" w:rsidR="00F00718" w:rsidRDefault="00F00718" w:rsidP="00792D12">
      <w:pPr>
        <w:spacing w:line="360" w:lineRule="auto"/>
        <w:jc w:val="both"/>
        <w:rPr>
          <w:rFonts w:ascii="Arial" w:hAnsi="Arial" w:cs="Arial"/>
          <w:b/>
          <w:bCs/>
        </w:rPr>
      </w:pPr>
    </w:p>
    <w:p w14:paraId="591A8AFB" w14:textId="363AC0BB" w:rsidR="00EA30EF" w:rsidRPr="00D7558A" w:rsidRDefault="00EA30EF" w:rsidP="00D7558A">
      <w:pPr>
        <w:spacing w:line="360" w:lineRule="auto"/>
        <w:rPr>
          <w:rFonts w:ascii="Arial" w:hAnsi="Arial" w:cs="Arial"/>
        </w:rPr>
      </w:pPr>
    </w:p>
    <w:p w14:paraId="7A611211" w14:textId="77777777" w:rsidR="00F00718" w:rsidRPr="00D7558A" w:rsidRDefault="00F00718" w:rsidP="00D7558A">
      <w:pPr>
        <w:spacing w:line="360" w:lineRule="auto"/>
        <w:rPr>
          <w:rFonts w:ascii="Arial" w:hAnsi="Arial" w:cs="Arial"/>
        </w:rPr>
      </w:pPr>
    </w:p>
    <w:p w14:paraId="6DB3F147" w14:textId="77777777" w:rsidR="00F00718" w:rsidRDefault="00F00718" w:rsidP="00792D12">
      <w:pPr>
        <w:spacing w:line="360" w:lineRule="auto"/>
        <w:jc w:val="both"/>
        <w:rPr>
          <w:rFonts w:ascii="Arial" w:hAnsi="Arial" w:cs="Arial"/>
          <w:b/>
          <w:bCs/>
        </w:rPr>
      </w:pPr>
    </w:p>
    <w:p w14:paraId="19AD672B" w14:textId="26D3AC89" w:rsidR="00F00718" w:rsidRPr="00114310" w:rsidRDefault="00F00718" w:rsidP="00792D12">
      <w:pPr>
        <w:spacing w:line="360" w:lineRule="auto"/>
        <w:jc w:val="both"/>
        <w:rPr>
          <w:rFonts w:ascii="Arial" w:hAnsi="Arial" w:cs="Arial"/>
        </w:rPr>
      </w:pPr>
    </w:p>
    <w:p w14:paraId="5257625D" w14:textId="77777777" w:rsidR="00F00718" w:rsidRDefault="00F00718" w:rsidP="00792D12">
      <w:pPr>
        <w:spacing w:line="360" w:lineRule="auto"/>
        <w:jc w:val="both"/>
        <w:rPr>
          <w:rFonts w:ascii="Arial" w:hAnsi="Arial" w:cs="Arial"/>
          <w:b/>
          <w:bCs/>
        </w:rPr>
      </w:pPr>
    </w:p>
    <w:p w14:paraId="56A8EF4A" w14:textId="2C5BA1B5" w:rsidR="00D2374A" w:rsidRDefault="00D2374A" w:rsidP="00792D12">
      <w:pPr>
        <w:spacing w:line="360" w:lineRule="auto"/>
        <w:jc w:val="both"/>
        <w:rPr>
          <w:rFonts w:ascii="Arial" w:hAnsi="Arial" w:cs="Arial"/>
          <w:b/>
          <w:bCs/>
        </w:rPr>
      </w:pPr>
      <w:r>
        <w:rPr>
          <w:rFonts w:ascii="Arial" w:hAnsi="Arial" w:cs="Arial"/>
          <w:b/>
          <w:bCs/>
        </w:rPr>
        <w:br w:type="page"/>
      </w:r>
    </w:p>
    <w:p w14:paraId="3C098E53" w14:textId="2997D85B" w:rsidR="00D2374A" w:rsidRDefault="00E27353" w:rsidP="00B629CE">
      <w:pPr>
        <w:pStyle w:val="Ttulo1"/>
        <w:rPr>
          <w:rFonts w:ascii="Arial" w:hAnsi="Arial" w:cs="Arial"/>
          <w:b/>
          <w:bCs/>
          <w:color w:val="auto"/>
          <w:sz w:val="28"/>
          <w:szCs w:val="28"/>
        </w:rPr>
      </w:pPr>
      <w:bookmarkStart w:id="1" w:name="_Toc180175014"/>
      <w:r w:rsidRPr="00B629CE">
        <w:rPr>
          <w:rFonts w:ascii="Arial" w:hAnsi="Arial" w:cs="Arial"/>
          <w:b/>
          <w:bCs/>
          <w:color w:val="auto"/>
          <w:sz w:val="28"/>
          <w:szCs w:val="28"/>
        </w:rPr>
        <w:lastRenderedPageBreak/>
        <w:t>2</w:t>
      </w:r>
      <w:r w:rsidR="00C369AF" w:rsidRPr="00B629CE">
        <w:rPr>
          <w:rFonts w:ascii="Arial" w:hAnsi="Arial" w:cs="Arial"/>
          <w:b/>
          <w:bCs/>
          <w:color w:val="auto"/>
          <w:sz w:val="28"/>
          <w:szCs w:val="28"/>
        </w:rPr>
        <w:t xml:space="preserve">. </w:t>
      </w:r>
      <w:r w:rsidR="00114310" w:rsidRPr="00B629CE">
        <w:rPr>
          <w:rFonts w:ascii="Arial" w:hAnsi="Arial" w:cs="Arial"/>
          <w:b/>
          <w:bCs/>
          <w:color w:val="auto"/>
          <w:sz w:val="28"/>
          <w:szCs w:val="28"/>
        </w:rPr>
        <w:t xml:space="preserve"> Desenvolvimento</w:t>
      </w:r>
      <w:bookmarkEnd w:id="1"/>
    </w:p>
    <w:p w14:paraId="37E73512" w14:textId="77777777" w:rsidR="005612E7" w:rsidRPr="005612E7" w:rsidRDefault="005612E7" w:rsidP="005612E7"/>
    <w:p w14:paraId="1CBF9DDF" w14:textId="77777777" w:rsidR="00070740" w:rsidRDefault="00070740" w:rsidP="00A907C8">
      <w:pPr>
        <w:spacing w:line="360" w:lineRule="auto"/>
        <w:jc w:val="both"/>
        <w:rPr>
          <w:rFonts w:ascii="Arial" w:hAnsi="Arial" w:cs="Arial"/>
          <w:color w:val="000000" w:themeColor="text1"/>
        </w:rPr>
      </w:pPr>
      <w:r>
        <w:rPr>
          <w:rFonts w:ascii="Arial" w:hAnsi="Arial" w:cs="Arial"/>
          <w:color w:val="000000" w:themeColor="text1"/>
        </w:rPr>
        <w:t>Para estruturar o diagrama, iniciei pela identificação dos atores e dos casos de uso com base nas atividades que cada um executa no sistema. Nesse processo, desmembrar os requisitos funcionais em ações específicas foi fundamental para garantir que cada cenário estivesse representado de forma clara.</w:t>
      </w:r>
    </w:p>
    <w:p w14:paraId="0389ABBA" w14:textId="77777777" w:rsidR="00070740" w:rsidRDefault="00070740" w:rsidP="00A907C8">
      <w:pPr>
        <w:spacing w:line="360" w:lineRule="auto"/>
        <w:jc w:val="both"/>
        <w:rPr>
          <w:rFonts w:ascii="Arial" w:hAnsi="Arial" w:cs="Arial"/>
          <w:color w:val="000000" w:themeColor="text1"/>
        </w:rPr>
      </w:pPr>
      <w:r>
        <w:rPr>
          <w:rFonts w:ascii="Arial" w:hAnsi="Arial" w:cs="Arial"/>
          <w:color w:val="000000" w:themeColor="text1"/>
        </w:rPr>
        <w:t>Os atores principais definidos foram:</w:t>
      </w:r>
    </w:p>
    <w:p w14:paraId="7EC8FE75" w14:textId="67B73564" w:rsidR="00070740" w:rsidRPr="00E12339" w:rsidRDefault="00070740" w:rsidP="00E12339">
      <w:pPr>
        <w:spacing w:line="360" w:lineRule="auto"/>
        <w:jc w:val="both"/>
        <w:rPr>
          <w:rFonts w:ascii="Arial" w:hAnsi="Arial" w:cs="Arial"/>
          <w:color w:val="000000" w:themeColor="text1"/>
        </w:rPr>
      </w:pPr>
      <w:r w:rsidRPr="00E12339">
        <w:rPr>
          <w:rFonts w:ascii="Arial" w:hAnsi="Arial" w:cs="Arial"/>
          <w:color w:val="000000" w:themeColor="text1"/>
        </w:rPr>
        <w:t>Cliente – que realiza operações como abrir conta, encerrar conta, depositar, sacar, consultar saldo e emitir extrato.</w:t>
      </w:r>
    </w:p>
    <w:p w14:paraId="2BA69FBF" w14:textId="72C0134A" w:rsidR="00070740" w:rsidRPr="005B258C" w:rsidRDefault="00070740" w:rsidP="005B258C">
      <w:pPr>
        <w:spacing w:line="360" w:lineRule="auto"/>
        <w:jc w:val="both"/>
        <w:rPr>
          <w:rFonts w:ascii="Arial" w:hAnsi="Arial" w:cs="Arial"/>
          <w:color w:val="000000" w:themeColor="text1"/>
        </w:rPr>
      </w:pPr>
      <w:r w:rsidRPr="005B258C">
        <w:rPr>
          <w:rFonts w:ascii="Arial" w:hAnsi="Arial" w:cs="Arial"/>
          <w:color w:val="000000" w:themeColor="text1"/>
        </w:rPr>
        <w:t>Funcionário – que auxilia nas ações de abertura e encerramento de contas.</w:t>
      </w:r>
    </w:p>
    <w:p w14:paraId="0B3D0A2A" w14:textId="0D112C14" w:rsidR="00070740" w:rsidRPr="005B258C" w:rsidRDefault="00070740" w:rsidP="005B258C">
      <w:pPr>
        <w:spacing w:line="360" w:lineRule="auto"/>
        <w:jc w:val="both"/>
        <w:rPr>
          <w:rFonts w:ascii="Arial" w:hAnsi="Arial" w:cs="Arial"/>
          <w:color w:val="000000" w:themeColor="text1"/>
        </w:rPr>
      </w:pPr>
      <w:r w:rsidRPr="005B258C">
        <w:rPr>
          <w:rFonts w:ascii="Arial" w:hAnsi="Arial" w:cs="Arial"/>
          <w:color w:val="000000" w:themeColor="text1"/>
        </w:rPr>
        <w:t>Caixa Eletrônico  – um meio pelo qual o cliente realiza certas operações.</w:t>
      </w:r>
    </w:p>
    <w:p w14:paraId="06F10771" w14:textId="213D8EAD" w:rsidR="00070740" w:rsidRDefault="00070740" w:rsidP="00A907C8">
      <w:pPr>
        <w:spacing w:line="360" w:lineRule="auto"/>
        <w:jc w:val="both"/>
        <w:rPr>
          <w:rFonts w:ascii="Arial" w:hAnsi="Arial" w:cs="Arial"/>
          <w:color w:val="000000" w:themeColor="text1"/>
        </w:rPr>
      </w:pPr>
      <w:r>
        <w:rPr>
          <w:rFonts w:ascii="Arial" w:hAnsi="Arial" w:cs="Arial"/>
          <w:color w:val="000000" w:themeColor="text1"/>
        </w:rPr>
        <w:t>O próximo passo foi organizar as ações como casos de uso no diagrama. As interações entre o Cliente e o sistema, por exemplo, foram distribuídas para representar tanto operações diretas (como saque e depósito no caixa eletrônico) quanto indiretas (como o encerramento de conta, que exige saldo zerado). O caso de uso “Registrar Movimentação” foi incluído para garantir que cada operação fosse monitorada pelo sistema, adicionando uma camada de segurança e controle interno.</w:t>
      </w:r>
    </w:p>
    <w:p w14:paraId="3610C604" w14:textId="77777777" w:rsidR="00070740" w:rsidRDefault="00070740" w:rsidP="00A907C8">
      <w:pPr>
        <w:spacing w:line="360" w:lineRule="auto"/>
        <w:jc w:val="both"/>
        <w:rPr>
          <w:rFonts w:ascii="Arial" w:hAnsi="Arial" w:cs="Arial"/>
          <w:color w:val="000000" w:themeColor="text1"/>
        </w:rPr>
      </w:pPr>
    </w:p>
    <w:p w14:paraId="702A650C" w14:textId="053AE98B" w:rsidR="00DC43B2" w:rsidRPr="00230304" w:rsidRDefault="00DC43B2" w:rsidP="00E05555">
      <w:pPr>
        <w:spacing w:line="360" w:lineRule="auto"/>
        <w:jc w:val="both"/>
        <w:rPr>
          <w:rFonts w:ascii="Arial" w:hAnsi="Arial" w:cs="Arial"/>
          <w:color w:val="000000" w:themeColor="text1"/>
        </w:rPr>
      </w:pPr>
    </w:p>
    <w:p w14:paraId="2BEA27C5" w14:textId="276A8E3E" w:rsidR="00AF136E" w:rsidRDefault="00AF136E" w:rsidP="00A907C8">
      <w:pPr>
        <w:spacing w:line="360" w:lineRule="auto"/>
        <w:jc w:val="both"/>
        <w:rPr>
          <w:rFonts w:ascii="Arial" w:hAnsi="Arial" w:cs="Arial"/>
          <w:color w:val="000000" w:themeColor="text1"/>
        </w:rPr>
      </w:pPr>
    </w:p>
    <w:p w14:paraId="51048097" w14:textId="3DDFA48F" w:rsidR="00AF136E" w:rsidRDefault="00AF136E" w:rsidP="00A907C8">
      <w:pPr>
        <w:spacing w:line="360" w:lineRule="auto"/>
        <w:jc w:val="both"/>
        <w:rPr>
          <w:rFonts w:ascii="Arial" w:hAnsi="Arial" w:cs="Arial"/>
          <w:color w:val="000000" w:themeColor="text1"/>
        </w:rPr>
      </w:pPr>
    </w:p>
    <w:p w14:paraId="34C5FA65" w14:textId="77777777" w:rsidR="00AF136E" w:rsidRDefault="00AF136E" w:rsidP="00A907C8">
      <w:pPr>
        <w:spacing w:line="360" w:lineRule="auto"/>
        <w:jc w:val="both"/>
        <w:rPr>
          <w:rFonts w:ascii="Arial" w:hAnsi="Arial" w:cs="Arial"/>
          <w:color w:val="000000" w:themeColor="text1"/>
        </w:rPr>
      </w:pPr>
    </w:p>
    <w:p w14:paraId="2A23D0DB" w14:textId="2E6B7ADD" w:rsidR="00AF136E" w:rsidRDefault="00AF136E" w:rsidP="00A907C8">
      <w:pPr>
        <w:spacing w:line="360" w:lineRule="auto"/>
        <w:jc w:val="both"/>
        <w:rPr>
          <w:rFonts w:ascii="Arial" w:hAnsi="Arial" w:cs="Arial"/>
          <w:color w:val="000000" w:themeColor="text1"/>
        </w:rPr>
      </w:pPr>
    </w:p>
    <w:p w14:paraId="3B102512" w14:textId="7B003CEE" w:rsidR="00AF136E" w:rsidRPr="00B05DB2" w:rsidRDefault="00AF136E" w:rsidP="00B05DB2">
      <w:pPr>
        <w:spacing w:line="360" w:lineRule="auto"/>
        <w:ind w:left="360"/>
        <w:jc w:val="both"/>
        <w:rPr>
          <w:rFonts w:ascii="Arial" w:hAnsi="Arial" w:cs="Arial"/>
          <w:color w:val="000000" w:themeColor="text1"/>
        </w:rPr>
      </w:pPr>
    </w:p>
    <w:p w14:paraId="756AF043" w14:textId="77777777" w:rsidR="00AF136E" w:rsidRDefault="00AF136E" w:rsidP="00A907C8">
      <w:pPr>
        <w:spacing w:line="360" w:lineRule="auto"/>
        <w:jc w:val="both"/>
        <w:rPr>
          <w:rFonts w:ascii="Arial" w:hAnsi="Arial" w:cs="Arial"/>
          <w:color w:val="000000" w:themeColor="text1"/>
        </w:rPr>
      </w:pPr>
    </w:p>
    <w:p w14:paraId="22903A8B" w14:textId="13642C27" w:rsidR="00AF136E" w:rsidRDefault="00AF136E" w:rsidP="00A907C8">
      <w:pPr>
        <w:spacing w:line="360" w:lineRule="auto"/>
        <w:jc w:val="both"/>
        <w:rPr>
          <w:rFonts w:ascii="Arial" w:hAnsi="Arial" w:cs="Arial"/>
          <w:color w:val="000000" w:themeColor="text1"/>
        </w:rPr>
      </w:pPr>
    </w:p>
    <w:p w14:paraId="51E454EF" w14:textId="109EF19F" w:rsidR="00AF136E" w:rsidRDefault="00AF136E" w:rsidP="00A907C8">
      <w:pPr>
        <w:spacing w:line="360" w:lineRule="auto"/>
        <w:jc w:val="both"/>
        <w:rPr>
          <w:rFonts w:ascii="Arial" w:hAnsi="Arial" w:cs="Arial"/>
          <w:color w:val="000000" w:themeColor="text1"/>
        </w:rPr>
      </w:pPr>
    </w:p>
    <w:p w14:paraId="44608B70" w14:textId="0987D9E3" w:rsidR="00F340CB" w:rsidRPr="00B07951" w:rsidRDefault="00F340CB" w:rsidP="00A907C8">
      <w:pPr>
        <w:spacing w:line="360" w:lineRule="auto"/>
        <w:jc w:val="both"/>
        <w:rPr>
          <w:rFonts w:ascii="Arial" w:hAnsi="Arial" w:cs="Arial"/>
          <w:color w:val="000000" w:themeColor="text1"/>
        </w:rPr>
      </w:pPr>
    </w:p>
    <w:p w14:paraId="088AB0A1" w14:textId="3653A48D" w:rsidR="00F340CB" w:rsidRPr="00540927" w:rsidRDefault="00540927" w:rsidP="00A907C8">
      <w:p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t>3. Diagrama casos de uso</w:t>
      </w:r>
    </w:p>
    <w:p w14:paraId="5CE50527" w14:textId="172B17E3" w:rsidR="00940718" w:rsidRDefault="00940718">
      <w:pPr>
        <w:rPr>
          <w:rFonts w:ascii="Arial" w:hAnsi="Arial" w:cs="Arial"/>
          <w:b/>
          <w:bCs/>
        </w:rPr>
      </w:pPr>
    </w:p>
    <w:p w14:paraId="7638DBBB" w14:textId="23F2AA09" w:rsidR="00940718" w:rsidRDefault="00540927">
      <w:pPr>
        <w:rPr>
          <w:rFonts w:ascii="Arial" w:hAnsi="Arial" w:cs="Arial"/>
        </w:rPr>
      </w:pPr>
      <w:r>
        <w:rPr>
          <w:rFonts w:ascii="Arial" w:hAnsi="Arial" w:cs="Arial"/>
        </w:rPr>
        <w:t>Abaixo, a imagem contendo o diagrama de casos de uso para sistema bancário e sua estrutura</w:t>
      </w:r>
      <w:r w:rsidR="001C10F1">
        <w:rPr>
          <w:rFonts w:ascii="Arial" w:hAnsi="Arial" w:cs="Arial"/>
        </w:rPr>
        <w:t>:</w:t>
      </w:r>
    </w:p>
    <w:p w14:paraId="3EA4A993" w14:textId="31FB5625" w:rsidR="001C10F1" w:rsidRPr="00540927" w:rsidRDefault="001C10F1">
      <w:pPr>
        <w:rPr>
          <w:rFonts w:ascii="Arial" w:hAnsi="Arial" w:cs="Arial"/>
        </w:rPr>
      </w:pPr>
    </w:p>
    <w:p w14:paraId="74D59DAA" w14:textId="12248B62" w:rsidR="00D2374A" w:rsidRPr="00D62B77" w:rsidRDefault="00404727" w:rsidP="00D62B77">
      <w:pPr>
        <w:rPr>
          <w:rFonts w:ascii="Arial" w:hAnsi="Arial" w:cs="Arial"/>
          <w:b/>
          <w:bCs/>
        </w:rPr>
      </w:pPr>
      <w:r>
        <w:rPr>
          <w:rFonts w:ascii="Arial" w:hAnsi="Arial" w:cs="Arial"/>
          <w:noProof/>
        </w:rPr>
        <w:drawing>
          <wp:anchor distT="0" distB="0" distL="114300" distR="114300" simplePos="0" relativeHeight="251660288" behindDoc="0" locked="0" layoutInCell="1" allowOverlap="1" wp14:anchorId="2D0CC1C4" wp14:editId="79E472E4">
            <wp:simplePos x="0" y="0"/>
            <wp:positionH relativeFrom="column">
              <wp:posOffset>31750</wp:posOffset>
            </wp:positionH>
            <wp:positionV relativeFrom="paragraph">
              <wp:posOffset>749300</wp:posOffset>
            </wp:positionV>
            <wp:extent cx="4802505" cy="4382135"/>
            <wp:effectExtent l="0" t="0" r="0" b="0"/>
            <wp:wrapTopAndBottom/>
            <wp:docPr id="4739179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17922" name="Imagem 473917922"/>
                    <pic:cNvPicPr/>
                  </pic:nvPicPr>
                  <pic:blipFill>
                    <a:blip r:embed="rId9">
                      <a:extLst>
                        <a:ext uri="{28A0092B-C50C-407E-A947-70E740481C1C}">
                          <a14:useLocalDpi xmlns:a14="http://schemas.microsoft.com/office/drawing/2010/main" val="0"/>
                        </a:ext>
                      </a:extLst>
                    </a:blip>
                    <a:stretch>
                      <a:fillRect/>
                    </a:stretch>
                  </pic:blipFill>
                  <pic:spPr>
                    <a:xfrm>
                      <a:off x="0" y="0"/>
                      <a:ext cx="4802505" cy="4382135"/>
                    </a:xfrm>
                    <a:prstGeom prst="rect">
                      <a:avLst/>
                    </a:prstGeom>
                  </pic:spPr>
                </pic:pic>
              </a:graphicData>
            </a:graphic>
            <wp14:sizeRelH relativeFrom="margin">
              <wp14:pctWidth>0</wp14:pctWidth>
            </wp14:sizeRelH>
            <wp14:sizeRelV relativeFrom="margin">
              <wp14:pctHeight>0</wp14:pctHeight>
            </wp14:sizeRelV>
          </wp:anchor>
        </w:drawing>
      </w:r>
      <w:r w:rsidR="00D2374A">
        <w:rPr>
          <w:rFonts w:ascii="Arial" w:hAnsi="Arial" w:cs="Arial"/>
          <w:b/>
          <w:bCs/>
        </w:rPr>
        <w:br w:type="page"/>
      </w:r>
    </w:p>
    <w:p w14:paraId="48C4E565" w14:textId="5FF87EF8" w:rsidR="00D2374A" w:rsidRDefault="00B23FEF" w:rsidP="00B629CE">
      <w:pPr>
        <w:pStyle w:val="Ttulo1"/>
        <w:rPr>
          <w:rFonts w:ascii="Arial" w:hAnsi="Arial" w:cs="Arial"/>
          <w:b/>
          <w:bCs/>
          <w:color w:val="auto"/>
          <w:sz w:val="28"/>
          <w:szCs w:val="28"/>
        </w:rPr>
      </w:pPr>
      <w:bookmarkStart w:id="2" w:name="_Toc180175015"/>
      <w:r>
        <w:rPr>
          <w:rFonts w:ascii="Arial" w:hAnsi="Arial" w:cs="Arial"/>
          <w:b/>
          <w:bCs/>
          <w:color w:val="auto"/>
          <w:sz w:val="28"/>
          <w:szCs w:val="28"/>
        </w:rPr>
        <w:lastRenderedPageBreak/>
        <w:t>4</w:t>
      </w:r>
      <w:r w:rsidR="00937D66" w:rsidRPr="00B629CE">
        <w:rPr>
          <w:rFonts w:ascii="Arial" w:hAnsi="Arial" w:cs="Arial"/>
          <w:b/>
          <w:bCs/>
          <w:color w:val="auto"/>
          <w:sz w:val="28"/>
          <w:szCs w:val="28"/>
        </w:rPr>
        <w:t>. Resultados</w:t>
      </w:r>
      <w:bookmarkEnd w:id="2"/>
    </w:p>
    <w:p w14:paraId="33B9F2F2" w14:textId="77777777" w:rsidR="005612E7" w:rsidRPr="005612E7" w:rsidRDefault="005612E7" w:rsidP="005612E7"/>
    <w:p w14:paraId="2E9579D7" w14:textId="337524C1" w:rsidR="000F26F8" w:rsidRDefault="000F26F8" w:rsidP="00D707B2">
      <w:pPr>
        <w:spacing w:line="360" w:lineRule="auto"/>
        <w:jc w:val="both"/>
        <w:rPr>
          <w:rFonts w:ascii="Arial" w:hAnsi="Arial" w:cs="Arial"/>
        </w:rPr>
      </w:pPr>
      <w:r>
        <w:rPr>
          <w:rFonts w:ascii="Arial" w:hAnsi="Arial" w:cs="Arial"/>
        </w:rPr>
        <w:t>O diagrama de casos de uso elaborado reflete claramente o fluxo de atividades bancárias. Ele oferece uma visão simplificada, mas abrangente, das operações que o sistema deve permitir e como cada ator interage com ele. O Cliente possui uma associação com operações de abertura e encerramento de contas por meio de um Funcionário, enquanto funcionalidades como saque, depósito, consulta de saldo e extrato foram associadas ao Caixa Eletrônico. Esse diagrama não apenas detalha as ações de cada ator, mas também atende a um controle de segurança ao registrar cada movimentação realizada. A inclusão do caso de uso “Registrar Movimentação” destaca um processo essencial que foi abordado de maneira indireta nos requisitos, mas que agrega valor na perspectiva da segurança e rastreabilidade das operações.</w:t>
      </w:r>
    </w:p>
    <w:p w14:paraId="79461EE5" w14:textId="77777777" w:rsidR="000D6582" w:rsidRDefault="000D6582" w:rsidP="00D707B2">
      <w:pPr>
        <w:spacing w:line="360" w:lineRule="auto"/>
        <w:jc w:val="both"/>
        <w:rPr>
          <w:rFonts w:ascii="Arial" w:hAnsi="Arial" w:cs="Arial"/>
        </w:rPr>
      </w:pPr>
    </w:p>
    <w:p w14:paraId="3AEDD424" w14:textId="7D67BF79" w:rsidR="00937D66" w:rsidRDefault="00937D66" w:rsidP="00D707B2">
      <w:pPr>
        <w:spacing w:line="360" w:lineRule="auto"/>
        <w:jc w:val="both"/>
        <w:rPr>
          <w:rFonts w:ascii="Arial" w:hAnsi="Arial" w:cs="Arial"/>
        </w:rPr>
      </w:pPr>
    </w:p>
    <w:p w14:paraId="592748FC" w14:textId="6240D753" w:rsidR="0000513E" w:rsidRPr="0000513E" w:rsidRDefault="0000513E" w:rsidP="00D707B2">
      <w:pPr>
        <w:spacing w:line="360" w:lineRule="auto"/>
        <w:jc w:val="both"/>
        <w:rPr>
          <w:rFonts w:ascii="Arial" w:hAnsi="Arial" w:cs="Arial"/>
        </w:rPr>
      </w:pPr>
    </w:p>
    <w:p w14:paraId="321D0112" w14:textId="77777777" w:rsidR="005C6294" w:rsidRDefault="005C6294" w:rsidP="00B629CE">
      <w:pPr>
        <w:pStyle w:val="Ttulo1"/>
        <w:rPr>
          <w:rFonts w:ascii="Arial" w:hAnsi="Arial" w:cs="Arial"/>
          <w:b/>
          <w:bCs/>
          <w:color w:val="auto"/>
          <w:sz w:val="28"/>
          <w:szCs w:val="28"/>
        </w:rPr>
      </w:pPr>
      <w:bookmarkStart w:id="3" w:name="_Toc180175016"/>
    </w:p>
    <w:p w14:paraId="3BC1F150" w14:textId="77777777" w:rsidR="005C6294" w:rsidRDefault="005C6294" w:rsidP="00B629CE">
      <w:pPr>
        <w:pStyle w:val="Ttulo1"/>
        <w:rPr>
          <w:rFonts w:ascii="Arial" w:hAnsi="Arial" w:cs="Arial"/>
          <w:b/>
          <w:bCs/>
          <w:color w:val="auto"/>
          <w:sz w:val="28"/>
          <w:szCs w:val="28"/>
        </w:rPr>
      </w:pPr>
    </w:p>
    <w:p w14:paraId="0C4EE50B" w14:textId="77777777" w:rsidR="005C6294" w:rsidRDefault="005C6294" w:rsidP="00B629CE">
      <w:pPr>
        <w:pStyle w:val="Ttulo1"/>
        <w:rPr>
          <w:rFonts w:ascii="Arial" w:hAnsi="Arial" w:cs="Arial"/>
          <w:b/>
          <w:bCs/>
          <w:color w:val="auto"/>
          <w:sz w:val="28"/>
          <w:szCs w:val="28"/>
        </w:rPr>
      </w:pPr>
    </w:p>
    <w:p w14:paraId="52D3698B" w14:textId="77777777" w:rsidR="005C6294" w:rsidRDefault="005C6294" w:rsidP="00B629CE">
      <w:pPr>
        <w:pStyle w:val="Ttulo1"/>
        <w:rPr>
          <w:rFonts w:ascii="Arial" w:hAnsi="Arial" w:cs="Arial"/>
          <w:b/>
          <w:bCs/>
          <w:color w:val="auto"/>
          <w:sz w:val="28"/>
          <w:szCs w:val="28"/>
        </w:rPr>
      </w:pPr>
    </w:p>
    <w:p w14:paraId="59979CD5" w14:textId="77777777" w:rsidR="001C1490" w:rsidRDefault="001C1490" w:rsidP="00B629CE">
      <w:pPr>
        <w:pStyle w:val="Ttulo1"/>
        <w:rPr>
          <w:rFonts w:ascii="Arial" w:hAnsi="Arial" w:cs="Arial"/>
          <w:b/>
          <w:bCs/>
          <w:color w:val="auto"/>
          <w:sz w:val="28"/>
          <w:szCs w:val="28"/>
        </w:rPr>
      </w:pPr>
    </w:p>
    <w:p w14:paraId="49B2642E" w14:textId="77777777" w:rsidR="001C1490" w:rsidRDefault="001C1490" w:rsidP="00B629CE">
      <w:pPr>
        <w:pStyle w:val="Ttulo1"/>
        <w:rPr>
          <w:rFonts w:ascii="Arial" w:hAnsi="Arial" w:cs="Arial"/>
          <w:b/>
          <w:bCs/>
          <w:color w:val="auto"/>
          <w:sz w:val="28"/>
          <w:szCs w:val="28"/>
        </w:rPr>
      </w:pPr>
    </w:p>
    <w:p w14:paraId="0C245FDF" w14:textId="77777777" w:rsidR="001C1490" w:rsidRDefault="001C1490" w:rsidP="00B629CE">
      <w:pPr>
        <w:pStyle w:val="Ttulo1"/>
        <w:rPr>
          <w:rFonts w:ascii="Arial" w:hAnsi="Arial" w:cs="Arial"/>
          <w:b/>
          <w:bCs/>
          <w:color w:val="auto"/>
          <w:sz w:val="28"/>
          <w:szCs w:val="28"/>
        </w:rPr>
      </w:pPr>
    </w:p>
    <w:p w14:paraId="2BBBFA4E" w14:textId="77777777" w:rsidR="001C1490" w:rsidRDefault="001C1490" w:rsidP="00B629CE">
      <w:pPr>
        <w:pStyle w:val="Ttulo1"/>
        <w:rPr>
          <w:rFonts w:ascii="Arial" w:hAnsi="Arial" w:cs="Arial"/>
          <w:b/>
          <w:bCs/>
          <w:color w:val="auto"/>
          <w:sz w:val="28"/>
          <w:szCs w:val="28"/>
        </w:rPr>
      </w:pPr>
    </w:p>
    <w:p w14:paraId="3947572E" w14:textId="77777777" w:rsidR="001C1490" w:rsidRPr="001C1490" w:rsidRDefault="001C1490" w:rsidP="001C1490"/>
    <w:p w14:paraId="3F72C3C1" w14:textId="64ABBE9A" w:rsidR="00D2374A" w:rsidRPr="00B629CE" w:rsidRDefault="00B23FEF" w:rsidP="00B629CE">
      <w:pPr>
        <w:pStyle w:val="Ttulo1"/>
        <w:rPr>
          <w:rFonts w:ascii="Arial" w:hAnsi="Arial" w:cs="Arial"/>
          <w:b/>
          <w:bCs/>
          <w:color w:val="auto"/>
          <w:sz w:val="28"/>
          <w:szCs w:val="28"/>
        </w:rPr>
      </w:pPr>
      <w:r>
        <w:rPr>
          <w:rFonts w:ascii="Arial" w:hAnsi="Arial" w:cs="Arial"/>
          <w:b/>
          <w:bCs/>
          <w:color w:val="auto"/>
          <w:sz w:val="28"/>
          <w:szCs w:val="28"/>
        </w:rPr>
        <w:lastRenderedPageBreak/>
        <w:t>5</w:t>
      </w:r>
      <w:r w:rsidR="002B477E" w:rsidRPr="00B629CE">
        <w:rPr>
          <w:rFonts w:ascii="Arial" w:hAnsi="Arial" w:cs="Arial"/>
          <w:b/>
          <w:bCs/>
          <w:color w:val="auto"/>
          <w:sz w:val="28"/>
          <w:szCs w:val="28"/>
        </w:rPr>
        <w:t xml:space="preserve">. </w:t>
      </w:r>
      <w:r w:rsidR="004128AB" w:rsidRPr="00B629CE">
        <w:rPr>
          <w:rFonts w:ascii="Arial" w:hAnsi="Arial" w:cs="Arial"/>
          <w:b/>
          <w:bCs/>
          <w:color w:val="auto"/>
          <w:sz w:val="28"/>
          <w:szCs w:val="28"/>
        </w:rPr>
        <w:t>Conclusão</w:t>
      </w:r>
      <w:bookmarkEnd w:id="3"/>
      <w:r w:rsidR="004128AB" w:rsidRPr="00B629CE">
        <w:rPr>
          <w:rFonts w:ascii="Arial" w:hAnsi="Arial" w:cs="Arial"/>
          <w:b/>
          <w:bCs/>
          <w:color w:val="auto"/>
          <w:sz w:val="28"/>
          <w:szCs w:val="28"/>
        </w:rPr>
        <w:t xml:space="preserve"> </w:t>
      </w:r>
    </w:p>
    <w:p w14:paraId="166B7FB0" w14:textId="77777777" w:rsidR="00503333" w:rsidRDefault="00503333" w:rsidP="00503333">
      <w:pPr>
        <w:spacing w:line="360" w:lineRule="auto"/>
        <w:jc w:val="both"/>
        <w:rPr>
          <w:rFonts w:ascii="Arial" w:hAnsi="Arial" w:cs="Arial"/>
        </w:rPr>
      </w:pPr>
    </w:p>
    <w:p w14:paraId="2D1BFD05" w14:textId="6EAEFE37" w:rsidR="00B41CE8" w:rsidRPr="00503333" w:rsidRDefault="005612E7" w:rsidP="00503333">
      <w:pPr>
        <w:spacing w:line="360" w:lineRule="auto"/>
        <w:jc w:val="both"/>
        <w:rPr>
          <w:rFonts w:ascii="Arial" w:hAnsi="Arial" w:cs="Arial"/>
        </w:rPr>
      </w:pPr>
      <w:r>
        <w:rPr>
          <w:rFonts w:ascii="Arial" w:hAnsi="Arial" w:cs="Arial"/>
        </w:rPr>
        <w:t>A elaboração deste diagrama de casos de uso foi uma prática essencial para consolidar as funcionalidades do sistema bancário e garantir que as principais operações do cliente estejam claramente delineadas. O processo de mapeamento ajudou a visualizar tanto as interações essenciais entre cliente e sistema quanto os requisitos de segurança operacional. Com base nos resultados, o diagrama cumpre o papel de orientar futuras etapas de desenvolvimento e oferecer um ponto de partida claro para os envolvidos no projeto. Assim, o sistema será capaz de oferecer as funcionalidades desejadas, alinhadas às expectativas dos usuários e às necessidades do banco em termos de rastreabilidade e organização.</w:t>
      </w:r>
    </w:p>
    <w:p w14:paraId="35054F74" w14:textId="77777777" w:rsidR="00D2374A" w:rsidRDefault="00D2374A">
      <w:pPr>
        <w:rPr>
          <w:rFonts w:ascii="Arial" w:hAnsi="Arial" w:cs="Arial"/>
          <w:b/>
          <w:bCs/>
        </w:rPr>
      </w:pPr>
      <w:r>
        <w:rPr>
          <w:rFonts w:ascii="Arial" w:hAnsi="Arial" w:cs="Arial"/>
          <w:b/>
          <w:bCs/>
        </w:rPr>
        <w:br w:type="page"/>
      </w:r>
    </w:p>
    <w:p w14:paraId="7FB7812B" w14:textId="4BA409D0" w:rsidR="001D3A60" w:rsidRDefault="00833B30" w:rsidP="00B629CE">
      <w:pPr>
        <w:pStyle w:val="Ttulo1"/>
        <w:rPr>
          <w:rFonts w:ascii="Arial" w:hAnsi="Arial" w:cs="Arial"/>
          <w:b/>
          <w:bCs/>
          <w:color w:val="auto"/>
          <w:sz w:val="28"/>
          <w:szCs w:val="28"/>
        </w:rPr>
      </w:pPr>
      <w:bookmarkStart w:id="4" w:name="_Toc180175017"/>
      <w:r w:rsidRPr="00B629CE">
        <w:rPr>
          <w:rFonts w:ascii="Arial" w:hAnsi="Arial" w:cs="Arial"/>
          <w:b/>
          <w:bCs/>
          <w:color w:val="auto"/>
          <w:sz w:val="28"/>
          <w:szCs w:val="28"/>
        </w:rPr>
        <w:lastRenderedPageBreak/>
        <w:t>6. Referências</w:t>
      </w:r>
      <w:bookmarkEnd w:id="4"/>
    </w:p>
    <w:p w14:paraId="356943C6" w14:textId="72536401" w:rsidR="00CD7547" w:rsidRDefault="00283FF3" w:rsidP="00B629CE">
      <w:r w:rsidRPr="00E06359">
        <w:rPr>
          <w:rFonts w:ascii="Arial" w:hAnsi="Arial" w:cs="Arial"/>
          <w:b/>
          <w:bCs/>
        </w:rPr>
        <w:t xml:space="preserve">1. </w:t>
      </w:r>
      <w:r w:rsidR="00CD7547" w:rsidRPr="00E06359">
        <w:rPr>
          <w:rFonts w:ascii="Arial" w:hAnsi="Arial" w:cs="Arial"/>
          <w:b/>
          <w:bCs/>
        </w:rPr>
        <w:t>DevMedia. O que é UML e diagramas de caso de uso: introdução prática à UML.</w:t>
      </w:r>
      <w:r w:rsidR="00CD7547" w:rsidRPr="00E06359">
        <w:rPr>
          <w:rFonts w:ascii="Arial" w:hAnsi="Arial" w:cs="Arial"/>
        </w:rPr>
        <w:t xml:space="preserve"> Disponível em</w:t>
      </w:r>
      <w:r w:rsidR="00CD7547">
        <w:t xml:space="preserve"> </w:t>
      </w:r>
      <w:hyperlink r:id="rId10" w:history="1">
        <w:r w:rsidR="00CD7547" w:rsidRPr="00C34E11">
          <w:rPr>
            <w:rStyle w:val="Hyperlink"/>
          </w:rPr>
          <w:t>https://www.devmedia.com.br/o-que-e-uml-e-diagramas-de-caso-de-uso-introducao-pratica-a-uml/23408</w:t>
        </w:r>
      </w:hyperlink>
    </w:p>
    <w:p w14:paraId="5BF39F0B" w14:textId="4413411F" w:rsidR="00CD7547" w:rsidRDefault="002C05D1" w:rsidP="00283FF3">
      <w:r w:rsidRPr="00E06359">
        <w:rPr>
          <w:rFonts w:ascii="Arial" w:hAnsi="Arial" w:cs="Arial"/>
          <w:b/>
          <w:bCs/>
        </w:rPr>
        <w:t xml:space="preserve">2. </w:t>
      </w:r>
      <w:r w:rsidR="00CD7547" w:rsidRPr="00E06359">
        <w:rPr>
          <w:rFonts w:ascii="Arial" w:hAnsi="Arial" w:cs="Arial"/>
          <w:b/>
          <w:bCs/>
        </w:rPr>
        <w:t>Canal do YouTube. Diagrama de caso de uso.</w:t>
      </w:r>
      <w:r w:rsidR="00CD7547" w:rsidRPr="00E06359">
        <w:rPr>
          <w:rFonts w:ascii="Arial" w:hAnsi="Arial" w:cs="Arial"/>
        </w:rPr>
        <w:t xml:space="preserve"> Disponível em </w:t>
      </w:r>
      <w:hyperlink r:id="rId11" w:history="1">
        <w:r w:rsidR="00CD7547" w:rsidRPr="00C34E11">
          <w:rPr>
            <w:rStyle w:val="Hyperlink"/>
          </w:rPr>
          <w:t>https://youtu.be/ab6eDdwS3rA</w:t>
        </w:r>
      </w:hyperlink>
    </w:p>
    <w:p w14:paraId="2C143983" w14:textId="326BE8D4" w:rsidR="00A70F50" w:rsidRDefault="002C05D1" w:rsidP="006347A1">
      <w:r w:rsidRPr="00564213">
        <w:rPr>
          <w:rFonts w:ascii="Arial" w:hAnsi="Arial" w:cs="Arial"/>
          <w:b/>
          <w:bCs/>
        </w:rPr>
        <w:t>3.</w:t>
      </w:r>
      <w:r w:rsidRPr="00564213">
        <w:rPr>
          <w:rFonts w:ascii="Arial" w:hAnsi="Arial" w:cs="Arial"/>
        </w:rPr>
        <w:t xml:space="preserve"> </w:t>
      </w:r>
      <w:r w:rsidR="00CD7547" w:rsidRPr="00564213">
        <w:rPr>
          <w:rFonts w:ascii="Arial" w:hAnsi="Arial" w:cs="Arial"/>
          <w:b/>
          <w:bCs/>
        </w:rPr>
        <w:t>Creately. Tutorial de diagrama de caso de uso.</w:t>
      </w:r>
      <w:r w:rsidR="00CD7547" w:rsidRPr="00564213">
        <w:rPr>
          <w:rFonts w:ascii="Arial" w:hAnsi="Arial" w:cs="Arial"/>
        </w:rPr>
        <w:t xml:space="preserve"> Disponível em </w:t>
      </w:r>
      <w:hyperlink r:id="rId12" w:history="1">
        <w:r w:rsidR="00CD7547" w:rsidRPr="00C34E11">
          <w:rPr>
            <w:rStyle w:val="Hyperlink"/>
          </w:rPr>
          <w:t>https://creately.com/blog/pt/diagrama/tutorial-de-diagrama-de-caso-de-uso/</w:t>
        </w:r>
      </w:hyperlink>
    </w:p>
    <w:p w14:paraId="6611D694" w14:textId="77777777" w:rsidR="00564213" w:rsidRPr="006347A1" w:rsidRDefault="00564213" w:rsidP="006347A1"/>
    <w:sectPr w:rsidR="00564213" w:rsidRPr="006347A1" w:rsidSect="008437CE">
      <w:headerReference w:type="even" r:id="rId13"/>
      <w:headerReference w:type="defaul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733CE" w14:textId="77777777" w:rsidR="00C20D8F" w:rsidRDefault="00C20D8F" w:rsidP="00297D13">
      <w:pPr>
        <w:spacing w:after="0" w:line="240" w:lineRule="auto"/>
      </w:pPr>
      <w:r>
        <w:separator/>
      </w:r>
    </w:p>
  </w:endnote>
  <w:endnote w:type="continuationSeparator" w:id="0">
    <w:p w14:paraId="72E28CD3" w14:textId="77777777" w:rsidR="00C20D8F" w:rsidRDefault="00C20D8F" w:rsidP="0029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B2160" w14:textId="77777777" w:rsidR="00C20D8F" w:rsidRDefault="00C20D8F" w:rsidP="00297D13">
      <w:pPr>
        <w:spacing w:after="0" w:line="240" w:lineRule="auto"/>
      </w:pPr>
      <w:r>
        <w:separator/>
      </w:r>
    </w:p>
  </w:footnote>
  <w:footnote w:type="continuationSeparator" w:id="0">
    <w:p w14:paraId="57EF5EFA" w14:textId="77777777" w:rsidR="00C20D8F" w:rsidRDefault="00C20D8F" w:rsidP="00297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796522794"/>
      <w:docPartObj>
        <w:docPartGallery w:val="Page Numbers (Top of Page)"/>
        <w:docPartUnique/>
      </w:docPartObj>
    </w:sdtPr>
    <w:sdtEndPr>
      <w:rPr>
        <w:rStyle w:val="Nmerodepgina"/>
      </w:rPr>
    </w:sdtEndPr>
    <w:sdtContent>
      <w:p w14:paraId="288BA773" w14:textId="74EAA186" w:rsidR="00297D13" w:rsidRDefault="00297D13" w:rsidP="005871DE">
        <w:pPr>
          <w:pStyle w:val="Cabealho"/>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AC018F9" w14:textId="77777777" w:rsidR="00297D13" w:rsidRDefault="00297D13" w:rsidP="00297D13">
    <w:pPr>
      <w:pStyle w:val="Cabealho"/>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90201047"/>
      <w:docPartObj>
        <w:docPartGallery w:val="Page Numbers (Top of Page)"/>
        <w:docPartUnique/>
      </w:docPartObj>
    </w:sdtPr>
    <w:sdtEndPr>
      <w:rPr>
        <w:rStyle w:val="Nmerodepgina"/>
      </w:rPr>
    </w:sdtEndPr>
    <w:sdtContent>
      <w:p w14:paraId="4D5425AE" w14:textId="06A3AA87" w:rsidR="00297D13" w:rsidRDefault="00297D13" w:rsidP="005871DE">
        <w:pPr>
          <w:pStyle w:val="Cabealho"/>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14:paraId="49DBC67D" w14:textId="77777777" w:rsidR="00297D13" w:rsidRDefault="00297D13" w:rsidP="00297D13">
    <w:pPr>
      <w:pStyle w:val="Cabealho"/>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161B0"/>
    <w:multiLevelType w:val="hybridMultilevel"/>
    <w:tmpl w:val="56765046"/>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3A6B82"/>
    <w:multiLevelType w:val="hybridMultilevel"/>
    <w:tmpl w:val="9A4AB9BC"/>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16356A"/>
    <w:multiLevelType w:val="hybridMultilevel"/>
    <w:tmpl w:val="5288BF7A"/>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C6B1B65"/>
    <w:multiLevelType w:val="hybridMultilevel"/>
    <w:tmpl w:val="9300F31E"/>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31124578">
    <w:abstractNumId w:val="1"/>
  </w:num>
  <w:num w:numId="2" w16cid:durableId="1509517139">
    <w:abstractNumId w:val="2"/>
  </w:num>
  <w:num w:numId="3" w16cid:durableId="1942643762">
    <w:abstractNumId w:val="0"/>
  </w:num>
  <w:num w:numId="4" w16cid:durableId="444230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70"/>
    <w:rsid w:val="0000513E"/>
    <w:rsid w:val="0003219F"/>
    <w:rsid w:val="00047D93"/>
    <w:rsid w:val="00055A90"/>
    <w:rsid w:val="00070740"/>
    <w:rsid w:val="000725A6"/>
    <w:rsid w:val="0007278F"/>
    <w:rsid w:val="00074913"/>
    <w:rsid w:val="000842D5"/>
    <w:rsid w:val="00096821"/>
    <w:rsid w:val="000A7572"/>
    <w:rsid w:val="000C2888"/>
    <w:rsid w:val="000C7271"/>
    <w:rsid w:val="000D536C"/>
    <w:rsid w:val="000D6582"/>
    <w:rsid w:val="000E0FFB"/>
    <w:rsid w:val="000F0FD6"/>
    <w:rsid w:val="000F26F8"/>
    <w:rsid w:val="000F7FCF"/>
    <w:rsid w:val="00100AFF"/>
    <w:rsid w:val="00103205"/>
    <w:rsid w:val="00114310"/>
    <w:rsid w:val="00114D03"/>
    <w:rsid w:val="00122C7E"/>
    <w:rsid w:val="00125A94"/>
    <w:rsid w:val="00125F54"/>
    <w:rsid w:val="00151070"/>
    <w:rsid w:val="001758BA"/>
    <w:rsid w:val="001C10F1"/>
    <w:rsid w:val="001C1490"/>
    <w:rsid w:val="001C26CC"/>
    <w:rsid w:val="001D3A60"/>
    <w:rsid w:val="001F0E90"/>
    <w:rsid w:val="001F0FB8"/>
    <w:rsid w:val="00210B8E"/>
    <w:rsid w:val="00210DD1"/>
    <w:rsid w:val="00224430"/>
    <w:rsid w:val="00230304"/>
    <w:rsid w:val="002366F8"/>
    <w:rsid w:val="002505F9"/>
    <w:rsid w:val="002719AD"/>
    <w:rsid w:val="00283FF3"/>
    <w:rsid w:val="00297D13"/>
    <w:rsid w:val="002B477E"/>
    <w:rsid w:val="002C05D1"/>
    <w:rsid w:val="002C2C5D"/>
    <w:rsid w:val="002C7587"/>
    <w:rsid w:val="002C7823"/>
    <w:rsid w:val="002D4A9A"/>
    <w:rsid w:val="002D718B"/>
    <w:rsid w:val="002E4C33"/>
    <w:rsid w:val="002F1367"/>
    <w:rsid w:val="00305893"/>
    <w:rsid w:val="00330244"/>
    <w:rsid w:val="00344E5B"/>
    <w:rsid w:val="00361C96"/>
    <w:rsid w:val="00362FF4"/>
    <w:rsid w:val="0036430F"/>
    <w:rsid w:val="003712B0"/>
    <w:rsid w:val="00376821"/>
    <w:rsid w:val="003A700E"/>
    <w:rsid w:val="003D0501"/>
    <w:rsid w:val="003D4E20"/>
    <w:rsid w:val="003E45E3"/>
    <w:rsid w:val="003E6687"/>
    <w:rsid w:val="003F4D86"/>
    <w:rsid w:val="00404727"/>
    <w:rsid w:val="004128AB"/>
    <w:rsid w:val="004170D2"/>
    <w:rsid w:val="00425168"/>
    <w:rsid w:val="0043743F"/>
    <w:rsid w:val="004434AD"/>
    <w:rsid w:val="0044714E"/>
    <w:rsid w:val="00463A1F"/>
    <w:rsid w:val="00466E19"/>
    <w:rsid w:val="0048145C"/>
    <w:rsid w:val="00496B0E"/>
    <w:rsid w:val="004C7481"/>
    <w:rsid w:val="004D1101"/>
    <w:rsid w:val="004E248D"/>
    <w:rsid w:val="004E49C5"/>
    <w:rsid w:val="004F1AD4"/>
    <w:rsid w:val="004F553B"/>
    <w:rsid w:val="00503333"/>
    <w:rsid w:val="00517380"/>
    <w:rsid w:val="005265A3"/>
    <w:rsid w:val="00526AC5"/>
    <w:rsid w:val="005314E8"/>
    <w:rsid w:val="00540927"/>
    <w:rsid w:val="00541B1B"/>
    <w:rsid w:val="00551878"/>
    <w:rsid w:val="005526EE"/>
    <w:rsid w:val="005612E7"/>
    <w:rsid w:val="00563881"/>
    <w:rsid w:val="00564213"/>
    <w:rsid w:val="005654BF"/>
    <w:rsid w:val="005942C7"/>
    <w:rsid w:val="00594393"/>
    <w:rsid w:val="00596025"/>
    <w:rsid w:val="005A0FD3"/>
    <w:rsid w:val="005B258C"/>
    <w:rsid w:val="005B30F0"/>
    <w:rsid w:val="005C6294"/>
    <w:rsid w:val="005D061E"/>
    <w:rsid w:val="005D363C"/>
    <w:rsid w:val="005D5706"/>
    <w:rsid w:val="005F6E13"/>
    <w:rsid w:val="00606734"/>
    <w:rsid w:val="00613FD4"/>
    <w:rsid w:val="006347A1"/>
    <w:rsid w:val="00651390"/>
    <w:rsid w:val="0065367F"/>
    <w:rsid w:val="00662B62"/>
    <w:rsid w:val="0068437D"/>
    <w:rsid w:val="00691EDC"/>
    <w:rsid w:val="006B30EF"/>
    <w:rsid w:val="006C2463"/>
    <w:rsid w:val="006D0939"/>
    <w:rsid w:val="006D536D"/>
    <w:rsid w:val="006F5001"/>
    <w:rsid w:val="006F595A"/>
    <w:rsid w:val="0070037B"/>
    <w:rsid w:val="00711D34"/>
    <w:rsid w:val="00720D33"/>
    <w:rsid w:val="00722AF0"/>
    <w:rsid w:val="007255AD"/>
    <w:rsid w:val="00742D38"/>
    <w:rsid w:val="007431D9"/>
    <w:rsid w:val="00745AF0"/>
    <w:rsid w:val="007630C5"/>
    <w:rsid w:val="00774640"/>
    <w:rsid w:val="00781773"/>
    <w:rsid w:val="007860BB"/>
    <w:rsid w:val="00787E76"/>
    <w:rsid w:val="00792D12"/>
    <w:rsid w:val="007C71C7"/>
    <w:rsid w:val="00800C3B"/>
    <w:rsid w:val="00806426"/>
    <w:rsid w:val="00810D3E"/>
    <w:rsid w:val="00820EB7"/>
    <w:rsid w:val="00830148"/>
    <w:rsid w:val="00833B30"/>
    <w:rsid w:val="0084313F"/>
    <w:rsid w:val="008437CE"/>
    <w:rsid w:val="00852E1F"/>
    <w:rsid w:val="00854088"/>
    <w:rsid w:val="00871E30"/>
    <w:rsid w:val="00880DB7"/>
    <w:rsid w:val="00884D77"/>
    <w:rsid w:val="008B4B4C"/>
    <w:rsid w:val="008B4E6F"/>
    <w:rsid w:val="008B7360"/>
    <w:rsid w:val="008D7CE8"/>
    <w:rsid w:val="008E4318"/>
    <w:rsid w:val="008F3FAE"/>
    <w:rsid w:val="009020F8"/>
    <w:rsid w:val="009141BD"/>
    <w:rsid w:val="00920C1B"/>
    <w:rsid w:val="00920F55"/>
    <w:rsid w:val="00935406"/>
    <w:rsid w:val="00935AF9"/>
    <w:rsid w:val="00937D66"/>
    <w:rsid w:val="00940718"/>
    <w:rsid w:val="009449B0"/>
    <w:rsid w:val="00945FDF"/>
    <w:rsid w:val="0095765A"/>
    <w:rsid w:val="00962764"/>
    <w:rsid w:val="00962847"/>
    <w:rsid w:val="00964235"/>
    <w:rsid w:val="00975E04"/>
    <w:rsid w:val="00983CC4"/>
    <w:rsid w:val="00987509"/>
    <w:rsid w:val="009B1E43"/>
    <w:rsid w:val="009C0E45"/>
    <w:rsid w:val="009C4B91"/>
    <w:rsid w:val="00A05F2F"/>
    <w:rsid w:val="00A12BC6"/>
    <w:rsid w:val="00A1535F"/>
    <w:rsid w:val="00A25705"/>
    <w:rsid w:val="00A27AD4"/>
    <w:rsid w:val="00A30093"/>
    <w:rsid w:val="00A40BC7"/>
    <w:rsid w:val="00A70F50"/>
    <w:rsid w:val="00A74993"/>
    <w:rsid w:val="00A907C8"/>
    <w:rsid w:val="00AB2922"/>
    <w:rsid w:val="00AB4C1D"/>
    <w:rsid w:val="00AC02EC"/>
    <w:rsid w:val="00AC3132"/>
    <w:rsid w:val="00AC3A7A"/>
    <w:rsid w:val="00AD1394"/>
    <w:rsid w:val="00AD6475"/>
    <w:rsid w:val="00AF136E"/>
    <w:rsid w:val="00AF5B81"/>
    <w:rsid w:val="00AF71A5"/>
    <w:rsid w:val="00B05DB2"/>
    <w:rsid w:val="00B07951"/>
    <w:rsid w:val="00B07C5C"/>
    <w:rsid w:val="00B13891"/>
    <w:rsid w:val="00B22A9E"/>
    <w:rsid w:val="00B23FEF"/>
    <w:rsid w:val="00B40E38"/>
    <w:rsid w:val="00B41CE8"/>
    <w:rsid w:val="00B629CE"/>
    <w:rsid w:val="00B759D3"/>
    <w:rsid w:val="00BA45FF"/>
    <w:rsid w:val="00BB2705"/>
    <w:rsid w:val="00BC1B29"/>
    <w:rsid w:val="00C049F5"/>
    <w:rsid w:val="00C20D8F"/>
    <w:rsid w:val="00C330F6"/>
    <w:rsid w:val="00C369AF"/>
    <w:rsid w:val="00C53454"/>
    <w:rsid w:val="00C62B2F"/>
    <w:rsid w:val="00C96A84"/>
    <w:rsid w:val="00CB56F5"/>
    <w:rsid w:val="00CC2585"/>
    <w:rsid w:val="00CD7547"/>
    <w:rsid w:val="00CE0028"/>
    <w:rsid w:val="00D12E51"/>
    <w:rsid w:val="00D16696"/>
    <w:rsid w:val="00D2374A"/>
    <w:rsid w:val="00D2553F"/>
    <w:rsid w:val="00D30736"/>
    <w:rsid w:val="00D37E09"/>
    <w:rsid w:val="00D528CD"/>
    <w:rsid w:val="00D57838"/>
    <w:rsid w:val="00D62B77"/>
    <w:rsid w:val="00D63B8E"/>
    <w:rsid w:val="00D707B2"/>
    <w:rsid w:val="00D7558A"/>
    <w:rsid w:val="00D93BA4"/>
    <w:rsid w:val="00D962FB"/>
    <w:rsid w:val="00DB6EFC"/>
    <w:rsid w:val="00DC20FD"/>
    <w:rsid w:val="00DC43B2"/>
    <w:rsid w:val="00E05555"/>
    <w:rsid w:val="00E06359"/>
    <w:rsid w:val="00E10563"/>
    <w:rsid w:val="00E12339"/>
    <w:rsid w:val="00E252A2"/>
    <w:rsid w:val="00E27353"/>
    <w:rsid w:val="00E34AAC"/>
    <w:rsid w:val="00E541DB"/>
    <w:rsid w:val="00E576D0"/>
    <w:rsid w:val="00E63BD0"/>
    <w:rsid w:val="00E63D96"/>
    <w:rsid w:val="00E77F5D"/>
    <w:rsid w:val="00E82B1A"/>
    <w:rsid w:val="00E924A7"/>
    <w:rsid w:val="00E93101"/>
    <w:rsid w:val="00EA13C1"/>
    <w:rsid w:val="00EA1DE5"/>
    <w:rsid w:val="00EA30EF"/>
    <w:rsid w:val="00EC3C6A"/>
    <w:rsid w:val="00EE3172"/>
    <w:rsid w:val="00F00718"/>
    <w:rsid w:val="00F06CE4"/>
    <w:rsid w:val="00F1159C"/>
    <w:rsid w:val="00F12EA2"/>
    <w:rsid w:val="00F22DE3"/>
    <w:rsid w:val="00F23E65"/>
    <w:rsid w:val="00F3354C"/>
    <w:rsid w:val="00F340CB"/>
    <w:rsid w:val="00F35095"/>
    <w:rsid w:val="00F4545D"/>
    <w:rsid w:val="00F50D52"/>
    <w:rsid w:val="00F67723"/>
    <w:rsid w:val="00F87CF5"/>
    <w:rsid w:val="00F92E1D"/>
    <w:rsid w:val="00FA2C03"/>
    <w:rsid w:val="00FA6410"/>
    <w:rsid w:val="00FD2F36"/>
    <w:rsid w:val="00FD7E76"/>
    <w:rsid w:val="00FE3407"/>
    <w:rsid w:val="00FE4C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9610"/>
  <w15:chartTrackingRefBased/>
  <w15:docId w15:val="{246DEEED-C6FE-3B4D-AD34-FCC81576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51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51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510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510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510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510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510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510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510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0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510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510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510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510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510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510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510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51070"/>
    <w:rPr>
      <w:rFonts w:eastAsiaTheme="majorEastAsia" w:cstheme="majorBidi"/>
      <w:color w:val="272727" w:themeColor="text1" w:themeTint="D8"/>
    </w:rPr>
  </w:style>
  <w:style w:type="paragraph" w:styleId="Ttulo">
    <w:name w:val="Title"/>
    <w:basedOn w:val="Normal"/>
    <w:next w:val="Normal"/>
    <w:link w:val="TtuloChar"/>
    <w:uiPriority w:val="10"/>
    <w:qFormat/>
    <w:rsid w:val="00151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510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510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510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51070"/>
    <w:pPr>
      <w:spacing w:before="160"/>
      <w:jc w:val="center"/>
    </w:pPr>
    <w:rPr>
      <w:i/>
      <w:iCs/>
      <w:color w:val="404040" w:themeColor="text1" w:themeTint="BF"/>
    </w:rPr>
  </w:style>
  <w:style w:type="character" w:customStyle="1" w:styleId="CitaoChar">
    <w:name w:val="Citação Char"/>
    <w:basedOn w:val="Fontepargpadro"/>
    <w:link w:val="Citao"/>
    <w:uiPriority w:val="29"/>
    <w:rsid w:val="00151070"/>
    <w:rPr>
      <w:i/>
      <w:iCs/>
      <w:color w:val="404040" w:themeColor="text1" w:themeTint="BF"/>
    </w:rPr>
  </w:style>
  <w:style w:type="paragraph" w:styleId="PargrafodaLista">
    <w:name w:val="List Paragraph"/>
    <w:basedOn w:val="Normal"/>
    <w:uiPriority w:val="34"/>
    <w:qFormat/>
    <w:rsid w:val="00151070"/>
    <w:pPr>
      <w:ind w:left="720"/>
      <w:contextualSpacing/>
    </w:pPr>
  </w:style>
  <w:style w:type="character" w:styleId="nfaseIntensa">
    <w:name w:val="Intense Emphasis"/>
    <w:basedOn w:val="Fontepargpadro"/>
    <w:uiPriority w:val="21"/>
    <w:qFormat/>
    <w:rsid w:val="00151070"/>
    <w:rPr>
      <w:i/>
      <w:iCs/>
      <w:color w:val="0F4761" w:themeColor="accent1" w:themeShade="BF"/>
    </w:rPr>
  </w:style>
  <w:style w:type="paragraph" w:styleId="CitaoIntensa">
    <w:name w:val="Intense Quote"/>
    <w:basedOn w:val="Normal"/>
    <w:next w:val="Normal"/>
    <w:link w:val="CitaoIntensaChar"/>
    <w:uiPriority w:val="30"/>
    <w:qFormat/>
    <w:rsid w:val="00151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51070"/>
    <w:rPr>
      <w:i/>
      <w:iCs/>
      <w:color w:val="0F4761" w:themeColor="accent1" w:themeShade="BF"/>
    </w:rPr>
  </w:style>
  <w:style w:type="character" w:styleId="RefernciaIntensa">
    <w:name w:val="Intense Reference"/>
    <w:basedOn w:val="Fontepargpadro"/>
    <w:uiPriority w:val="32"/>
    <w:qFormat/>
    <w:rsid w:val="00151070"/>
    <w:rPr>
      <w:b/>
      <w:bCs/>
      <w:smallCaps/>
      <w:color w:val="0F4761" w:themeColor="accent1" w:themeShade="BF"/>
      <w:spacing w:val="5"/>
    </w:rPr>
  </w:style>
  <w:style w:type="character" w:styleId="Hyperlink">
    <w:name w:val="Hyperlink"/>
    <w:basedOn w:val="Fontepargpadro"/>
    <w:uiPriority w:val="99"/>
    <w:unhideWhenUsed/>
    <w:rsid w:val="001D3A60"/>
    <w:rPr>
      <w:color w:val="467886" w:themeColor="hyperlink"/>
      <w:u w:val="single"/>
    </w:rPr>
  </w:style>
  <w:style w:type="character" w:styleId="MenoPendente">
    <w:name w:val="Unresolved Mention"/>
    <w:basedOn w:val="Fontepargpadro"/>
    <w:uiPriority w:val="99"/>
    <w:semiHidden/>
    <w:unhideWhenUsed/>
    <w:rsid w:val="001D3A60"/>
    <w:rPr>
      <w:color w:val="605E5C"/>
      <w:shd w:val="clear" w:color="auto" w:fill="E1DFDD"/>
    </w:rPr>
  </w:style>
  <w:style w:type="paragraph" w:styleId="Cabealho">
    <w:name w:val="header"/>
    <w:basedOn w:val="Normal"/>
    <w:link w:val="CabealhoChar"/>
    <w:uiPriority w:val="99"/>
    <w:unhideWhenUsed/>
    <w:rsid w:val="00297D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7D13"/>
  </w:style>
  <w:style w:type="paragraph" w:styleId="Rodap">
    <w:name w:val="footer"/>
    <w:basedOn w:val="Normal"/>
    <w:link w:val="RodapChar"/>
    <w:uiPriority w:val="99"/>
    <w:unhideWhenUsed/>
    <w:rsid w:val="00297D13"/>
    <w:pPr>
      <w:tabs>
        <w:tab w:val="center" w:pos="4252"/>
        <w:tab w:val="right" w:pos="8504"/>
      </w:tabs>
      <w:spacing w:after="0" w:line="240" w:lineRule="auto"/>
    </w:pPr>
  </w:style>
  <w:style w:type="character" w:customStyle="1" w:styleId="RodapChar">
    <w:name w:val="Rodapé Char"/>
    <w:basedOn w:val="Fontepargpadro"/>
    <w:link w:val="Rodap"/>
    <w:uiPriority w:val="99"/>
    <w:rsid w:val="00297D13"/>
  </w:style>
  <w:style w:type="character" w:styleId="Nmerodepgina">
    <w:name w:val="page number"/>
    <w:basedOn w:val="Fontepargpadro"/>
    <w:uiPriority w:val="99"/>
    <w:semiHidden/>
    <w:unhideWhenUsed/>
    <w:rsid w:val="00297D13"/>
  </w:style>
  <w:style w:type="paragraph" w:styleId="CabealhodoSumrio">
    <w:name w:val="TOC Heading"/>
    <w:basedOn w:val="Ttulo1"/>
    <w:next w:val="Normal"/>
    <w:uiPriority w:val="39"/>
    <w:unhideWhenUsed/>
    <w:qFormat/>
    <w:rsid w:val="00AC02EC"/>
    <w:pPr>
      <w:spacing w:before="240" w:after="0" w:line="259" w:lineRule="auto"/>
      <w:outlineLvl w:val="9"/>
    </w:pPr>
    <w:rPr>
      <w:kern w:val="0"/>
      <w:sz w:val="32"/>
      <w:szCs w:val="32"/>
      <w14:ligatures w14:val="none"/>
    </w:rPr>
  </w:style>
  <w:style w:type="paragraph" w:styleId="Sumrio1">
    <w:name w:val="toc 1"/>
    <w:basedOn w:val="Normal"/>
    <w:next w:val="Normal"/>
    <w:autoRedefine/>
    <w:uiPriority w:val="39"/>
    <w:unhideWhenUsed/>
    <w:rsid w:val="00AC02EC"/>
    <w:pPr>
      <w:spacing w:after="100"/>
    </w:pPr>
  </w:style>
  <w:style w:type="character" w:styleId="HiperlinkVisitado">
    <w:name w:val="FollowedHyperlink"/>
    <w:basedOn w:val="Fontepargpadro"/>
    <w:uiPriority w:val="99"/>
    <w:semiHidden/>
    <w:unhideWhenUsed/>
    <w:rsid w:val="00CC25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creately.com/blog/pt/diagrama/tutorial-de-diagrama-de-caso-de-uso/"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youtu.be/ab6eDdwS3rA"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devmedia.com.br/o-que-e-uml-e-diagramas-de-caso-de-uso-introducao-pratica-a-uml/23408" TargetMode="Externa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eader" Target="header2.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49DF2-DDE3-4B04-B487-3BBC587857C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757</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Silva</dc:creator>
  <cp:keywords/>
  <dc:description/>
  <cp:lastModifiedBy>Ismael Silva</cp:lastModifiedBy>
  <cp:revision>2</cp:revision>
  <dcterms:created xsi:type="dcterms:W3CDTF">2024-10-31T21:10:00Z</dcterms:created>
  <dcterms:modified xsi:type="dcterms:W3CDTF">2024-10-31T21:10:00Z</dcterms:modified>
</cp:coreProperties>
</file>