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AB4D777" w14:textId="5C81B020" w:rsidR="00F51F28" w:rsidRPr="00460925" w:rsidRDefault="00460925" w:rsidP="00DE4CE3">
      <w:pPr>
        <w:pStyle w:val="Ttulo3"/>
        <w:numPr>
          <w:ilvl w:val="1"/>
          <w:numId w:val="19"/>
        </w:numPr>
        <w:rPr>
          <w:color w:val="2E74B5" w:themeColor="accent1" w:themeShade="BF"/>
          <w:sz w:val="26"/>
          <w:szCs w:val="26"/>
        </w:rPr>
      </w:pPr>
      <w:bookmarkStart w:id="39" w:name="_Toc84929999"/>
      <w:r w:rsidRPr="00460925">
        <w:rPr>
          <w:color w:val="2E74B5" w:themeColor="accent1" w:themeShade="BF"/>
          <w:sz w:val="26"/>
          <w:szCs w:val="26"/>
        </w:rPr>
        <w:t>Guía Informe de Avance</w:t>
      </w:r>
      <w:bookmarkEnd w:id="39"/>
    </w:p>
    <w:p w14:paraId="3637EAE7" w14:textId="61D994EA" w:rsidR="00446FDE" w:rsidRDefault="00446FDE" w:rsidP="00976D22"/>
    <w:p w14:paraId="7B53EFD5" w14:textId="525745D9" w:rsidR="00F51F28" w:rsidRDefault="00AB5C24" w:rsidP="00F51F28">
      <w:pPr>
        <w:rPr>
          <w:b/>
        </w:rPr>
      </w:pPr>
      <w:r>
        <w:rPr>
          <w:b/>
          <w:noProof/>
          <w:color w:val="595959" w:themeColor="text1" w:themeTint="A6"/>
          <w:lang w:eastAsia="es-CL"/>
        </w:rPr>
        <mc:AlternateContent>
          <mc:Choice Requires="wpg">
            <w:drawing>
              <wp:anchor distT="0" distB="0" distL="114300" distR="114300" simplePos="0" relativeHeight="251738624" behindDoc="0" locked="0" layoutInCell="1" allowOverlap="1" wp14:anchorId="174BD0FA" wp14:editId="30089A99">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4BD0FA" id="Grupo 27" o:spid="_x0000_s1026" style="position:absolute;margin-left:0;margin-top:.75pt;width:491.25pt;height:123pt;z-index:25173862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4d78 [1604]" stroked="f" strokeweight="1pt"/>
                <w10:wrap anchorx="margin"/>
              </v:group>
            </w:pict>
          </mc:Fallback>
        </mc:AlternateContent>
      </w:r>
    </w:p>
    <w:p w14:paraId="5E24AB2C" w14:textId="77777777" w:rsidR="00F51F28" w:rsidRDefault="00F51F28" w:rsidP="00F51F28">
      <w:pPr>
        <w:rPr>
          <w:rFonts w:cs="Calibri Light"/>
          <w:color w:val="595959" w:themeColor="text1" w:themeTint="A6"/>
          <w:sz w:val="24"/>
          <w:szCs w:val="24"/>
          <w:lang w:val="es-ES"/>
        </w:rPr>
      </w:pPr>
    </w:p>
    <w:p w14:paraId="3FC7AD4C" w14:textId="77777777" w:rsidR="00F51F28" w:rsidRDefault="00F51F28" w:rsidP="00F51F28">
      <w:pPr>
        <w:rPr>
          <w:rFonts w:cs="Calibri Light"/>
          <w:color w:val="595959" w:themeColor="text1" w:themeTint="A6"/>
          <w:sz w:val="24"/>
          <w:szCs w:val="24"/>
          <w:lang w:val="es-ES"/>
        </w:rPr>
      </w:pPr>
    </w:p>
    <w:p w14:paraId="6A500F2E" w14:textId="77777777" w:rsidR="00F51F28" w:rsidRDefault="00F51F28" w:rsidP="00F51F28">
      <w:pPr>
        <w:rPr>
          <w:rFonts w:cs="Calibri Light"/>
          <w:color w:val="595959" w:themeColor="text1" w:themeTint="A6"/>
          <w:sz w:val="24"/>
          <w:szCs w:val="24"/>
          <w:lang w:val="es-ES"/>
        </w:rPr>
      </w:pPr>
    </w:p>
    <w:p w14:paraId="1C6337FF" w14:textId="77777777" w:rsidR="00F51F28" w:rsidRDefault="00F51F28" w:rsidP="00F51F28">
      <w:pPr>
        <w:rPr>
          <w:rFonts w:cs="Calibri Light"/>
          <w:color w:val="595959" w:themeColor="text1" w:themeTint="A6"/>
          <w:sz w:val="24"/>
          <w:szCs w:val="24"/>
          <w:lang w:val="es-ES"/>
        </w:rPr>
      </w:pPr>
    </w:p>
    <w:p w14:paraId="46CEFB90" w14:textId="77777777" w:rsidR="00F51F28" w:rsidRDefault="00F51F28" w:rsidP="00F51F28">
      <w:pPr>
        <w:rPr>
          <w:rFonts w:cs="Calibri Light"/>
          <w:color w:val="595959" w:themeColor="text1" w:themeTint="A6"/>
          <w:sz w:val="24"/>
          <w:szCs w:val="24"/>
          <w:lang w:val="es-ES"/>
        </w:rPr>
      </w:pPr>
    </w:p>
    <w:p w14:paraId="7F9D3B77" w14:textId="6C20FF6B" w:rsidR="00DA1615" w:rsidRDefault="00DA1615" w:rsidP="00F51F28">
      <w:pPr>
        <w:rPr>
          <w:rFonts w:cs="Calibri Light"/>
          <w:color w:val="595959" w:themeColor="text1" w:themeTint="A6"/>
          <w:sz w:val="24"/>
          <w:szCs w:val="24"/>
          <w:lang w:val="es-ES"/>
        </w:rPr>
      </w:pPr>
    </w:p>
    <w:p w14:paraId="48F3A495" w14:textId="45FDB395" w:rsidR="00FF53DB" w:rsidRDefault="00FF53DB" w:rsidP="00F51F28">
      <w:pPr>
        <w:rPr>
          <w:rFonts w:cs="Calibri Light"/>
          <w:color w:val="595959" w:themeColor="text1" w:themeTint="A6"/>
          <w:sz w:val="24"/>
          <w:szCs w:val="24"/>
          <w:lang w:val="es-ES"/>
        </w:rPr>
      </w:pPr>
    </w:p>
    <w:p w14:paraId="30DF3199" w14:textId="7D7E8595" w:rsidR="00FF53DB" w:rsidRDefault="00FF53DB" w:rsidP="00F51F28">
      <w:pPr>
        <w:rPr>
          <w:rFonts w:cs="Calibri Light"/>
          <w:color w:val="595959" w:themeColor="text1" w:themeTint="A6"/>
          <w:sz w:val="24"/>
          <w:szCs w:val="24"/>
          <w:lang w:val="es-ES"/>
        </w:rPr>
      </w:pPr>
    </w:p>
    <w:p w14:paraId="79D79E82" w14:textId="5FE8EB51" w:rsidR="00FF53DB" w:rsidRDefault="00FF53DB" w:rsidP="00F51F28">
      <w:pPr>
        <w:rPr>
          <w:rFonts w:cs="Calibri Light"/>
          <w:color w:val="595959" w:themeColor="text1" w:themeTint="A6"/>
          <w:sz w:val="24"/>
          <w:szCs w:val="24"/>
          <w:lang w:val="es-ES"/>
        </w:rPr>
      </w:pPr>
    </w:p>
    <w:p w14:paraId="059879A4" w14:textId="457F3BAE" w:rsidR="00FF53DB" w:rsidRDefault="00FF53DB" w:rsidP="00F51F28">
      <w:pPr>
        <w:rPr>
          <w:rFonts w:cs="Calibri Light"/>
          <w:color w:val="595959" w:themeColor="text1" w:themeTint="A6"/>
          <w:sz w:val="24"/>
          <w:szCs w:val="24"/>
          <w:lang w:val="es-ES"/>
        </w:rPr>
      </w:pPr>
    </w:p>
    <w:p w14:paraId="3D215768" w14:textId="4322F86A" w:rsidR="00FF53DB" w:rsidRDefault="00FF53DB" w:rsidP="00F51F28">
      <w:pPr>
        <w:rPr>
          <w:rFonts w:cs="Calibri Light"/>
          <w:color w:val="595959" w:themeColor="text1" w:themeTint="A6"/>
          <w:sz w:val="24"/>
          <w:szCs w:val="24"/>
          <w:lang w:val="es-ES"/>
        </w:rPr>
      </w:pPr>
    </w:p>
    <w:p w14:paraId="2FA0C6DC" w14:textId="45F9C348" w:rsidR="00FF53DB" w:rsidRDefault="00FF53DB" w:rsidP="00F51F28">
      <w:pPr>
        <w:rPr>
          <w:rFonts w:cs="Calibri Light"/>
          <w:color w:val="595959" w:themeColor="text1" w:themeTint="A6"/>
          <w:sz w:val="24"/>
          <w:szCs w:val="24"/>
          <w:lang w:val="es-ES"/>
        </w:rPr>
      </w:pPr>
    </w:p>
    <w:p w14:paraId="19C58770" w14:textId="49E984D7" w:rsidR="00FF53DB" w:rsidRDefault="00FF53DB" w:rsidP="00F51F28">
      <w:pPr>
        <w:rPr>
          <w:rFonts w:cs="Calibri Light"/>
          <w:color w:val="595959" w:themeColor="text1" w:themeTint="A6"/>
          <w:sz w:val="24"/>
          <w:szCs w:val="24"/>
          <w:lang w:val="es-ES"/>
        </w:rPr>
      </w:pPr>
    </w:p>
    <w:p w14:paraId="1E9A0BF1" w14:textId="16C8DC3E" w:rsidR="00FF53DB" w:rsidRDefault="00FF53DB" w:rsidP="00F51F28">
      <w:pPr>
        <w:rPr>
          <w:rFonts w:cs="Calibri Light"/>
          <w:color w:val="595959" w:themeColor="text1" w:themeTint="A6"/>
          <w:sz w:val="24"/>
          <w:szCs w:val="24"/>
          <w:lang w:val="es-ES"/>
        </w:rPr>
      </w:pPr>
    </w:p>
    <w:p w14:paraId="32B5F923" w14:textId="0A23798D" w:rsidR="00FF53DB" w:rsidRDefault="00FF53DB" w:rsidP="00F51F28">
      <w:pPr>
        <w:rPr>
          <w:rFonts w:cs="Calibri Light"/>
          <w:color w:val="595959" w:themeColor="text1" w:themeTint="A6"/>
          <w:sz w:val="24"/>
          <w:szCs w:val="24"/>
          <w:lang w:val="es-ES"/>
        </w:rPr>
      </w:pPr>
    </w:p>
    <w:p w14:paraId="0DFAD4CB" w14:textId="6AC2168F" w:rsidR="00FF53DB" w:rsidRDefault="00FF53DB" w:rsidP="00F51F28">
      <w:pPr>
        <w:rPr>
          <w:rFonts w:cs="Calibri Light"/>
          <w:color w:val="595959" w:themeColor="text1" w:themeTint="A6"/>
          <w:sz w:val="24"/>
          <w:szCs w:val="24"/>
          <w:lang w:val="es-ES"/>
        </w:rPr>
      </w:pPr>
    </w:p>
    <w:p w14:paraId="32E8493C" w14:textId="144E621C" w:rsidR="00FF53DB" w:rsidRDefault="00FF53DB" w:rsidP="00F51F28">
      <w:pPr>
        <w:rPr>
          <w:rFonts w:cs="Calibri Light"/>
          <w:color w:val="595959" w:themeColor="text1" w:themeTint="A6"/>
          <w:sz w:val="24"/>
          <w:szCs w:val="24"/>
          <w:lang w:val="es-ES"/>
        </w:rPr>
      </w:pPr>
    </w:p>
    <w:p w14:paraId="1E168173" w14:textId="6070D1DF" w:rsidR="00FF53DB" w:rsidRDefault="00FF53DB" w:rsidP="00F51F28">
      <w:pPr>
        <w:rPr>
          <w:rFonts w:cs="Calibri Light"/>
          <w:color w:val="595959" w:themeColor="text1" w:themeTint="A6"/>
          <w:sz w:val="24"/>
          <w:szCs w:val="24"/>
          <w:lang w:val="es-ES"/>
        </w:rPr>
      </w:pPr>
    </w:p>
    <w:p w14:paraId="63304195" w14:textId="4D50EEB5" w:rsidR="00FF53DB" w:rsidRDefault="00FF53DB" w:rsidP="00F51F28">
      <w:pPr>
        <w:rPr>
          <w:rFonts w:cs="Calibri Light"/>
          <w:color w:val="595959" w:themeColor="text1" w:themeTint="A6"/>
          <w:sz w:val="24"/>
          <w:szCs w:val="24"/>
          <w:lang w:val="es-ES"/>
        </w:rPr>
      </w:pPr>
    </w:p>
    <w:p w14:paraId="34E28014" w14:textId="70584F70" w:rsidR="00FF53DB" w:rsidRDefault="00FF53DB" w:rsidP="00F51F28">
      <w:pPr>
        <w:rPr>
          <w:rFonts w:cs="Calibri Light"/>
          <w:color w:val="595959" w:themeColor="text1" w:themeTint="A6"/>
          <w:sz w:val="24"/>
          <w:szCs w:val="24"/>
          <w:lang w:val="es-ES"/>
        </w:rPr>
      </w:pPr>
    </w:p>
    <w:p w14:paraId="06EC632B" w14:textId="35A51641" w:rsidR="00FF53DB" w:rsidRDefault="00FF53DB" w:rsidP="00F51F28">
      <w:pPr>
        <w:rPr>
          <w:rFonts w:cs="Calibri Light"/>
          <w:color w:val="595959" w:themeColor="text1" w:themeTint="A6"/>
          <w:sz w:val="24"/>
          <w:szCs w:val="24"/>
          <w:lang w:val="es-ES"/>
        </w:rPr>
      </w:pPr>
    </w:p>
    <w:p w14:paraId="195386D8" w14:textId="3468CE08" w:rsidR="00FF53DB" w:rsidRDefault="00FF53DB" w:rsidP="00F51F28">
      <w:pPr>
        <w:rPr>
          <w:rFonts w:cs="Calibri Light"/>
          <w:color w:val="595959" w:themeColor="text1" w:themeTint="A6"/>
          <w:sz w:val="24"/>
          <w:szCs w:val="24"/>
          <w:lang w:val="es-ES"/>
        </w:rPr>
      </w:pPr>
    </w:p>
    <w:p w14:paraId="33B4E046" w14:textId="3D0CAF54" w:rsidR="00FF53DB" w:rsidRDefault="00FF53DB" w:rsidP="00F51F28">
      <w:pPr>
        <w:rPr>
          <w:rFonts w:cs="Calibri Light"/>
          <w:color w:val="595959" w:themeColor="text1" w:themeTint="A6"/>
          <w:sz w:val="24"/>
          <w:szCs w:val="24"/>
          <w:lang w:val="es-ES"/>
        </w:rPr>
      </w:pPr>
    </w:p>
    <w:p w14:paraId="2AAEF173" w14:textId="14718AA4" w:rsidR="00FF53DB" w:rsidRDefault="00FF53DB" w:rsidP="00F51F28">
      <w:pPr>
        <w:rPr>
          <w:rFonts w:cs="Calibri Light"/>
          <w:color w:val="595959" w:themeColor="text1" w:themeTint="A6"/>
          <w:sz w:val="24"/>
          <w:szCs w:val="24"/>
          <w:lang w:val="es-ES"/>
        </w:rPr>
      </w:pPr>
    </w:p>
    <w:p w14:paraId="62E08274" w14:textId="77777777" w:rsidR="00FF53DB" w:rsidRDefault="00FF53DB" w:rsidP="00F51F28">
      <w:pPr>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65"/>
      </w:tblGrid>
      <w:tr w:rsidR="00DA1615" w14:paraId="5053D944" w14:textId="77777777" w:rsidTr="00124582">
        <w:trPr>
          <w:trHeight w:val="440"/>
        </w:trPr>
        <w:tc>
          <w:tcPr>
            <w:tcW w:w="10365" w:type="dxa"/>
            <w:vAlign w:val="center"/>
          </w:tcPr>
          <w:p w14:paraId="69006C9E" w14:textId="34FDE190" w:rsidR="00DA1615" w:rsidRPr="00BF2EA6" w:rsidRDefault="00DA1615" w:rsidP="00DA1615">
            <w:pPr>
              <w:rPr>
                <w:b/>
                <w:color w:val="1F4E79" w:themeColor="accent1" w:themeShade="80"/>
                <w:sz w:val="28"/>
                <w:szCs w:val="28"/>
              </w:rPr>
            </w:pPr>
            <w:r>
              <w:rPr>
                <w:b/>
                <w:color w:val="1F4E79" w:themeColor="accent1" w:themeShade="80"/>
                <w:sz w:val="28"/>
                <w:szCs w:val="28"/>
              </w:rPr>
              <w:lastRenderedPageBreak/>
              <w:t>1</w:t>
            </w:r>
            <w:r w:rsidRPr="00874D16">
              <w:rPr>
                <w:b/>
                <w:color w:val="1F4E79" w:themeColor="accent1" w:themeShade="80"/>
                <w:sz w:val="28"/>
                <w:szCs w:val="28"/>
              </w:rPr>
              <w:t xml:space="preserve">. </w:t>
            </w:r>
            <w:r>
              <w:rPr>
                <w:b/>
                <w:color w:val="1F4E79" w:themeColor="accent1" w:themeShade="80"/>
                <w:sz w:val="28"/>
                <w:szCs w:val="28"/>
              </w:rPr>
              <w:t>Definición del Proyecto APT</w:t>
            </w:r>
          </w:p>
        </w:tc>
      </w:tr>
      <w:tr w:rsidR="00DA1615" w14:paraId="3F1D7CA0" w14:textId="77777777" w:rsidTr="00124582">
        <w:trPr>
          <w:trHeight w:val="800"/>
        </w:trPr>
        <w:tc>
          <w:tcPr>
            <w:tcW w:w="10365" w:type="dxa"/>
            <w:shd w:val="clear" w:color="auto" w:fill="DEEAF6" w:themeFill="accent1" w:themeFillTint="33"/>
            <w:vAlign w:val="center"/>
          </w:tcPr>
          <w:p w14:paraId="3BC2E6D0" w14:textId="6986A4FF" w:rsidR="00DA1615" w:rsidRPr="00DA1615" w:rsidRDefault="00DA1615" w:rsidP="00DA1615">
            <w:pPr>
              <w:pStyle w:val="Piedepgina"/>
              <w:jc w:val="both"/>
              <w:rPr>
                <w:rFonts w:ascii="Calibri" w:hAnsi="Calibri"/>
                <w:color w:val="1F4E79" w:themeColor="accent1" w:themeShade="80"/>
              </w:rPr>
            </w:pPr>
            <w:r w:rsidRPr="00DA1615">
              <w:rPr>
                <w:rFonts w:ascii="Calibri" w:hAnsi="Calibri"/>
                <w:color w:val="1F4E79" w:themeColor="accent1" w:themeShade="80"/>
              </w:rPr>
              <w:t xml:space="preserve">A continuación, encontrarás distintos campos que deberás completar con la información solicitada. </w:t>
            </w:r>
          </w:p>
        </w:tc>
      </w:tr>
    </w:tbl>
    <w:p w14:paraId="2AECB9A5" w14:textId="77777777" w:rsidR="00DA1615" w:rsidRDefault="00DA1615" w:rsidP="00F51F28">
      <w:pPr>
        <w:spacing w:after="0" w:line="240" w:lineRule="auto"/>
        <w:rPr>
          <w:rFonts w:cs="Calibri Light"/>
          <w:color w:val="595959" w:themeColor="text1" w:themeTint="A6"/>
          <w:sz w:val="24"/>
          <w:szCs w:val="24"/>
          <w:lang w:val="es-ES"/>
        </w:rPr>
      </w:pPr>
    </w:p>
    <w:p w14:paraId="4DFF50B8" w14:textId="77777777" w:rsidR="00DA1615" w:rsidRDefault="00DA1615" w:rsidP="00F51F28">
      <w:pPr>
        <w:spacing w:after="0" w:line="240" w:lineRule="auto"/>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1"/>
        <w:gridCol w:w="7954"/>
      </w:tblGrid>
      <w:tr w:rsidR="00DA1615" w14:paraId="6AE67C57" w14:textId="77777777" w:rsidTr="00FF53DB">
        <w:trPr>
          <w:trHeight w:val="71"/>
        </w:trPr>
        <w:tc>
          <w:tcPr>
            <w:tcW w:w="2411" w:type="dxa"/>
            <w:vAlign w:val="center"/>
          </w:tcPr>
          <w:p w14:paraId="569AC0B0"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Resumen</w:t>
            </w:r>
            <w:r w:rsidRPr="006608A6">
              <w:rPr>
                <w:rFonts w:ascii="Calibri" w:hAnsi="Calibri"/>
                <w:color w:val="1F4E79" w:themeColor="accent1" w:themeShade="80"/>
              </w:rPr>
              <w:t xml:space="preserve"> de</w:t>
            </w:r>
            <w:r>
              <w:rPr>
                <w:rFonts w:ascii="Calibri" w:hAnsi="Calibri"/>
                <w:color w:val="1F4E79" w:themeColor="accent1" w:themeShade="80"/>
              </w:rPr>
              <w:t xml:space="preserve"> avance proyecto APT</w:t>
            </w:r>
          </w:p>
        </w:tc>
        <w:tc>
          <w:tcPr>
            <w:tcW w:w="7954" w:type="dxa"/>
          </w:tcPr>
          <w:p w14:paraId="5E8E0859" w14:textId="77777777" w:rsidR="00FF53DB" w:rsidRPr="00FF53DB" w:rsidRDefault="00FF53DB" w:rsidP="00FF53DB">
            <w:pPr>
              <w:pStyle w:val="NormalWeb"/>
              <w:rPr>
                <w:rFonts w:asciiTheme="minorHAnsi" w:hAnsiTheme="minorHAnsi" w:cstheme="minorHAnsi"/>
                <w:color w:val="000000" w:themeColor="text1"/>
              </w:rPr>
            </w:pPr>
            <w:proofErr w:type="spellStart"/>
            <w:r w:rsidRPr="00FF53DB">
              <w:rPr>
                <w:rFonts w:asciiTheme="minorHAnsi" w:hAnsiTheme="minorHAnsi" w:cstheme="minorHAnsi"/>
                <w:color w:val="000000" w:themeColor="text1"/>
              </w:rPr>
              <w:t>PointCheck</w:t>
            </w:r>
            <w:proofErr w:type="spellEnd"/>
            <w:r w:rsidRPr="00FF53DB">
              <w:rPr>
                <w:rFonts w:asciiTheme="minorHAnsi" w:hAnsiTheme="minorHAnsi" w:cstheme="minorHAnsi"/>
                <w:color w:val="000000" w:themeColor="text1"/>
              </w:rPr>
              <w:t xml:space="preserve"> es una aplicación móvil y sistema </w:t>
            </w:r>
            <w:proofErr w:type="spellStart"/>
            <w:r w:rsidRPr="00FF53DB">
              <w:rPr>
                <w:rFonts w:asciiTheme="minorHAnsi" w:hAnsiTheme="minorHAnsi" w:cstheme="minorHAnsi"/>
                <w:color w:val="000000" w:themeColor="text1"/>
              </w:rPr>
              <w:t>backend</w:t>
            </w:r>
            <w:proofErr w:type="spellEnd"/>
            <w:r w:rsidRPr="00FF53DB">
              <w:rPr>
                <w:rFonts w:asciiTheme="minorHAnsi" w:hAnsiTheme="minorHAnsi" w:cstheme="minorHAnsi"/>
                <w:color w:val="000000" w:themeColor="text1"/>
              </w:rPr>
              <w:t xml:space="preserve"> orientado a la gestión de reservas, atención de clientes y administración operativa para especialistas independientes y pequeños negocios de servicios. El proyecto nace como respuesta a la problemática de organización manual de reservas, control de clientes y seguimiento financiero básico que actualmente afecta a múltiples profesionales independientes.</w:t>
            </w:r>
          </w:p>
          <w:p w14:paraId="09E32C08" w14:textId="77777777" w:rsidR="00FF53DB" w:rsidRPr="00FF53DB" w:rsidRDefault="00FF53DB" w:rsidP="00FF53DB">
            <w:pPr>
              <w:pStyle w:val="NormalWeb"/>
              <w:rPr>
                <w:rFonts w:asciiTheme="minorHAnsi" w:hAnsiTheme="minorHAnsi" w:cstheme="minorHAnsi"/>
                <w:color w:val="000000" w:themeColor="text1"/>
              </w:rPr>
            </w:pPr>
            <w:r w:rsidRPr="00FF53DB">
              <w:rPr>
                <w:rFonts w:asciiTheme="minorHAnsi" w:hAnsiTheme="minorHAnsi" w:cstheme="minorHAnsi"/>
                <w:color w:val="000000" w:themeColor="text1"/>
              </w:rPr>
              <w:t xml:space="preserve">Durante la fase 2 del proyecto se realizó una evolución significativa de la arquitectura y del alcance técnico del sistema. Inicialmente el proyecto se encontraba orientado a una solución principalmente local basada en persistencia móvil; sin embargo, tras el análisis de escalabilidad, sincronización y disponibilidad de datos, el equipo decidió migrar hacia una arquitectura </w:t>
            </w:r>
            <w:proofErr w:type="spellStart"/>
            <w:r w:rsidRPr="00FF53DB">
              <w:rPr>
                <w:rFonts w:asciiTheme="minorHAnsi" w:hAnsiTheme="minorHAnsi" w:cstheme="minorHAnsi"/>
                <w:color w:val="000000" w:themeColor="text1"/>
              </w:rPr>
              <w:t>Backend-Driven</w:t>
            </w:r>
            <w:proofErr w:type="spellEnd"/>
            <w:r w:rsidRPr="00FF53DB">
              <w:rPr>
                <w:rFonts w:asciiTheme="minorHAnsi" w:hAnsiTheme="minorHAnsi" w:cstheme="minorHAnsi"/>
                <w:color w:val="000000" w:themeColor="text1"/>
              </w:rPr>
              <w:t>.</w:t>
            </w:r>
          </w:p>
          <w:p w14:paraId="6B1CDF62" w14:textId="77777777" w:rsidR="00FF53DB" w:rsidRPr="00FF53DB" w:rsidRDefault="00FF53DB" w:rsidP="00FF53DB">
            <w:pPr>
              <w:pStyle w:val="NormalWeb"/>
              <w:rPr>
                <w:rFonts w:asciiTheme="minorHAnsi" w:hAnsiTheme="minorHAnsi" w:cstheme="minorHAnsi"/>
                <w:color w:val="000000" w:themeColor="text1"/>
              </w:rPr>
            </w:pPr>
            <w:r w:rsidRPr="00FF53DB">
              <w:rPr>
                <w:rFonts w:asciiTheme="minorHAnsi" w:hAnsiTheme="minorHAnsi" w:cstheme="minorHAnsi"/>
                <w:color w:val="000000" w:themeColor="text1"/>
              </w:rPr>
              <w:t>Actualmente, el sistema se estructura bajo una arquitectura cliente-servidor moderna utilizando:</w:t>
            </w:r>
          </w:p>
          <w:p w14:paraId="4DB2A072"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proofErr w:type="spellStart"/>
            <w:r w:rsidRPr="00FF53DB">
              <w:rPr>
                <w:rFonts w:cstheme="minorHAnsi"/>
                <w:color w:val="000000" w:themeColor="text1"/>
              </w:rPr>
              <w:t>Frontend</w:t>
            </w:r>
            <w:proofErr w:type="spellEnd"/>
            <w:r w:rsidRPr="00FF53DB">
              <w:rPr>
                <w:rFonts w:cstheme="minorHAnsi"/>
                <w:color w:val="000000" w:themeColor="text1"/>
              </w:rPr>
              <w:t xml:space="preserve"> Android desarrollado en </w:t>
            </w:r>
            <w:proofErr w:type="spellStart"/>
            <w:r w:rsidRPr="00FF53DB">
              <w:rPr>
                <w:rFonts w:cstheme="minorHAnsi"/>
                <w:color w:val="000000" w:themeColor="text1"/>
              </w:rPr>
              <w:t>Kotlin</w:t>
            </w:r>
            <w:proofErr w:type="spellEnd"/>
            <w:r w:rsidRPr="00FF53DB">
              <w:rPr>
                <w:rFonts w:cstheme="minorHAnsi"/>
                <w:color w:val="000000" w:themeColor="text1"/>
              </w:rPr>
              <w:t xml:space="preserve"> + </w:t>
            </w:r>
            <w:proofErr w:type="spellStart"/>
            <w:r w:rsidRPr="00FF53DB">
              <w:rPr>
                <w:rFonts w:cstheme="minorHAnsi"/>
                <w:color w:val="000000" w:themeColor="text1"/>
              </w:rPr>
              <w:t>Jetpack</w:t>
            </w:r>
            <w:proofErr w:type="spellEnd"/>
            <w:r w:rsidRPr="00FF53DB">
              <w:rPr>
                <w:rFonts w:cstheme="minorHAnsi"/>
                <w:color w:val="000000" w:themeColor="text1"/>
              </w:rPr>
              <w:t xml:space="preserve"> </w:t>
            </w:r>
            <w:proofErr w:type="spellStart"/>
            <w:r w:rsidRPr="00FF53DB">
              <w:rPr>
                <w:rFonts w:cstheme="minorHAnsi"/>
                <w:color w:val="000000" w:themeColor="text1"/>
              </w:rPr>
              <w:t>Compose</w:t>
            </w:r>
            <w:proofErr w:type="spellEnd"/>
            <w:r w:rsidRPr="00FF53DB">
              <w:rPr>
                <w:rFonts w:cstheme="minorHAnsi"/>
                <w:color w:val="000000" w:themeColor="text1"/>
              </w:rPr>
              <w:t xml:space="preserve">. </w:t>
            </w:r>
          </w:p>
          <w:p w14:paraId="58C21A57" w14:textId="77777777" w:rsidR="00FF53DB" w:rsidRPr="00FF53DB" w:rsidRDefault="00FF53DB" w:rsidP="00FF53DB">
            <w:pPr>
              <w:numPr>
                <w:ilvl w:val="0"/>
                <w:numId w:val="20"/>
              </w:numPr>
              <w:spacing w:before="100" w:beforeAutospacing="1" w:after="100" w:afterAutospacing="1"/>
              <w:rPr>
                <w:rFonts w:cstheme="minorHAnsi"/>
                <w:color w:val="000000" w:themeColor="text1"/>
                <w:lang w:val="en-US"/>
              </w:rPr>
            </w:pPr>
            <w:r w:rsidRPr="00FF53DB">
              <w:rPr>
                <w:rFonts w:cstheme="minorHAnsi"/>
                <w:color w:val="000000" w:themeColor="text1"/>
                <w:lang w:val="en-US"/>
              </w:rPr>
              <w:t xml:space="preserve">Backend </w:t>
            </w:r>
            <w:proofErr w:type="spellStart"/>
            <w:r w:rsidRPr="00FF53DB">
              <w:rPr>
                <w:rFonts w:cstheme="minorHAnsi"/>
                <w:color w:val="000000" w:themeColor="text1"/>
                <w:lang w:val="en-US"/>
              </w:rPr>
              <w:t>desarrollado</w:t>
            </w:r>
            <w:proofErr w:type="spellEnd"/>
            <w:r w:rsidRPr="00FF53DB">
              <w:rPr>
                <w:rFonts w:cstheme="minorHAnsi"/>
                <w:color w:val="000000" w:themeColor="text1"/>
                <w:lang w:val="en-US"/>
              </w:rPr>
              <w:t xml:space="preserve"> </w:t>
            </w:r>
            <w:proofErr w:type="spellStart"/>
            <w:r w:rsidRPr="00FF53DB">
              <w:rPr>
                <w:rFonts w:cstheme="minorHAnsi"/>
                <w:color w:val="000000" w:themeColor="text1"/>
                <w:lang w:val="en-US"/>
              </w:rPr>
              <w:t>en</w:t>
            </w:r>
            <w:proofErr w:type="spellEnd"/>
            <w:r w:rsidRPr="00FF53DB">
              <w:rPr>
                <w:rFonts w:cstheme="minorHAnsi"/>
                <w:color w:val="000000" w:themeColor="text1"/>
                <w:lang w:val="en-US"/>
              </w:rPr>
              <w:t xml:space="preserve"> Spring Boot + Kotlin. </w:t>
            </w:r>
          </w:p>
          <w:p w14:paraId="29796F26"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r w:rsidRPr="00FF53DB">
              <w:rPr>
                <w:rFonts w:cstheme="minorHAnsi"/>
                <w:color w:val="000000" w:themeColor="text1"/>
              </w:rPr>
              <w:t xml:space="preserve">Persistencia relacional mediante MySQL. </w:t>
            </w:r>
          </w:p>
          <w:p w14:paraId="32A9BBBA"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r w:rsidRPr="00FF53DB">
              <w:rPr>
                <w:rFonts w:cstheme="minorHAnsi"/>
                <w:color w:val="000000" w:themeColor="text1"/>
              </w:rPr>
              <w:t>ORM utilizando JPA/</w:t>
            </w:r>
            <w:proofErr w:type="spellStart"/>
            <w:r w:rsidRPr="00FF53DB">
              <w:rPr>
                <w:rFonts w:cstheme="minorHAnsi"/>
                <w:color w:val="000000" w:themeColor="text1"/>
              </w:rPr>
              <w:t>Hibernate</w:t>
            </w:r>
            <w:proofErr w:type="spellEnd"/>
            <w:r w:rsidRPr="00FF53DB">
              <w:rPr>
                <w:rFonts w:cstheme="minorHAnsi"/>
                <w:color w:val="000000" w:themeColor="text1"/>
              </w:rPr>
              <w:t xml:space="preserve">. </w:t>
            </w:r>
          </w:p>
          <w:p w14:paraId="3493ADE1"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r w:rsidRPr="00FF53DB">
              <w:rPr>
                <w:rFonts w:cstheme="minorHAnsi"/>
                <w:color w:val="000000" w:themeColor="text1"/>
              </w:rPr>
              <w:t xml:space="preserve">Arquitectura en capas. </w:t>
            </w:r>
          </w:p>
          <w:p w14:paraId="20826C61"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r w:rsidRPr="00FF53DB">
              <w:rPr>
                <w:rFonts w:cstheme="minorHAnsi"/>
                <w:color w:val="000000" w:themeColor="text1"/>
              </w:rPr>
              <w:t xml:space="preserve">Arquitectura modular basada en </w:t>
            </w:r>
            <w:proofErr w:type="spellStart"/>
            <w:r w:rsidRPr="00FF53DB">
              <w:rPr>
                <w:rFonts w:cstheme="minorHAnsi"/>
                <w:color w:val="000000" w:themeColor="text1"/>
              </w:rPr>
              <w:t>features</w:t>
            </w:r>
            <w:proofErr w:type="spellEnd"/>
            <w:r w:rsidRPr="00FF53DB">
              <w:rPr>
                <w:rFonts w:cstheme="minorHAnsi"/>
                <w:color w:val="000000" w:themeColor="text1"/>
              </w:rPr>
              <w:t xml:space="preserve">. </w:t>
            </w:r>
          </w:p>
          <w:p w14:paraId="46847E55"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r w:rsidRPr="00FF53DB">
              <w:rPr>
                <w:rFonts w:cstheme="minorHAnsi"/>
                <w:color w:val="000000" w:themeColor="text1"/>
              </w:rPr>
              <w:t xml:space="preserve">Integración mediante API REST. </w:t>
            </w:r>
          </w:p>
          <w:p w14:paraId="63EF6C73"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r w:rsidRPr="00FF53DB">
              <w:rPr>
                <w:rFonts w:cstheme="minorHAnsi"/>
                <w:color w:val="000000" w:themeColor="text1"/>
              </w:rPr>
              <w:t xml:space="preserve">Uso de </w:t>
            </w:r>
            <w:proofErr w:type="spellStart"/>
            <w:r w:rsidRPr="00FF53DB">
              <w:rPr>
                <w:rFonts w:cstheme="minorHAnsi"/>
                <w:color w:val="000000" w:themeColor="text1"/>
              </w:rPr>
              <w:t>DTOs</w:t>
            </w:r>
            <w:proofErr w:type="spellEnd"/>
            <w:r w:rsidRPr="00FF53DB">
              <w:rPr>
                <w:rFonts w:cstheme="minorHAnsi"/>
                <w:color w:val="000000" w:themeColor="text1"/>
              </w:rPr>
              <w:t xml:space="preserve"> para desacoplamiento de entidades. </w:t>
            </w:r>
          </w:p>
          <w:p w14:paraId="7320755B" w14:textId="77777777" w:rsidR="00FF53DB" w:rsidRPr="00FF53DB" w:rsidRDefault="00FF53DB" w:rsidP="00FF53DB">
            <w:pPr>
              <w:numPr>
                <w:ilvl w:val="0"/>
                <w:numId w:val="20"/>
              </w:numPr>
              <w:spacing w:before="100" w:beforeAutospacing="1" w:after="100" w:afterAutospacing="1"/>
              <w:rPr>
                <w:rFonts w:cstheme="minorHAnsi"/>
                <w:color w:val="000000" w:themeColor="text1"/>
              </w:rPr>
            </w:pPr>
            <w:proofErr w:type="spellStart"/>
            <w:r w:rsidRPr="00FF53DB">
              <w:rPr>
                <w:rFonts w:cstheme="minorHAnsi"/>
                <w:color w:val="000000" w:themeColor="text1"/>
              </w:rPr>
              <w:t>Room</w:t>
            </w:r>
            <w:proofErr w:type="spellEnd"/>
            <w:r w:rsidRPr="00FF53DB">
              <w:rPr>
                <w:rFonts w:cstheme="minorHAnsi"/>
                <w:color w:val="000000" w:themeColor="text1"/>
              </w:rPr>
              <w:t xml:space="preserve"> </w:t>
            </w:r>
            <w:proofErr w:type="spellStart"/>
            <w:r w:rsidRPr="00FF53DB">
              <w:rPr>
                <w:rFonts w:cstheme="minorHAnsi"/>
                <w:color w:val="000000" w:themeColor="text1"/>
              </w:rPr>
              <w:t>Database</w:t>
            </w:r>
            <w:proofErr w:type="spellEnd"/>
            <w:r w:rsidRPr="00FF53DB">
              <w:rPr>
                <w:rFonts w:cstheme="minorHAnsi"/>
                <w:color w:val="000000" w:themeColor="text1"/>
              </w:rPr>
              <w:t xml:space="preserve"> como sistema de caché local. </w:t>
            </w:r>
          </w:p>
          <w:p w14:paraId="3F430E62" w14:textId="77777777" w:rsidR="00FF53DB" w:rsidRPr="00FF53DB" w:rsidRDefault="00FF53DB" w:rsidP="00FF53DB">
            <w:pPr>
              <w:pStyle w:val="NormalWeb"/>
              <w:rPr>
                <w:rFonts w:asciiTheme="minorHAnsi" w:hAnsiTheme="minorHAnsi" w:cstheme="minorHAnsi"/>
                <w:color w:val="000000" w:themeColor="text1"/>
              </w:rPr>
            </w:pPr>
            <w:r w:rsidRPr="00FF53DB">
              <w:rPr>
                <w:rFonts w:asciiTheme="minorHAnsi" w:hAnsiTheme="minorHAnsi" w:cstheme="minorHAnsi"/>
                <w:color w:val="000000" w:themeColor="text1"/>
              </w:rPr>
              <w:t xml:space="preserve">El </w:t>
            </w:r>
            <w:proofErr w:type="spellStart"/>
            <w:r w:rsidRPr="00FF53DB">
              <w:rPr>
                <w:rFonts w:asciiTheme="minorHAnsi" w:hAnsiTheme="minorHAnsi" w:cstheme="minorHAnsi"/>
                <w:color w:val="000000" w:themeColor="text1"/>
              </w:rPr>
              <w:t>backend</w:t>
            </w:r>
            <w:proofErr w:type="spellEnd"/>
            <w:r w:rsidRPr="00FF53DB">
              <w:rPr>
                <w:rFonts w:asciiTheme="minorHAnsi" w:hAnsiTheme="minorHAnsi" w:cstheme="minorHAnsi"/>
                <w:color w:val="000000" w:themeColor="text1"/>
              </w:rPr>
              <w:t xml:space="preserve"> se consolidó como la fuente principal de verdad del sistema, permitiendo centralizar la lógica de negocio, la persistencia de datos y la futura escalabilidad del proyecto.</w:t>
            </w:r>
          </w:p>
          <w:p w14:paraId="61D91EF9" w14:textId="30A82EA1" w:rsidR="00FF53DB" w:rsidRDefault="00FF53DB" w:rsidP="00FF53DB">
            <w:pPr>
              <w:pStyle w:val="NormalWeb"/>
              <w:rPr>
                <w:rFonts w:asciiTheme="minorHAnsi" w:hAnsiTheme="minorHAnsi" w:cstheme="minorHAnsi"/>
                <w:color w:val="000000" w:themeColor="text1"/>
              </w:rPr>
            </w:pPr>
          </w:p>
          <w:p w14:paraId="3F11B5CC" w14:textId="77777777" w:rsidR="00FF53DB" w:rsidRPr="00FF53DB" w:rsidRDefault="00FF53DB" w:rsidP="00FF53DB">
            <w:pPr>
              <w:pStyle w:val="NormalWeb"/>
              <w:rPr>
                <w:rFonts w:asciiTheme="minorHAnsi" w:hAnsiTheme="minorHAnsi" w:cstheme="minorHAnsi"/>
                <w:color w:val="000000" w:themeColor="text1"/>
              </w:rPr>
            </w:pPr>
          </w:p>
          <w:p w14:paraId="70B2F3B1" w14:textId="77777777" w:rsidR="00FF53DB" w:rsidRPr="00FF53DB" w:rsidRDefault="00FF53DB" w:rsidP="00FF53DB">
            <w:pPr>
              <w:pStyle w:val="NormalWeb"/>
              <w:rPr>
                <w:rFonts w:asciiTheme="minorHAnsi" w:hAnsiTheme="minorHAnsi" w:cstheme="minorHAnsi"/>
                <w:color w:val="000000" w:themeColor="text1"/>
              </w:rPr>
            </w:pPr>
          </w:p>
          <w:p w14:paraId="39B588BD" w14:textId="77777777" w:rsidR="00FF53DB" w:rsidRPr="00FF53DB" w:rsidRDefault="00FF53DB" w:rsidP="00FF53DB">
            <w:pPr>
              <w:pStyle w:val="NormalWeb"/>
              <w:rPr>
                <w:rFonts w:asciiTheme="minorHAnsi" w:hAnsiTheme="minorHAnsi" w:cstheme="minorHAnsi"/>
                <w:color w:val="000000" w:themeColor="text1"/>
              </w:rPr>
            </w:pPr>
          </w:p>
          <w:p w14:paraId="0A8B95DA" w14:textId="4935D138" w:rsidR="00FF53DB" w:rsidRPr="00FF53DB" w:rsidRDefault="00FF53DB" w:rsidP="00FF53DB">
            <w:pPr>
              <w:pStyle w:val="NormalWeb"/>
              <w:rPr>
                <w:rFonts w:asciiTheme="minorHAnsi" w:hAnsiTheme="minorHAnsi" w:cstheme="minorHAnsi"/>
                <w:color w:val="000000" w:themeColor="text1"/>
              </w:rPr>
            </w:pPr>
            <w:r w:rsidRPr="00FF53DB">
              <w:rPr>
                <w:rFonts w:asciiTheme="minorHAnsi" w:hAnsiTheme="minorHAnsi" w:cstheme="minorHAnsi"/>
                <w:color w:val="000000" w:themeColor="text1"/>
              </w:rPr>
              <w:lastRenderedPageBreak/>
              <w:t>Durante las semanas 8 a 1</w:t>
            </w:r>
            <w:r>
              <w:rPr>
                <w:rFonts w:asciiTheme="minorHAnsi" w:hAnsiTheme="minorHAnsi" w:cstheme="minorHAnsi"/>
                <w:color w:val="000000" w:themeColor="text1"/>
              </w:rPr>
              <w:t>1</w:t>
            </w:r>
            <w:r w:rsidRPr="00FF53DB">
              <w:rPr>
                <w:rFonts w:asciiTheme="minorHAnsi" w:hAnsiTheme="minorHAnsi" w:cstheme="minorHAnsi"/>
                <w:color w:val="000000" w:themeColor="text1"/>
              </w:rPr>
              <w:t xml:space="preserve"> del desarrollo se lograron avances relevantes:</w:t>
            </w:r>
          </w:p>
          <w:p w14:paraId="28009447"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Configuración completa del </w:t>
            </w:r>
            <w:proofErr w:type="spellStart"/>
            <w:r w:rsidRPr="00FF53DB">
              <w:rPr>
                <w:rFonts w:cstheme="minorHAnsi"/>
                <w:color w:val="000000" w:themeColor="text1"/>
              </w:rPr>
              <w:t>backend</w:t>
            </w:r>
            <w:proofErr w:type="spellEnd"/>
            <w:r w:rsidRPr="00FF53DB">
              <w:rPr>
                <w:rFonts w:cstheme="minorHAnsi"/>
                <w:color w:val="000000" w:themeColor="text1"/>
              </w:rPr>
              <w:t xml:space="preserve">. </w:t>
            </w:r>
          </w:p>
          <w:p w14:paraId="39453798"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Implementación inicial de API REST. </w:t>
            </w:r>
          </w:p>
          <w:p w14:paraId="2F7286DB"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Integración Android ↔ </w:t>
            </w:r>
            <w:proofErr w:type="spellStart"/>
            <w:r w:rsidRPr="00FF53DB">
              <w:rPr>
                <w:rFonts w:cstheme="minorHAnsi"/>
                <w:color w:val="000000" w:themeColor="text1"/>
              </w:rPr>
              <w:t>Backend</w:t>
            </w:r>
            <w:proofErr w:type="spellEnd"/>
            <w:r w:rsidRPr="00FF53DB">
              <w:rPr>
                <w:rFonts w:cstheme="minorHAnsi"/>
                <w:color w:val="000000" w:themeColor="text1"/>
              </w:rPr>
              <w:t xml:space="preserve">. </w:t>
            </w:r>
          </w:p>
          <w:p w14:paraId="57AC41B8"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Creación de entidades JPA. </w:t>
            </w:r>
          </w:p>
          <w:p w14:paraId="06621899"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Implementación de relaciones entre modelos. </w:t>
            </w:r>
          </w:p>
          <w:p w14:paraId="7C565682"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Integración de </w:t>
            </w:r>
            <w:proofErr w:type="spellStart"/>
            <w:r w:rsidRPr="00FF53DB">
              <w:rPr>
                <w:rFonts w:cstheme="minorHAnsi"/>
                <w:color w:val="000000" w:themeColor="text1"/>
              </w:rPr>
              <w:t>Retrofit</w:t>
            </w:r>
            <w:proofErr w:type="spellEnd"/>
            <w:r w:rsidRPr="00FF53DB">
              <w:rPr>
                <w:rFonts w:cstheme="minorHAnsi"/>
                <w:color w:val="000000" w:themeColor="text1"/>
              </w:rPr>
              <w:t xml:space="preserve">. </w:t>
            </w:r>
          </w:p>
          <w:p w14:paraId="1741AA85"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Organización del </w:t>
            </w:r>
            <w:proofErr w:type="spellStart"/>
            <w:r w:rsidRPr="00FF53DB">
              <w:rPr>
                <w:rFonts w:cstheme="minorHAnsi"/>
                <w:color w:val="000000" w:themeColor="text1"/>
              </w:rPr>
              <w:t>frontend</w:t>
            </w:r>
            <w:proofErr w:type="spellEnd"/>
            <w:r w:rsidRPr="00FF53DB">
              <w:rPr>
                <w:rFonts w:cstheme="minorHAnsi"/>
                <w:color w:val="000000" w:themeColor="text1"/>
              </w:rPr>
              <w:t xml:space="preserve"> por módulos </w:t>
            </w:r>
            <w:proofErr w:type="spellStart"/>
            <w:r w:rsidRPr="00FF53DB">
              <w:rPr>
                <w:rFonts w:cstheme="minorHAnsi"/>
                <w:color w:val="000000" w:themeColor="text1"/>
              </w:rPr>
              <w:t>feature-based</w:t>
            </w:r>
            <w:proofErr w:type="spellEnd"/>
            <w:r w:rsidRPr="00FF53DB">
              <w:rPr>
                <w:rFonts w:cstheme="minorHAnsi"/>
                <w:color w:val="000000" w:themeColor="text1"/>
              </w:rPr>
              <w:t xml:space="preserve">. </w:t>
            </w:r>
          </w:p>
          <w:p w14:paraId="4D377C5E"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Diseño de arquitectura </w:t>
            </w:r>
            <w:proofErr w:type="spellStart"/>
            <w:r w:rsidRPr="00FF53DB">
              <w:rPr>
                <w:rFonts w:cstheme="minorHAnsi"/>
                <w:color w:val="000000" w:themeColor="text1"/>
              </w:rPr>
              <w:t>multirol</w:t>
            </w:r>
            <w:proofErr w:type="spellEnd"/>
            <w:r w:rsidRPr="00FF53DB">
              <w:rPr>
                <w:rFonts w:cstheme="minorHAnsi"/>
                <w:color w:val="000000" w:themeColor="text1"/>
              </w:rPr>
              <w:t xml:space="preserve">. </w:t>
            </w:r>
          </w:p>
          <w:p w14:paraId="64AB09FF"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Incorporación de panel administrativo. </w:t>
            </w:r>
          </w:p>
          <w:p w14:paraId="10AB7267"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Implementación inicial de </w:t>
            </w:r>
            <w:proofErr w:type="spellStart"/>
            <w:r w:rsidRPr="00FF53DB">
              <w:rPr>
                <w:rFonts w:cstheme="minorHAnsi"/>
                <w:color w:val="000000" w:themeColor="text1"/>
              </w:rPr>
              <w:t>dashboard</w:t>
            </w:r>
            <w:proofErr w:type="spellEnd"/>
            <w:r w:rsidRPr="00FF53DB">
              <w:rPr>
                <w:rFonts w:cstheme="minorHAnsi"/>
                <w:color w:val="000000" w:themeColor="text1"/>
              </w:rPr>
              <w:t xml:space="preserve"> y </w:t>
            </w:r>
            <w:proofErr w:type="spellStart"/>
            <w:r w:rsidRPr="00FF53DB">
              <w:rPr>
                <w:rFonts w:cstheme="minorHAnsi"/>
                <w:color w:val="000000" w:themeColor="text1"/>
              </w:rPr>
              <w:t>analytics</w:t>
            </w:r>
            <w:proofErr w:type="spellEnd"/>
            <w:r w:rsidRPr="00FF53DB">
              <w:rPr>
                <w:rFonts w:cstheme="minorHAnsi"/>
                <w:color w:val="000000" w:themeColor="text1"/>
              </w:rPr>
              <w:t xml:space="preserve">. </w:t>
            </w:r>
          </w:p>
          <w:p w14:paraId="1C508913" w14:textId="77777777" w:rsidR="00FF53DB" w:rsidRPr="00FF53DB" w:rsidRDefault="00FF53DB" w:rsidP="00FF53DB">
            <w:pPr>
              <w:numPr>
                <w:ilvl w:val="0"/>
                <w:numId w:val="21"/>
              </w:numPr>
              <w:spacing w:before="100" w:beforeAutospacing="1" w:after="100" w:afterAutospacing="1"/>
              <w:rPr>
                <w:rFonts w:cstheme="minorHAnsi"/>
                <w:color w:val="000000" w:themeColor="text1"/>
              </w:rPr>
            </w:pPr>
            <w:r w:rsidRPr="00FF53DB">
              <w:rPr>
                <w:rFonts w:cstheme="minorHAnsi"/>
                <w:color w:val="000000" w:themeColor="text1"/>
              </w:rPr>
              <w:t xml:space="preserve">Preparación para integración de seguridad JWT. </w:t>
            </w:r>
          </w:p>
          <w:p w14:paraId="58A76575" w14:textId="77777777" w:rsidR="00FF53DB" w:rsidRPr="00FF53DB" w:rsidRDefault="00FF53DB" w:rsidP="00FF53DB">
            <w:pPr>
              <w:pStyle w:val="NormalWeb"/>
              <w:rPr>
                <w:rFonts w:asciiTheme="minorHAnsi" w:hAnsiTheme="minorHAnsi" w:cstheme="minorHAnsi"/>
                <w:color w:val="000000" w:themeColor="text1"/>
              </w:rPr>
            </w:pPr>
            <w:r w:rsidRPr="00FF53DB">
              <w:rPr>
                <w:rFonts w:asciiTheme="minorHAnsi" w:hAnsiTheme="minorHAnsi" w:cstheme="minorHAnsi"/>
                <w:color w:val="000000" w:themeColor="text1"/>
              </w:rPr>
              <w:t>El sistema actualmente considera tres roles principales:</w:t>
            </w:r>
          </w:p>
          <w:p w14:paraId="34F25B5F" w14:textId="77777777" w:rsidR="00FF53DB" w:rsidRDefault="00FF53DB" w:rsidP="00FF53DB">
            <w:pPr>
              <w:pStyle w:val="Ttulo2"/>
              <w:outlineLvl w:val="1"/>
              <w:rPr>
                <w:rFonts w:asciiTheme="minorHAnsi" w:hAnsiTheme="minorHAnsi" w:cstheme="minorHAnsi"/>
                <w:color w:val="000000" w:themeColor="text1"/>
              </w:rPr>
            </w:pPr>
            <w:r w:rsidRPr="00FF53DB">
              <w:rPr>
                <w:rFonts w:asciiTheme="minorHAnsi" w:hAnsiTheme="minorHAnsi" w:cstheme="minorHAnsi"/>
                <w:color w:val="000000" w:themeColor="text1"/>
              </w:rPr>
              <w:t>Cliente</w:t>
            </w:r>
          </w:p>
          <w:p w14:paraId="065DE9BC" w14:textId="74928B2E" w:rsidR="00FF53DB" w:rsidRPr="00FF53DB" w:rsidRDefault="00FF53DB" w:rsidP="00FF53DB">
            <w:pPr>
              <w:pStyle w:val="Ttulo2"/>
              <w:outlineLvl w:val="1"/>
              <w:rPr>
                <w:rFonts w:asciiTheme="minorHAnsi" w:hAnsiTheme="minorHAnsi" w:cstheme="minorHAnsi"/>
                <w:color w:val="000000" w:themeColor="text1"/>
              </w:rPr>
            </w:pPr>
            <w:r w:rsidRPr="00FF53DB">
              <w:rPr>
                <w:rFonts w:asciiTheme="minorHAnsi" w:hAnsiTheme="minorHAnsi" w:cstheme="minorHAnsi"/>
                <w:color w:val="000000" w:themeColor="text1"/>
              </w:rPr>
              <w:t>Usuario final que puede:</w:t>
            </w:r>
          </w:p>
          <w:p w14:paraId="5BDC90D6" w14:textId="77777777" w:rsidR="00FF53DB" w:rsidRPr="00FF53DB" w:rsidRDefault="00FF53DB" w:rsidP="00FF53DB">
            <w:pPr>
              <w:numPr>
                <w:ilvl w:val="0"/>
                <w:numId w:val="22"/>
              </w:numPr>
              <w:spacing w:before="100" w:beforeAutospacing="1" w:after="100" w:afterAutospacing="1"/>
              <w:rPr>
                <w:rFonts w:cstheme="minorHAnsi"/>
                <w:color w:val="000000" w:themeColor="text1"/>
              </w:rPr>
            </w:pPr>
            <w:r w:rsidRPr="00FF53DB">
              <w:rPr>
                <w:rFonts w:cstheme="minorHAnsi"/>
                <w:color w:val="000000" w:themeColor="text1"/>
              </w:rPr>
              <w:t xml:space="preserve">registrarse </w:t>
            </w:r>
          </w:p>
          <w:p w14:paraId="37AD3CC8" w14:textId="77777777" w:rsidR="00FF53DB" w:rsidRPr="00FF53DB" w:rsidRDefault="00FF53DB" w:rsidP="00FF53DB">
            <w:pPr>
              <w:numPr>
                <w:ilvl w:val="0"/>
                <w:numId w:val="22"/>
              </w:numPr>
              <w:spacing w:before="100" w:beforeAutospacing="1" w:after="100" w:afterAutospacing="1"/>
              <w:rPr>
                <w:rFonts w:cstheme="minorHAnsi"/>
                <w:color w:val="000000" w:themeColor="text1"/>
              </w:rPr>
            </w:pPr>
            <w:r w:rsidRPr="00FF53DB">
              <w:rPr>
                <w:rFonts w:cstheme="minorHAnsi"/>
                <w:color w:val="000000" w:themeColor="text1"/>
              </w:rPr>
              <w:t xml:space="preserve">iniciar sesión </w:t>
            </w:r>
          </w:p>
          <w:p w14:paraId="0C0192BC" w14:textId="77777777" w:rsidR="00FF53DB" w:rsidRPr="00FF53DB" w:rsidRDefault="00FF53DB" w:rsidP="00FF53DB">
            <w:pPr>
              <w:numPr>
                <w:ilvl w:val="0"/>
                <w:numId w:val="22"/>
              </w:numPr>
              <w:spacing w:before="100" w:beforeAutospacing="1" w:after="100" w:afterAutospacing="1"/>
              <w:rPr>
                <w:rFonts w:cstheme="minorHAnsi"/>
                <w:color w:val="000000" w:themeColor="text1"/>
              </w:rPr>
            </w:pPr>
            <w:r w:rsidRPr="00FF53DB">
              <w:rPr>
                <w:rFonts w:cstheme="minorHAnsi"/>
                <w:color w:val="000000" w:themeColor="text1"/>
              </w:rPr>
              <w:t xml:space="preserve">reservar horas </w:t>
            </w:r>
          </w:p>
          <w:p w14:paraId="3366F41D" w14:textId="77777777" w:rsidR="00FF53DB" w:rsidRPr="00FF53DB" w:rsidRDefault="00FF53DB" w:rsidP="00FF53DB">
            <w:pPr>
              <w:numPr>
                <w:ilvl w:val="0"/>
                <w:numId w:val="22"/>
              </w:numPr>
              <w:spacing w:before="100" w:beforeAutospacing="1" w:after="100" w:afterAutospacing="1"/>
              <w:rPr>
                <w:rFonts w:cstheme="minorHAnsi"/>
                <w:color w:val="000000" w:themeColor="text1"/>
              </w:rPr>
            </w:pPr>
            <w:r w:rsidRPr="00FF53DB">
              <w:rPr>
                <w:rFonts w:cstheme="minorHAnsi"/>
                <w:color w:val="000000" w:themeColor="text1"/>
              </w:rPr>
              <w:t xml:space="preserve">revisar historial </w:t>
            </w:r>
          </w:p>
          <w:p w14:paraId="0FAFD0C2" w14:textId="77777777" w:rsidR="00FF53DB" w:rsidRPr="00FF53DB" w:rsidRDefault="00FF53DB" w:rsidP="00FF53DB">
            <w:pPr>
              <w:numPr>
                <w:ilvl w:val="0"/>
                <w:numId w:val="22"/>
              </w:numPr>
              <w:spacing w:before="100" w:beforeAutospacing="1" w:after="100" w:afterAutospacing="1"/>
              <w:rPr>
                <w:rFonts w:cstheme="minorHAnsi"/>
                <w:color w:val="000000" w:themeColor="text1"/>
              </w:rPr>
            </w:pPr>
            <w:r w:rsidRPr="00FF53DB">
              <w:rPr>
                <w:rFonts w:cstheme="minorHAnsi"/>
                <w:color w:val="000000" w:themeColor="text1"/>
              </w:rPr>
              <w:t xml:space="preserve">visualizar estado de pagos </w:t>
            </w:r>
          </w:p>
          <w:p w14:paraId="0520B1F3" w14:textId="77777777" w:rsidR="00FF53DB" w:rsidRDefault="00FF53DB" w:rsidP="00FF53DB">
            <w:pPr>
              <w:pStyle w:val="Ttulo2"/>
              <w:outlineLvl w:val="1"/>
              <w:rPr>
                <w:rFonts w:asciiTheme="minorHAnsi" w:hAnsiTheme="minorHAnsi" w:cstheme="minorHAnsi"/>
                <w:color w:val="000000" w:themeColor="text1"/>
              </w:rPr>
            </w:pPr>
            <w:r w:rsidRPr="00FF53DB">
              <w:rPr>
                <w:rFonts w:asciiTheme="minorHAnsi" w:hAnsiTheme="minorHAnsi" w:cstheme="minorHAnsi"/>
                <w:color w:val="000000" w:themeColor="text1"/>
              </w:rPr>
              <w:t>Especialista</w:t>
            </w:r>
          </w:p>
          <w:p w14:paraId="7B27B872" w14:textId="5E2679EF" w:rsidR="00FF53DB" w:rsidRPr="00FF53DB" w:rsidRDefault="00FF53DB" w:rsidP="00FF53DB">
            <w:pPr>
              <w:pStyle w:val="Ttulo2"/>
              <w:outlineLvl w:val="1"/>
              <w:rPr>
                <w:rFonts w:asciiTheme="minorHAnsi" w:hAnsiTheme="minorHAnsi" w:cstheme="minorHAnsi"/>
                <w:color w:val="000000" w:themeColor="text1"/>
              </w:rPr>
            </w:pPr>
            <w:r w:rsidRPr="00FF53DB">
              <w:rPr>
                <w:rFonts w:asciiTheme="minorHAnsi" w:hAnsiTheme="minorHAnsi" w:cstheme="minorHAnsi"/>
                <w:color w:val="000000" w:themeColor="text1"/>
              </w:rPr>
              <w:t>Profesional encargado de:</w:t>
            </w:r>
          </w:p>
          <w:p w14:paraId="3DDBEC45" w14:textId="77777777" w:rsidR="00FF53DB" w:rsidRPr="00FF53DB" w:rsidRDefault="00FF53DB" w:rsidP="00FF53DB">
            <w:pPr>
              <w:numPr>
                <w:ilvl w:val="0"/>
                <w:numId w:val="23"/>
              </w:numPr>
              <w:spacing w:before="100" w:beforeAutospacing="1" w:after="100" w:afterAutospacing="1"/>
              <w:rPr>
                <w:rFonts w:cstheme="minorHAnsi"/>
                <w:color w:val="000000" w:themeColor="text1"/>
              </w:rPr>
            </w:pPr>
            <w:r w:rsidRPr="00FF53DB">
              <w:rPr>
                <w:rFonts w:cstheme="minorHAnsi"/>
                <w:color w:val="000000" w:themeColor="text1"/>
              </w:rPr>
              <w:t xml:space="preserve">administrar agenda </w:t>
            </w:r>
          </w:p>
          <w:p w14:paraId="3903DA79" w14:textId="77777777" w:rsidR="00FF53DB" w:rsidRPr="00FF53DB" w:rsidRDefault="00FF53DB" w:rsidP="00FF53DB">
            <w:pPr>
              <w:numPr>
                <w:ilvl w:val="0"/>
                <w:numId w:val="23"/>
              </w:numPr>
              <w:spacing w:before="100" w:beforeAutospacing="1" w:after="100" w:afterAutospacing="1"/>
              <w:rPr>
                <w:rFonts w:cstheme="minorHAnsi"/>
                <w:color w:val="000000" w:themeColor="text1"/>
              </w:rPr>
            </w:pPr>
            <w:r w:rsidRPr="00FF53DB">
              <w:rPr>
                <w:rFonts w:cstheme="minorHAnsi"/>
                <w:color w:val="000000" w:themeColor="text1"/>
              </w:rPr>
              <w:t xml:space="preserve">confirmar reservas </w:t>
            </w:r>
          </w:p>
          <w:p w14:paraId="63E131C4" w14:textId="77777777" w:rsidR="00FF53DB" w:rsidRPr="00FF53DB" w:rsidRDefault="00FF53DB" w:rsidP="00FF53DB">
            <w:pPr>
              <w:numPr>
                <w:ilvl w:val="0"/>
                <w:numId w:val="23"/>
              </w:numPr>
              <w:spacing w:before="100" w:beforeAutospacing="1" w:after="100" w:afterAutospacing="1"/>
              <w:rPr>
                <w:rFonts w:cstheme="minorHAnsi"/>
                <w:color w:val="000000" w:themeColor="text1"/>
              </w:rPr>
            </w:pPr>
            <w:r w:rsidRPr="00FF53DB">
              <w:rPr>
                <w:rFonts w:cstheme="minorHAnsi"/>
                <w:color w:val="000000" w:themeColor="text1"/>
              </w:rPr>
              <w:t xml:space="preserve">registrar atenciones </w:t>
            </w:r>
          </w:p>
          <w:p w14:paraId="513F15ED" w14:textId="77777777" w:rsidR="00FF53DB" w:rsidRPr="00FF53DB" w:rsidRDefault="00FF53DB" w:rsidP="00FF53DB">
            <w:pPr>
              <w:numPr>
                <w:ilvl w:val="0"/>
                <w:numId w:val="23"/>
              </w:numPr>
              <w:spacing w:before="100" w:beforeAutospacing="1" w:after="100" w:afterAutospacing="1"/>
              <w:rPr>
                <w:rFonts w:cstheme="minorHAnsi"/>
                <w:color w:val="000000" w:themeColor="text1"/>
              </w:rPr>
            </w:pPr>
            <w:r w:rsidRPr="00FF53DB">
              <w:rPr>
                <w:rFonts w:cstheme="minorHAnsi"/>
                <w:color w:val="000000" w:themeColor="text1"/>
              </w:rPr>
              <w:t xml:space="preserve">gestionar cobros </w:t>
            </w:r>
          </w:p>
          <w:p w14:paraId="7C390A3F" w14:textId="77777777" w:rsidR="00FF53DB" w:rsidRPr="00FF53DB" w:rsidRDefault="00FF53DB" w:rsidP="00FF53DB">
            <w:pPr>
              <w:numPr>
                <w:ilvl w:val="0"/>
                <w:numId w:val="23"/>
              </w:numPr>
              <w:spacing w:before="100" w:beforeAutospacing="1" w:after="100" w:afterAutospacing="1"/>
              <w:rPr>
                <w:rFonts w:cstheme="minorHAnsi"/>
                <w:color w:val="000000" w:themeColor="text1"/>
              </w:rPr>
            </w:pPr>
            <w:r w:rsidRPr="00FF53DB">
              <w:rPr>
                <w:rFonts w:cstheme="minorHAnsi"/>
                <w:color w:val="000000" w:themeColor="text1"/>
              </w:rPr>
              <w:t xml:space="preserve">visualizar métricas </w:t>
            </w:r>
          </w:p>
          <w:p w14:paraId="22679B66" w14:textId="77777777" w:rsidR="00FF53DB" w:rsidRDefault="00FF53DB" w:rsidP="00FF53DB">
            <w:pPr>
              <w:pStyle w:val="Ttulo2"/>
              <w:outlineLvl w:val="1"/>
              <w:rPr>
                <w:rFonts w:asciiTheme="minorHAnsi" w:hAnsiTheme="minorHAnsi" w:cstheme="minorHAnsi"/>
                <w:color w:val="000000" w:themeColor="text1"/>
              </w:rPr>
            </w:pPr>
            <w:r w:rsidRPr="00FF53DB">
              <w:rPr>
                <w:rFonts w:asciiTheme="minorHAnsi" w:hAnsiTheme="minorHAnsi" w:cstheme="minorHAnsi"/>
                <w:color w:val="000000" w:themeColor="text1"/>
              </w:rPr>
              <w:t>Administrador</w:t>
            </w:r>
          </w:p>
          <w:p w14:paraId="63645CE0" w14:textId="7F4558AB" w:rsidR="00FF53DB" w:rsidRPr="00FF53DB" w:rsidRDefault="00FF53DB" w:rsidP="00FF53DB">
            <w:pPr>
              <w:pStyle w:val="Ttulo2"/>
              <w:outlineLvl w:val="1"/>
              <w:rPr>
                <w:rFonts w:asciiTheme="minorHAnsi" w:hAnsiTheme="minorHAnsi" w:cstheme="minorHAnsi"/>
                <w:color w:val="000000" w:themeColor="text1"/>
              </w:rPr>
            </w:pPr>
            <w:r w:rsidRPr="00FF53DB">
              <w:rPr>
                <w:rFonts w:asciiTheme="minorHAnsi" w:hAnsiTheme="minorHAnsi" w:cstheme="minorHAnsi"/>
                <w:color w:val="000000" w:themeColor="text1"/>
              </w:rPr>
              <w:t>Rol global del sistema con acceso a:</w:t>
            </w:r>
          </w:p>
          <w:p w14:paraId="1C4BE4C7" w14:textId="77777777" w:rsidR="00FF53DB" w:rsidRPr="00FF53DB" w:rsidRDefault="00FF53DB" w:rsidP="00FF53DB">
            <w:pPr>
              <w:numPr>
                <w:ilvl w:val="0"/>
                <w:numId w:val="24"/>
              </w:numPr>
              <w:spacing w:before="100" w:beforeAutospacing="1" w:after="100" w:afterAutospacing="1"/>
              <w:rPr>
                <w:rFonts w:cstheme="minorHAnsi"/>
                <w:color w:val="000000" w:themeColor="text1"/>
              </w:rPr>
            </w:pPr>
            <w:r w:rsidRPr="00FF53DB">
              <w:rPr>
                <w:rFonts w:cstheme="minorHAnsi"/>
                <w:color w:val="000000" w:themeColor="text1"/>
              </w:rPr>
              <w:t xml:space="preserve">gestión de usuarios </w:t>
            </w:r>
          </w:p>
          <w:p w14:paraId="2694733F" w14:textId="77777777" w:rsidR="00FF53DB" w:rsidRPr="00FF53DB" w:rsidRDefault="00FF53DB" w:rsidP="00FF53DB">
            <w:pPr>
              <w:numPr>
                <w:ilvl w:val="0"/>
                <w:numId w:val="24"/>
              </w:numPr>
              <w:spacing w:before="100" w:beforeAutospacing="1" w:after="100" w:afterAutospacing="1"/>
              <w:rPr>
                <w:rFonts w:cstheme="minorHAnsi"/>
                <w:color w:val="000000" w:themeColor="text1"/>
              </w:rPr>
            </w:pPr>
            <w:r w:rsidRPr="00FF53DB">
              <w:rPr>
                <w:rFonts w:cstheme="minorHAnsi"/>
                <w:color w:val="000000" w:themeColor="text1"/>
              </w:rPr>
              <w:t xml:space="preserve">supervisión de reservas </w:t>
            </w:r>
          </w:p>
          <w:p w14:paraId="28160045" w14:textId="77777777" w:rsidR="00FF53DB" w:rsidRPr="00FF53DB" w:rsidRDefault="00FF53DB" w:rsidP="00FF53DB">
            <w:pPr>
              <w:numPr>
                <w:ilvl w:val="0"/>
                <w:numId w:val="24"/>
              </w:numPr>
              <w:spacing w:before="100" w:beforeAutospacing="1" w:after="100" w:afterAutospacing="1"/>
              <w:rPr>
                <w:rFonts w:cstheme="minorHAnsi"/>
                <w:color w:val="000000" w:themeColor="text1"/>
              </w:rPr>
            </w:pPr>
            <w:r w:rsidRPr="00FF53DB">
              <w:rPr>
                <w:rFonts w:cstheme="minorHAnsi"/>
                <w:color w:val="000000" w:themeColor="text1"/>
              </w:rPr>
              <w:t xml:space="preserve">administración de cobros </w:t>
            </w:r>
          </w:p>
          <w:p w14:paraId="6F151C5F" w14:textId="77777777" w:rsidR="00FF53DB" w:rsidRPr="00FF53DB" w:rsidRDefault="00FF53DB" w:rsidP="00FF53DB">
            <w:pPr>
              <w:numPr>
                <w:ilvl w:val="0"/>
                <w:numId w:val="24"/>
              </w:numPr>
              <w:spacing w:before="100" w:beforeAutospacing="1" w:after="100" w:afterAutospacing="1"/>
              <w:rPr>
                <w:rFonts w:cstheme="minorHAnsi"/>
                <w:color w:val="000000" w:themeColor="text1"/>
              </w:rPr>
            </w:pPr>
            <w:r w:rsidRPr="00FF53DB">
              <w:rPr>
                <w:rFonts w:cstheme="minorHAnsi"/>
                <w:color w:val="000000" w:themeColor="text1"/>
              </w:rPr>
              <w:t xml:space="preserve">métricas generales </w:t>
            </w:r>
          </w:p>
          <w:p w14:paraId="17EE6964" w14:textId="77777777" w:rsidR="00FF53DB" w:rsidRPr="00FF53DB" w:rsidRDefault="00FF53DB" w:rsidP="00FF53DB">
            <w:pPr>
              <w:numPr>
                <w:ilvl w:val="0"/>
                <w:numId w:val="24"/>
              </w:numPr>
              <w:spacing w:before="100" w:beforeAutospacing="1" w:after="100" w:afterAutospacing="1"/>
              <w:rPr>
                <w:rFonts w:cstheme="minorHAnsi"/>
                <w:color w:val="000000" w:themeColor="text1"/>
              </w:rPr>
            </w:pPr>
            <w:r w:rsidRPr="00FF53DB">
              <w:rPr>
                <w:rFonts w:cstheme="minorHAnsi"/>
                <w:color w:val="000000" w:themeColor="text1"/>
              </w:rPr>
              <w:t xml:space="preserve">generación de reportes </w:t>
            </w:r>
          </w:p>
          <w:p w14:paraId="58604BB9" w14:textId="5335AF46" w:rsidR="00FF53DB" w:rsidRPr="00FF53DB" w:rsidRDefault="00FF53DB" w:rsidP="00FF53DB">
            <w:pPr>
              <w:numPr>
                <w:ilvl w:val="0"/>
                <w:numId w:val="24"/>
              </w:numPr>
              <w:spacing w:before="100" w:beforeAutospacing="1" w:after="100" w:afterAutospacing="1"/>
              <w:rPr>
                <w:rFonts w:cstheme="minorHAnsi"/>
                <w:color w:val="000000" w:themeColor="text1"/>
              </w:rPr>
            </w:pPr>
            <w:r w:rsidRPr="00FF53DB">
              <w:rPr>
                <w:rFonts w:cstheme="minorHAnsi"/>
                <w:color w:val="000000" w:themeColor="text1"/>
              </w:rPr>
              <w:t>control operativ</w:t>
            </w:r>
            <w:r>
              <w:rPr>
                <w:rFonts w:cstheme="minorHAnsi"/>
                <w:color w:val="000000" w:themeColor="text1"/>
              </w:rPr>
              <w:t>o</w:t>
            </w:r>
          </w:p>
          <w:p w14:paraId="0C9FD622" w14:textId="77777777" w:rsidR="00DA1615" w:rsidRPr="00FF53DB" w:rsidRDefault="00DA1615" w:rsidP="00885110">
            <w:pPr>
              <w:jc w:val="both"/>
              <w:rPr>
                <w:rFonts w:cstheme="minorHAnsi"/>
                <w:i/>
                <w:color w:val="00B0F0"/>
                <w:sz w:val="20"/>
                <w:szCs w:val="20"/>
                <w:lang w:eastAsia="es-CL"/>
              </w:rPr>
            </w:pPr>
          </w:p>
        </w:tc>
      </w:tr>
      <w:tr w:rsidR="00DA1615" w14:paraId="4074E7FC" w14:textId="77777777" w:rsidTr="00124582">
        <w:trPr>
          <w:trHeight w:val="1247"/>
        </w:trPr>
        <w:tc>
          <w:tcPr>
            <w:tcW w:w="2411" w:type="dxa"/>
            <w:vAlign w:val="center"/>
          </w:tcPr>
          <w:p w14:paraId="273CF2F8"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lastRenderedPageBreak/>
              <w:t>Objetivos</w:t>
            </w:r>
          </w:p>
        </w:tc>
        <w:tc>
          <w:tcPr>
            <w:tcW w:w="7954" w:type="dxa"/>
            <w:vAlign w:val="center"/>
          </w:tcPr>
          <w:p w14:paraId="61865609" w14:textId="77777777" w:rsidR="00FF53DB" w:rsidRPr="00FF53DB" w:rsidRDefault="00FF53DB" w:rsidP="00FF53DB">
            <w:pPr>
              <w:pStyle w:val="Ttulo2"/>
              <w:rPr>
                <w:rFonts w:asciiTheme="minorHAnsi" w:hAnsiTheme="minorHAnsi" w:cstheme="minorHAnsi"/>
              </w:rPr>
            </w:pPr>
            <w:r w:rsidRPr="00FF53DB">
              <w:rPr>
                <w:rFonts w:asciiTheme="minorHAnsi" w:hAnsiTheme="minorHAnsi" w:cstheme="minorHAnsi"/>
              </w:rPr>
              <w:t>Objetivo General</w:t>
            </w:r>
          </w:p>
          <w:p w14:paraId="799F8D34" w14:textId="2829ADAB" w:rsidR="00FF53DB" w:rsidRDefault="00FF53DB" w:rsidP="00FF53DB">
            <w:pPr>
              <w:pStyle w:val="NormalWeb"/>
              <w:rPr>
                <w:rFonts w:asciiTheme="minorHAnsi" w:hAnsiTheme="minorHAnsi" w:cstheme="minorHAnsi"/>
                <w:color w:val="000000" w:themeColor="text1"/>
              </w:rPr>
            </w:pPr>
            <w:r w:rsidRPr="00FF53DB">
              <w:rPr>
                <w:rFonts w:asciiTheme="minorHAnsi" w:hAnsiTheme="minorHAnsi" w:cstheme="minorHAnsi"/>
                <w:color w:val="000000" w:themeColor="text1"/>
              </w:rPr>
              <w:t xml:space="preserve">Desarrollar una plataforma móvil y </w:t>
            </w:r>
            <w:proofErr w:type="spellStart"/>
            <w:r w:rsidRPr="00FF53DB">
              <w:rPr>
                <w:rFonts w:asciiTheme="minorHAnsi" w:hAnsiTheme="minorHAnsi" w:cstheme="minorHAnsi"/>
                <w:color w:val="000000" w:themeColor="text1"/>
              </w:rPr>
              <w:t>backend</w:t>
            </w:r>
            <w:proofErr w:type="spellEnd"/>
            <w:r w:rsidRPr="00FF53DB">
              <w:rPr>
                <w:rFonts w:asciiTheme="minorHAnsi" w:hAnsiTheme="minorHAnsi" w:cstheme="minorHAnsi"/>
                <w:color w:val="000000" w:themeColor="text1"/>
              </w:rPr>
              <w:t xml:space="preserve"> integrada que permita gestionar reservas, clientes, atenciones y cobros para especialistas independientes, utilizando tecnologías modernas de desarrollo de software y arquitectura escalable.</w:t>
            </w:r>
          </w:p>
          <w:p w14:paraId="67C1EFEE" w14:textId="77777777" w:rsidR="00FF53DB" w:rsidRPr="00FF53DB" w:rsidRDefault="00FF53DB" w:rsidP="00FF53DB">
            <w:pPr>
              <w:pStyle w:val="Ttulo2"/>
              <w:rPr>
                <w:rFonts w:asciiTheme="minorHAnsi" w:hAnsiTheme="minorHAnsi" w:cstheme="minorHAnsi"/>
              </w:rPr>
            </w:pPr>
            <w:r w:rsidRPr="00FF53DB">
              <w:rPr>
                <w:rFonts w:asciiTheme="minorHAnsi" w:hAnsiTheme="minorHAnsi" w:cstheme="minorHAnsi"/>
              </w:rPr>
              <w:t>Objetivos Específicos</w:t>
            </w:r>
          </w:p>
          <w:p w14:paraId="161E664A" w14:textId="77777777" w:rsidR="00FF53DB" w:rsidRPr="00FF53DB" w:rsidRDefault="00FF53DB" w:rsidP="00FF53DB">
            <w:pPr>
              <w:pStyle w:val="Ttulo3"/>
              <w:rPr>
                <w:rFonts w:asciiTheme="minorHAnsi" w:hAnsiTheme="minorHAnsi" w:cstheme="minorHAnsi"/>
              </w:rPr>
            </w:pPr>
            <w:r w:rsidRPr="00FF53DB">
              <w:rPr>
                <w:rFonts w:asciiTheme="minorHAnsi" w:hAnsiTheme="minorHAnsi" w:cstheme="minorHAnsi"/>
              </w:rPr>
              <w:t>1. Implementar una aplicación Android funcional</w:t>
            </w:r>
          </w:p>
          <w:p w14:paraId="2746DCC8"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 xml:space="preserve">Desarrollar una aplicación móvil utilizando </w:t>
            </w:r>
            <w:proofErr w:type="spellStart"/>
            <w:r w:rsidRPr="00FF53DB">
              <w:rPr>
                <w:rFonts w:asciiTheme="minorHAnsi" w:hAnsiTheme="minorHAnsi" w:cstheme="minorHAnsi"/>
              </w:rPr>
              <w:t>Kotlin</w:t>
            </w:r>
            <w:proofErr w:type="spellEnd"/>
            <w:r w:rsidRPr="00FF53DB">
              <w:rPr>
                <w:rFonts w:asciiTheme="minorHAnsi" w:hAnsiTheme="minorHAnsi" w:cstheme="minorHAnsi"/>
              </w:rPr>
              <w:t xml:space="preserve"> y </w:t>
            </w:r>
            <w:proofErr w:type="spellStart"/>
            <w:r w:rsidRPr="00FF53DB">
              <w:rPr>
                <w:rFonts w:asciiTheme="minorHAnsi" w:hAnsiTheme="minorHAnsi" w:cstheme="minorHAnsi"/>
              </w:rPr>
              <w:t>Jetpack</w:t>
            </w:r>
            <w:proofErr w:type="spellEnd"/>
            <w:r w:rsidRPr="00FF53DB">
              <w:rPr>
                <w:rFonts w:asciiTheme="minorHAnsi" w:hAnsiTheme="minorHAnsi" w:cstheme="minorHAnsi"/>
              </w:rPr>
              <w:t xml:space="preserve"> </w:t>
            </w:r>
            <w:proofErr w:type="spellStart"/>
            <w:r w:rsidRPr="00FF53DB">
              <w:rPr>
                <w:rFonts w:asciiTheme="minorHAnsi" w:hAnsiTheme="minorHAnsi" w:cstheme="minorHAnsi"/>
              </w:rPr>
              <w:t>Compose</w:t>
            </w:r>
            <w:proofErr w:type="spellEnd"/>
            <w:r w:rsidRPr="00FF53DB">
              <w:rPr>
                <w:rFonts w:asciiTheme="minorHAnsi" w:hAnsiTheme="minorHAnsi" w:cstheme="minorHAnsi"/>
              </w:rPr>
              <w:t xml:space="preserve"> que permita a los usuarios interactuar con el sistema mediante interfaces intuitivas y modernas.</w:t>
            </w:r>
          </w:p>
          <w:p w14:paraId="6490AB76" w14:textId="77777777" w:rsidR="00FF53DB" w:rsidRPr="00FF53DB" w:rsidRDefault="00FF53DB" w:rsidP="00FF53DB">
            <w:pPr>
              <w:pStyle w:val="Ttulo3"/>
              <w:rPr>
                <w:rFonts w:asciiTheme="minorHAnsi" w:hAnsiTheme="minorHAnsi" w:cstheme="minorHAnsi"/>
              </w:rPr>
            </w:pPr>
            <w:r w:rsidRPr="00FF53DB">
              <w:rPr>
                <w:rFonts w:asciiTheme="minorHAnsi" w:hAnsiTheme="minorHAnsi" w:cstheme="minorHAnsi"/>
              </w:rPr>
              <w:t xml:space="preserve">2. Implementar un </w:t>
            </w:r>
            <w:proofErr w:type="spellStart"/>
            <w:r w:rsidRPr="00FF53DB">
              <w:rPr>
                <w:rFonts w:asciiTheme="minorHAnsi" w:hAnsiTheme="minorHAnsi" w:cstheme="minorHAnsi"/>
              </w:rPr>
              <w:t>backend</w:t>
            </w:r>
            <w:proofErr w:type="spellEnd"/>
            <w:r w:rsidRPr="00FF53DB">
              <w:rPr>
                <w:rFonts w:asciiTheme="minorHAnsi" w:hAnsiTheme="minorHAnsi" w:cstheme="minorHAnsi"/>
              </w:rPr>
              <w:t xml:space="preserve"> centralizado</w:t>
            </w:r>
          </w:p>
          <w:p w14:paraId="1D0EC0A9"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 xml:space="preserve">Desarrollar un </w:t>
            </w:r>
            <w:proofErr w:type="spellStart"/>
            <w:r w:rsidRPr="00FF53DB">
              <w:rPr>
                <w:rFonts w:asciiTheme="minorHAnsi" w:hAnsiTheme="minorHAnsi" w:cstheme="minorHAnsi"/>
              </w:rPr>
              <w:t>backend</w:t>
            </w:r>
            <w:proofErr w:type="spellEnd"/>
            <w:r w:rsidRPr="00FF53DB">
              <w:rPr>
                <w:rFonts w:asciiTheme="minorHAnsi" w:hAnsiTheme="minorHAnsi" w:cstheme="minorHAnsi"/>
              </w:rPr>
              <w:t xml:space="preserve"> utilizando Spring </w:t>
            </w:r>
            <w:proofErr w:type="spellStart"/>
            <w:r w:rsidRPr="00FF53DB">
              <w:rPr>
                <w:rFonts w:asciiTheme="minorHAnsi" w:hAnsiTheme="minorHAnsi" w:cstheme="minorHAnsi"/>
              </w:rPr>
              <w:t>Boot</w:t>
            </w:r>
            <w:proofErr w:type="spellEnd"/>
            <w:r w:rsidRPr="00FF53DB">
              <w:rPr>
                <w:rFonts w:asciiTheme="minorHAnsi" w:hAnsiTheme="minorHAnsi" w:cstheme="minorHAnsi"/>
              </w:rPr>
              <w:t xml:space="preserve"> + </w:t>
            </w:r>
            <w:proofErr w:type="spellStart"/>
            <w:r w:rsidRPr="00FF53DB">
              <w:rPr>
                <w:rFonts w:asciiTheme="minorHAnsi" w:hAnsiTheme="minorHAnsi" w:cstheme="minorHAnsi"/>
              </w:rPr>
              <w:t>Kotlin</w:t>
            </w:r>
            <w:proofErr w:type="spellEnd"/>
            <w:r w:rsidRPr="00FF53DB">
              <w:rPr>
                <w:rFonts w:asciiTheme="minorHAnsi" w:hAnsiTheme="minorHAnsi" w:cstheme="minorHAnsi"/>
              </w:rPr>
              <w:t xml:space="preserve"> capaz de administrar lógica de negocio, autenticación, persistencia y comunicación con la aplicación móvil.</w:t>
            </w:r>
          </w:p>
          <w:p w14:paraId="5A01D15C" w14:textId="77777777" w:rsidR="00FF53DB" w:rsidRPr="00FF53DB" w:rsidRDefault="00FF53DB" w:rsidP="00FF53DB">
            <w:pPr>
              <w:pStyle w:val="Ttulo3"/>
              <w:rPr>
                <w:rFonts w:asciiTheme="minorHAnsi" w:hAnsiTheme="minorHAnsi" w:cstheme="minorHAnsi"/>
              </w:rPr>
            </w:pPr>
            <w:r w:rsidRPr="00FF53DB">
              <w:rPr>
                <w:rFonts w:asciiTheme="minorHAnsi" w:hAnsiTheme="minorHAnsi" w:cstheme="minorHAnsi"/>
              </w:rPr>
              <w:t>3. Diseñar una arquitectura escalable</w:t>
            </w:r>
          </w:p>
          <w:p w14:paraId="12C99895"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 xml:space="preserve">Implementar una arquitectura basada en capas y módulos </w:t>
            </w:r>
            <w:proofErr w:type="spellStart"/>
            <w:r w:rsidRPr="00FF53DB">
              <w:rPr>
                <w:rFonts w:asciiTheme="minorHAnsi" w:hAnsiTheme="minorHAnsi" w:cstheme="minorHAnsi"/>
              </w:rPr>
              <w:t>feature-based</w:t>
            </w:r>
            <w:proofErr w:type="spellEnd"/>
            <w:r w:rsidRPr="00FF53DB">
              <w:rPr>
                <w:rFonts w:asciiTheme="minorHAnsi" w:hAnsiTheme="minorHAnsi" w:cstheme="minorHAnsi"/>
              </w:rPr>
              <w:t xml:space="preserve"> que permita mantener escalabilidad, mantenibilidad y separación de responsabilidades.</w:t>
            </w:r>
          </w:p>
          <w:p w14:paraId="5AEF3DA8" w14:textId="77777777" w:rsidR="00FF53DB" w:rsidRPr="00FF53DB" w:rsidRDefault="00FF53DB" w:rsidP="00FF53DB">
            <w:pPr>
              <w:pStyle w:val="Ttulo3"/>
              <w:rPr>
                <w:rFonts w:asciiTheme="minorHAnsi" w:hAnsiTheme="minorHAnsi" w:cstheme="minorHAnsi"/>
              </w:rPr>
            </w:pPr>
            <w:r w:rsidRPr="00FF53DB">
              <w:rPr>
                <w:rFonts w:asciiTheme="minorHAnsi" w:hAnsiTheme="minorHAnsi" w:cstheme="minorHAnsi"/>
              </w:rPr>
              <w:t>4. Integrar persistencia relacional</w:t>
            </w:r>
          </w:p>
          <w:p w14:paraId="271D3258"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Implementar MySQL junto a JPA/</w:t>
            </w:r>
            <w:proofErr w:type="spellStart"/>
            <w:r w:rsidRPr="00FF53DB">
              <w:rPr>
                <w:rFonts w:asciiTheme="minorHAnsi" w:hAnsiTheme="minorHAnsi" w:cstheme="minorHAnsi"/>
              </w:rPr>
              <w:t>Hibernate</w:t>
            </w:r>
            <w:proofErr w:type="spellEnd"/>
            <w:r w:rsidRPr="00FF53DB">
              <w:rPr>
                <w:rFonts w:asciiTheme="minorHAnsi" w:hAnsiTheme="minorHAnsi" w:cstheme="minorHAnsi"/>
              </w:rPr>
              <w:t xml:space="preserve"> para gestionar relaciones complejas entre entidades y garantizar integridad de datos.</w:t>
            </w:r>
          </w:p>
          <w:p w14:paraId="26212B6B" w14:textId="77777777" w:rsidR="00FF53DB" w:rsidRPr="00FF53DB" w:rsidRDefault="00FF53DB" w:rsidP="00FF53DB">
            <w:pPr>
              <w:pStyle w:val="Ttulo3"/>
              <w:rPr>
                <w:rFonts w:asciiTheme="minorHAnsi" w:hAnsiTheme="minorHAnsi" w:cstheme="minorHAnsi"/>
              </w:rPr>
            </w:pPr>
            <w:r w:rsidRPr="00FF53DB">
              <w:rPr>
                <w:rFonts w:asciiTheme="minorHAnsi" w:hAnsiTheme="minorHAnsi" w:cstheme="minorHAnsi"/>
              </w:rPr>
              <w:t>5. Implementar comunicación cliente-servidor</w:t>
            </w:r>
          </w:p>
          <w:p w14:paraId="618B6C5B"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 xml:space="preserve">Integrar API REST mediante </w:t>
            </w:r>
            <w:proofErr w:type="spellStart"/>
            <w:r w:rsidRPr="00FF53DB">
              <w:rPr>
                <w:rFonts w:asciiTheme="minorHAnsi" w:hAnsiTheme="minorHAnsi" w:cstheme="minorHAnsi"/>
              </w:rPr>
              <w:t>Retrofit</w:t>
            </w:r>
            <w:proofErr w:type="spellEnd"/>
            <w:r w:rsidRPr="00FF53DB">
              <w:rPr>
                <w:rFonts w:asciiTheme="minorHAnsi" w:hAnsiTheme="minorHAnsi" w:cstheme="minorHAnsi"/>
              </w:rPr>
              <w:t xml:space="preserve"> para sincronizar la información entre </w:t>
            </w:r>
            <w:proofErr w:type="spellStart"/>
            <w:r w:rsidRPr="00FF53DB">
              <w:rPr>
                <w:rFonts w:asciiTheme="minorHAnsi" w:hAnsiTheme="minorHAnsi" w:cstheme="minorHAnsi"/>
              </w:rPr>
              <w:t>frontend</w:t>
            </w:r>
            <w:proofErr w:type="spellEnd"/>
            <w:r w:rsidRPr="00FF53DB">
              <w:rPr>
                <w:rFonts w:asciiTheme="minorHAnsi" w:hAnsiTheme="minorHAnsi" w:cstheme="minorHAnsi"/>
              </w:rPr>
              <w:t xml:space="preserve"> y </w:t>
            </w:r>
            <w:proofErr w:type="spellStart"/>
            <w:r w:rsidRPr="00FF53DB">
              <w:rPr>
                <w:rFonts w:asciiTheme="minorHAnsi" w:hAnsiTheme="minorHAnsi" w:cstheme="minorHAnsi"/>
              </w:rPr>
              <w:t>backend</w:t>
            </w:r>
            <w:proofErr w:type="spellEnd"/>
            <w:r w:rsidRPr="00FF53DB">
              <w:rPr>
                <w:rFonts w:asciiTheme="minorHAnsi" w:hAnsiTheme="minorHAnsi" w:cstheme="minorHAnsi"/>
              </w:rPr>
              <w:t>.</w:t>
            </w:r>
          </w:p>
          <w:p w14:paraId="3CC8B9A6" w14:textId="77777777" w:rsidR="00FF53DB" w:rsidRPr="00FF53DB" w:rsidRDefault="00FF53DB" w:rsidP="00FF53DB">
            <w:pPr>
              <w:pStyle w:val="Ttulo3"/>
              <w:rPr>
                <w:rFonts w:asciiTheme="minorHAnsi" w:hAnsiTheme="minorHAnsi" w:cstheme="minorHAnsi"/>
              </w:rPr>
            </w:pPr>
            <w:r w:rsidRPr="00FF53DB">
              <w:rPr>
                <w:rFonts w:asciiTheme="minorHAnsi" w:hAnsiTheme="minorHAnsi" w:cstheme="minorHAnsi"/>
              </w:rPr>
              <w:t xml:space="preserve">6. Incorporar administración </w:t>
            </w:r>
            <w:proofErr w:type="spellStart"/>
            <w:r w:rsidRPr="00FF53DB">
              <w:rPr>
                <w:rFonts w:asciiTheme="minorHAnsi" w:hAnsiTheme="minorHAnsi" w:cstheme="minorHAnsi"/>
              </w:rPr>
              <w:t>multirol</w:t>
            </w:r>
            <w:proofErr w:type="spellEnd"/>
          </w:p>
          <w:p w14:paraId="7B86DFEE"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Permitir la gestión diferenciada de funcionalidades según roles CLIENT, SPECIALIST y ADMIN.</w:t>
            </w:r>
          </w:p>
          <w:p w14:paraId="61F83D87" w14:textId="77777777" w:rsidR="00FF53DB" w:rsidRPr="00FF53DB" w:rsidRDefault="00FF53DB" w:rsidP="00FF53DB">
            <w:pPr>
              <w:pStyle w:val="NormalWeb"/>
              <w:rPr>
                <w:rFonts w:asciiTheme="minorHAnsi" w:hAnsiTheme="minorHAnsi" w:cstheme="minorHAnsi"/>
                <w:color w:val="000000" w:themeColor="text1"/>
              </w:rPr>
            </w:pPr>
          </w:p>
          <w:p w14:paraId="6841D428" w14:textId="2BB889AC" w:rsidR="00DA1615" w:rsidRPr="00A370C8" w:rsidRDefault="00DA1615" w:rsidP="00885110">
            <w:pPr>
              <w:jc w:val="both"/>
              <w:rPr>
                <w:rFonts w:ascii="Calibri" w:hAnsi="Calibri" w:cs="Arial"/>
                <w:b/>
                <w:i/>
                <w:color w:val="548DD4"/>
                <w:sz w:val="20"/>
                <w:szCs w:val="20"/>
                <w:lang w:eastAsia="es-CL"/>
              </w:rPr>
            </w:pPr>
          </w:p>
        </w:tc>
      </w:tr>
      <w:tr w:rsidR="00DA1615" w14:paraId="7A2150E2" w14:textId="77777777" w:rsidTr="00124582">
        <w:trPr>
          <w:trHeight w:val="1393"/>
        </w:trPr>
        <w:tc>
          <w:tcPr>
            <w:tcW w:w="2411" w:type="dxa"/>
            <w:vAlign w:val="center"/>
          </w:tcPr>
          <w:p w14:paraId="5FF48623" w14:textId="77777777" w:rsidR="00DA1615" w:rsidRPr="00FF53DB" w:rsidRDefault="00DA1615" w:rsidP="00885110">
            <w:pPr>
              <w:rPr>
                <w:rFonts w:cstheme="minorHAnsi"/>
                <w:color w:val="1F4E79" w:themeColor="accent1" w:themeShade="80"/>
              </w:rPr>
            </w:pPr>
            <w:r w:rsidRPr="00FF53DB">
              <w:rPr>
                <w:rFonts w:cstheme="minorHAnsi"/>
                <w:color w:val="1F4E79" w:themeColor="accent1" w:themeShade="80"/>
              </w:rPr>
              <w:lastRenderedPageBreak/>
              <w:t>Metodología</w:t>
            </w:r>
          </w:p>
        </w:tc>
        <w:tc>
          <w:tcPr>
            <w:tcW w:w="7954" w:type="dxa"/>
            <w:vAlign w:val="center"/>
          </w:tcPr>
          <w:p w14:paraId="11F8421B" w14:textId="77777777" w:rsidR="00FF53DB" w:rsidRDefault="00FF53DB" w:rsidP="00FF53DB">
            <w:pPr>
              <w:spacing w:before="100" w:beforeAutospacing="1" w:after="100" w:afterAutospacing="1"/>
              <w:rPr>
                <w:rFonts w:eastAsia="Times New Roman" w:cstheme="minorHAnsi"/>
                <w:sz w:val="24"/>
                <w:szCs w:val="24"/>
                <w:lang w:eastAsia="es-CL"/>
              </w:rPr>
            </w:pPr>
          </w:p>
          <w:p w14:paraId="109A06C5" w14:textId="77777777" w:rsidR="00FF53DB" w:rsidRDefault="00FF53DB" w:rsidP="00FF53DB">
            <w:pPr>
              <w:spacing w:before="100" w:beforeAutospacing="1" w:after="100" w:afterAutospacing="1"/>
              <w:rPr>
                <w:rFonts w:eastAsia="Times New Roman" w:cstheme="minorHAnsi"/>
                <w:sz w:val="24"/>
                <w:szCs w:val="24"/>
                <w:lang w:eastAsia="es-CL"/>
              </w:rPr>
            </w:pPr>
          </w:p>
          <w:p w14:paraId="79378BA5" w14:textId="77777777" w:rsidR="00FF53DB" w:rsidRDefault="00FF53DB" w:rsidP="00FF53DB">
            <w:pPr>
              <w:spacing w:before="100" w:beforeAutospacing="1" w:after="100" w:afterAutospacing="1"/>
              <w:rPr>
                <w:rFonts w:eastAsia="Times New Roman" w:cstheme="minorHAnsi"/>
                <w:sz w:val="24"/>
                <w:szCs w:val="24"/>
                <w:lang w:eastAsia="es-CL"/>
              </w:rPr>
            </w:pPr>
          </w:p>
          <w:p w14:paraId="73DAA8C4" w14:textId="77777777" w:rsidR="00FF53DB" w:rsidRDefault="00FF53DB" w:rsidP="00FF53DB">
            <w:pPr>
              <w:spacing w:before="100" w:beforeAutospacing="1" w:after="100" w:afterAutospacing="1"/>
              <w:rPr>
                <w:rFonts w:eastAsia="Times New Roman" w:cstheme="minorHAnsi"/>
                <w:sz w:val="24"/>
                <w:szCs w:val="24"/>
                <w:lang w:eastAsia="es-CL"/>
              </w:rPr>
            </w:pPr>
          </w:p>
          <w:p w14:paraId="7FB87974" w14:textId="77777777" w:rsidR="00FF53DB" w:rsidRDefault="00FF53DB" w:rsidP="00FF53DB">
            <w:pPr>
              <w:spacing w:before="100" w:beforeAutospacing="1" w:after="100" w:afterAutospacing="1"/>
              <w:rPr>
                <w:rFonts w:eastAsia="Times New Roman" w:cstheme="minorHAnsi"/>
                <w:sz w:val="24"/>
                <w:szCs w:val="24"/>
                <w:lang w:eastAsia="es-CL"/>
              </w:rPr>
            </w:pPr>
          </w:p>
          <w:p w14:paraId="51E28B72" w14:textId="26896370" w:rsidR="00FF53DB" w:rsidRPr="00FF53DB" w:rsidRDefault="00FF53DB" w:rsidP="00FF53DB">
            <w:p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Para el desarrollo del proyecto se utilizó una metodología iterativa basada en </w:t>
            </w:r>
            <w:proofErr w:type="spellStart"/>
            <w:r w:rsidRPr="00FF53DB">
              <w:rPr>
                <w:rFonts w:eastAsia="Times New Roman" w:cstheme="minorHAnsi"/>
                <w:sz w:val="24"/>
                <w:szCs w:val="24"/>
                <w:lang w:eastAsia="es-CL"/>
              </w:rPr>
              <w:t>sprints</w:t>
            </w:r>
            <w:proofErr w:type="spellEnd"/>
            <w:r w:rsidRPr="00FF53DB">
              <w:rPr>
                <w:rFonts w:eastAsia="Times New Roman" w:cstheme="minorHAnsi"/>
                <w:sz w:val="24"/>
                <w:szCs w:val="24"/>
                <w:lang w:eastAsia="es-CL"/>
              </w:rPr>
              <w:t>, permitiendo dividir el desarrollo en etapas incrementales y facilitar el monitoreo continuo del avance.</w:t>
            </w:r>
          </w:p>
          <w:p w14:paraId="7B0C8182" w14:textId="77777777" w:rsidR="00FF53DB" w:rsidRPr="00FF53DB" w:rsidRDefault="00FF53DB" w:rsidP="00FF53DB">
            <w:p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El equipo trabajó utilizando:</w:t>
            </w:r>
          </w:p>
          <w:p w14:paraId="29D1440D" w14:textId="77777777" w:rsidR="00FF53DB" w:rsidRPr="00FF53DB" w:rsidRDefault="00FF53DB" w:rsidP="00FF53DB">
            <w:pPr>
              <w:numPr>
                <w:ilvl w:val="0"/>
                <w:numId w:val="25"/>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reuniones semanales de seguimiento </w:t>
            </w:r>
          </w:p>
          <w:p w14:paraId="5C2C68E2" w14:textId="77777777" w:rsidR="00FF53DB" w:rsidRPr="00FF53DB" w:rsidRDefault="00FF53DB" w:rsidP="00FF53DB">
            <w:pPr>
              <w:numPr>
                <w:ilvl w:val="0"/>
                <w:numId w:val="25"/>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control de versiones mediante GitHub </w:t>
            </w:r>
          </w:p>
          <w:p w14:paraId="2EC08EDA" w14:textId="77777777" w:rsidR="00FF53DB" w:rsidRPr="00FF53DB" w:rsidRDefault="00FF53DB" w:rsidP="00FF53DB">
            <w:pPr>
              <w:numPr>
                <w:ilvl w:val="0"/>
                <w:numId w:val="25"/>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organización modular del código </w:t>
            </w:r>
          </w:p>
          <w:p w14:paraId="2C35187D" w14:textId="77777777" w:rsidR="00FF53DB" w:rsidRPr="00FF53DB" w:rsidRDefault="00FF53DB" w:rsidP="00FF53DB">
            <w:pPr>
              <w:numPr>
                <w:ilvl w:val="0"/>
                <w:numId w:val="25"/>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división de responsabilidades por especialidad </w:t>
            </w:r>
          </w:p>
          <w:p w14:paraId="0BF93E58" w14:textId="77777777" w:rsidR="00FF53DB" w:rsidRPr="00FF53DB" w:rsidRDefault="00FF53DB" w:rsidP="00FF53DB">
            <w:pPr>
              <w:numPr>
                <w:ilvl w:val="0"/>
                <w:numId w:val="25"/>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documentación continua del sistema </w:t>
            </w:r>
          </w:p>
          <w:p w14:paraId="73D95BA8" w14:textId="77777777" w:rsidR="00FF53DB" w:rsidRPr="00FF53DB" w:rsidRDefault="00FF53DB" w:rsidP="00FF53DB">
            <w:p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Además, el uso de GitHub permitió mantener un desarrollo colaborativo real mediante:</w:t>
            </w:r>
          </w:p>
          <w:p w14:paraId="749E23E1" w14:textId="77777777" w:rsidR="00FF53DB" w:rsidRPr="00FF53DB" w:rsidRDefault="00FF53DB" w:rsidP="00FF53DB">
            <w:pPr>
              <w:numPr>
                <w:ilvl w:val="0"/>
                <w:numId w:val="26"/>
              </w:numPr>
              <w:spacing w:before="100" w:beforeAutospacing="1" w:after="100" w:afterAutospacing="1"/>
              <w:rPr>
                <w:rFonts w:eastAsia="Times New Roman" w:cstheme="minorHAnsi"/>
                <w:sz w:val="24"/>
                <w:szCs w:val="24"/>
                <w:lang w:eastAsia="es-CL"/>
              </w:rPr>
            </w:pPr>
            <w:proofErr w:type="spellStart"/>
            <w:r w:rsidRPr="00FF53DB">
              <w:rPr>
                <w:rFonts w:eastAsia="Times New Roman" w:cstheme="minorHAnsi"/>
                <w:sz w:val="24"/>
                <w:szCs w:val="24"/>
                <w:lang w:eastAsia="es-CL"/>
              </w:rPr>
              <w:t>commits</w:t>
            </w:r>
            <w:proofErr w:type="spellEnd"/>
            <w:r w:rsidRPr="00FF53DB">
              <w:rPr>
                <w:rFonts w:eastAsia="Times New Roman" w:cstheme="minorHAnsi"/>
                <w:sz w:val="24"/>
                <w:szCs w:val="24"/>
                <w:lang w:eastAsia="es-CL"/>
              </w:rPr>
              <w:t xml:space="preserve"> periódicos </w:t>
            </w:r>
          </w:p>
          <w:p w14:paraId="71D365A6" w14:textId="77777777" w:rsidR="00FF53DB" w:rsidRPr="00FF53DB" w:rsidRDefault="00FF53DB" w:rsidP="00FF53DB">
            <w:pPr>
              <w:numPr>
                <w:ilvl w:val="0"/>
                <w:numId w:val="26"/>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respaldo de código </w:t>
            </w:r>
          </w:p>
          <w:p w14:paraId="55EF7555" w14:textId="77777777" w:rsidR="00FF53DB" w:rsidRPr="00FF53DB" w:rsidRDefault="00FF53DB" w:rsidP="00FF53DB">
            <w:pPr>
              <w:numPr>
                <w:ilvl w:val="0"/>
                <w:numId w:val="26"/>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control de cambios </w:t>
            </w:r>
          </w:p>
          <w:p w14:paraId="53984E58" w14:textId="77777777" w:rsidR="00DA1615" w:rsidRDefault="00FF53DB" w:rsidP="00FF53DB">
            <w:pPr>
              <w:numPr>
                <w:ilvl w:val="0"/>
                <w:numId w:val="26"/>
              </w:numPr>
              <w:spacing w:before="100" w:beforeAutospacing="1" w:after="100" w:afterAutospacing="1"/>
              <w:rPr>
                <w:rFonts w:eastAsia="Times New Roman" w:cstheme="minorHAnsi"/>
                <w:sz w:val="24"/>
                <w:szCs w:val="24"/>
                <w:lang w:eastAsia="es-CL"/>
              </w:rPr>
            </w:pPr>
            <w:r w:rsidRPr="00FF53DB">
              <w:rPr>
                <w:rFonts w:eastAsia="Times New Roman" w:cstheme="minorHAnsi"/>
                <w:sz w:val="24"/>
                <w:szCs w:val="24"/>
                <w:lang w:eastAsia="es-CL"/>
              </w:rPr>
              <w:t xml:space="preserve">trabajo paralelo entre </w:t>
            </w:r>
            <w:proofErr w:type="spellStart"/>
            <w:r w:rsidRPr="00FF53DB">
              <w:rPr>
                <w:rFonts w:eastAsia="Times New Roman" w:cstheme="minorHAnsi"/>
                <w:sz w:val="24"/>
                <w:szCs w:val="24"/>
                <w:lang w:eastAsia="es-CL"/>
              </w:rPr>
              <w:t>frontend</w:t>
            </w:r>
            <w:proofErr w:type="spellEnd"/>
            <w:r w:rsidRPr="00FF53DB">
              <w:rPr>
                <w:rFonts w:eastAsia="Times New Roman" w:cstheme="minorHAnsi"/>
                <w:sz w:val="24"/>
                <w:szCs w:val="24"/>
                <w:lang w:eastAsia="es-CL"/>
              </w:rPr>
              <w:t xml:space="preserve"> y </w:t>
            </w:r>
            <w:proofErr w:type="spellStart"/>
            <w:r w:rsidRPr="00FF53DB">
              <w:rPr>
                <w:rFonts w:eastAsia="Times New Roman" w:cstheme="minorHAnsi"/>
                <w:sz w:val="24"/>
                <w:szCs w:val="24"/>
                <w:lang w:eastAsia="es-CL"/>
              </w:rPr>
              <w:t>backend</w:t>
            </w:r>
            <w:proofErr w:type="spellEnd"/>
          </w:p>
          <w:p w14:paraId="1A07F882" w14:textId="77777777" w:rsidR="00FF53DB" w:rsidRDefault="00FF53DB" w:rsidP="00FF53DB">
            <w:pPr>
              <w:spacing w:before="100" w:beforeAutospacing="1" w:after="100" w:afterAutospacing="1"/>
              <w:rPr>
                <w:rFonts w:eastAsia="Times New Roman" w:cstheme="minorHAnsi"/>
                <w:sz w:val="24"/>
                <w:szCs w:val="24"/>
                <w:lang w:eastAsia="es-CL"/>
              </w:rPr>
            </w:pPr>
          </w:p>
          <w:p w14:paraId="4937A5D3" w14:textId="77777777" w:rsidR="00FF53DB" w:rsidRDefault="00FF53DB" w:rsidP="00FF53DB">
            <w:pPr>
              <w:spacing w:before="100" w:beforeAutospacing="1" w:after="100" w:afterAutospacing="1"/>
              <w:rPr>
                <w:rFonts w:eastAsia="Times New Roman" w:cstheme="minorHAnsi"/>
                <w:sz w:val="24"/>
                <w:szCs w:val="24"/>
                <w:lang w:eastAsia="es-CL"/>
              </w:rPr>
            </w:pPr>
          </w:p>
          <w:p w14:paraId="43C933B8" w14:textId="77777777" w:rsidR="00FF53DB" w:rsidRDefault="00FF53DB" w:rsidP="00FF53DB">
            <w:pPr>
              <w:spacing w:before="100" w:beforeAutospacing="1" w:after="100" w:afterAutospacing="1"/>
              <w:rPr>
                <w:rFonts w:eastAsia="Times New Roman" w:cstheme="minorHAnsi"/>
                <w:sz w:val="24"/>
                <w:szCs w:val="24"/>
                <w:lang w:eastAsia="es-CL"/>
              </w:rPr>
            </w:pPr>
          </w:p>
          <w:p w14:paraId="46877463" w14:textId="77777777" w:rsidR="00FF53DB" w:rsidRDefault="00FF53DB" w:rsidP="00FF53DB">
            <w:pPr>
              <w:spacing w:before="100" w:beforeAutospacing="1" w:after="100" w:afterAutospacing="1"/>
              <w:rPr>
                <w:rFonts w:eastAsia="Times New Roman" w:cstheme="minorHAnsi"/>
                <w:sz w:val="24"/>
                <w:szCs w:val="24"/>
                <w:lang w:eastAsia="es-CL"/>
              </w:rPr>
            </w:pPr>
          </w:p>
          <w:p w14:paraId="7F32007C" w14:textId="77777777" w:rsidR="00FF53DB" w:rsidRDefault="00FF53DB" w:rsidP="00FF53DB">
            <w:pPr>
              <w:spacing w:before="100" w:beforeAutospacing="1" w:after="100" w:afterAutospacing="1"/>
              <w:rPr>
                <w:rFonts w:eastAsia="Times New Roman" w:cstheme="minorHAnsi"/>
                <w:sz w:val="24"/>
                <w:szCs w:val="24"/>
                <w:lang w:eastAsia="es-CL"/>
              </w:rPr>
            </w:pPr>
          </w:p>
          <w:p w14:paraId="42CAD384" w14:textId="3C499028" w:rsidR="00FF53DB" w:rsidRPr="00FF53DB" w:rsidRDefault="00FF53DB" w:rsidP="00FF53DB">
            <w:pPr>
              <w:spacing w:before="100" w:beforeAutospacing="1" w:after="100" w:afterAutospacing="1"/>
              <w:rPr>
                <w:rFonts w:eastAsia="Times New Roman" w:cstheme="minorHAnsi"/>
                <w:sz w:val="24"/>
                <w:szCs w:val="24"/>
                <w:lang w:eastAsia="es-CL"/>
              </w:rPr>
            </w:pPr>
          </w:p>
        </w:tc>
      </w:tr>
      <w:tr w:rsidR="00DA1615" w14:paraId="4EAC1BEF" w14:textId="77777777" w:rsidTr="00124582">
        <w:trPr>
          <w:trHeight w:val="3098"/>
        </w:trPr>
        <w:tc>
          <w:tcPr>
            <w:tcW w:w="2411" w:type="dxa"/>
            <w:vAlign w:val="center"/>
          </w:tcPr>
          <w:p w14:paraId="6B28D77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lastRenderedPageBreak/>
              <w:t>Evidencias de avance</w:t>
            </w:r>
          </w:p>
        </w:tc>
        <w:tc>
          <w:tcPr>
            <w:tcW w:w="7954" w:type="dxa"/>
            <w:vAlign w:val="center"/>
          </w:tcPr>
          <w:p w14:paraId="157F9233" w14:textId="77777777" w:rsidR="00FF53DB" w:rsidRPr="00FF53DB" w:rsidRDefault="00FF53DB" w:rsidP="00FF53DB">
            <w:pPr>
              <w:pStyle w:val="Ttulo2"/>
              <w:rPr>
                <w:rFonts w:asciiTheme="minorHAnsi" w:hAnsiTheme="minorHAnsi" w:cstheme="minorHAnsi"/>
              </w:rPr>
            </w:pPr>
            <w:r w:rsidRPr="00FF53DB">
              <w:rPr>
                <w:rFonts w:asciiTheme="minorHAnsi" w:hAnsiTheme="minorHAnsi" w:cstheme="minorHAnsi"/>
              </w:rPr>
              <w:t>1. Repositorio GitHub</w:t>
            </w:r>
          </w:p>
          <w:p w14:paraId="5A187A6E"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Se utilizó GitHub como sistema principal de versionado y respaldo del proyecto.</w:t>
            </w:r>
          </w:p>
          <w:p w14:paraId="781DBEE0"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Las evidencias incluyen:</w:t>
            </w:r>
          </w:p>
          <w:p w14:paraId="28308D50" w14:textId="77777777" w:rsidR="00FF53DB" w:rsidRPr="00FF53DB" w:rsidRDefault="00FF53DB" w:rsidP="00FF53DB">
            <w:pPr>
              <w:numPr>
                <w:ilvl w:val="0"/>
                <w:numId w:val="27"/>
              </w:numPr>
              <w:spacing w:before="100" w:beforeAutospacing="1" w:after="100" w:afterAutospacing="1"/>
              <w:rPr>
                <w:rFonts w:cstheme="minorHAnsi"/>
              </w:rPr>
            </w:pPr>
            <w:proofErr w:type="spellStart"/>
            <w:r w:rsidRPr="00FF53DB">
              <w:rPr>
                <w:rFonts w:cstheme="minorHAnsi"/>
              </w:rPr>
              <w:t>commits</w:t>
            </w:r>
            <w:proofErr w:type="spellEnd"/>
            <w:r w:rsidRPr="00FF53DB">
              <w:rPr>
                <w:rFonts w:cstheme="minorHAnsi"/>
              </w:rPr>
              <w:t xml:space="preserve"> de desarrollo </w:t>
            </w:r>
          </w:p>
          <w:p w14:paraId="69AA0C4E" w14:textId="77777777" w:rsidR="00FF53DB" w:rsidRPr="00FF53DB" w:rsidRDefault="00FF53DB" w:rsidP="00FF53DB">
            <w:pPr>
              <w:numPr>
                <w:ilvl w:val="0"/>
                <w:numId w:val="27"/>
              </w:numPr>
              <w:spacing w:before="100" w:beforeAutospacing="1" w:after="100" w:afterAutospacing="1"/>
              <w:rPr>
                <w:rFonts w:cstheme="minorHAnsi"/>
              </w:rPr>
            </w:pPr>
            <w:r w:rsidRPr="00FF53DB">
              <w:rPr>
                <w:rFonts w:cstheme="minorHAnsi"/>
              </w:rPr>
              <w:t xml:space="preserve">integración progresiva </w:t>
            </w:r>
          </w:p>
          <w:p w14:paraId="3BA6E8CC" w14:textId="77777777" w:rsidR="00FF53DB" w:rsidRPr="00FF53DB" w:rsidRDefault="00FF53DB" w:rsidP="00FF53DB">
            <w:pPr>
              <w:numPr>
                <w:ilvl w:val="0"/>
                <w:numId w:val="27"/>
              </w:numPr>
              <w:spacing w:before="100" w:beforeAutospacing="1" w:after="100" w:afterAutospacing="1"/>
              <w:rPr>
                <w:rFonts w:cstheme="minorHAnsi"/>
              </w:rPr>
            </w:pPr>
            <w:r w:rsidRPr="00FF53DB">
              <w:rPr>
                <w:rFonts w:cstheme="minorHAnsi"/>
              </w:rPr>
              <w:t xml:space="preserve">evolución de arquitectura </w:t>
            </w:r>
          </w:p>
          <w:p w14:paraId="0D3DB97F" w14:textId="77777777" w:rsidR="00FF53DB" w:rsidRPr="00FF53DB" w:rsidRDefault="00FF53DB" w:rsidP="00FF53DB">
            <w:pPr>
              <w:numPr>
                <w:ilvl w:val="0"/>
                <w:numId w:val="27"/>
              </w:numPr>
              <w:spacing w:before="100" w:beforeAutospacing="1" w:after="100" w:afterAutospacing="1"/>
              <w:rPr>
                <w:rFonts w:cstheme="minorHAnsi"/>
              </w:rPr>
            </w:pPr>
            <w:r w:rsidRPr="00FF53DB">
              <w:rPr>
                <w:rFonts w:cstheme="minorHAnsi"/>
              </w:rPr>
              <w:t xml:space="preserve">implementación </w:t>
            </w:r>
            <w:proofErr w:type="spellStart"/>
            <w:r w:rsidRPr="00FF53DB">
              <w:rPr>
                <w:rFonts w:cstheme="minorHAnsi"/>
              </w:rPr>
              <w:t>backend</w:t>
            </w:r>
            <w:proofErr w:type="spellEnd"/>
            <w:r w:rsidRPr="00FF53DB">
              <w:rPr>
                <w:rFonts w:cstheme="minorHAnsi"/>
              </w:rPr>
              <w:t xml:space="preserve"> </w:t>
            </w:r>
          </w:p>
          <w:p w14:paraId="1401F962" w14:textId="77777777" w:rsidR="00FF53DB" w:rsidRPr="00FF53DB" w:rsidRDefault="00FF53DB" w:rsidP="00FF53DB">
            <w:pPr>
              <w:numPr>
                <w:ilvl w:val="0"/>
                <w:numId w:val="27"/>
              </w:numPr>
              <w:spacing w:before="100" w:beforeAutospacing="1" w:after="100" w:afterAutospacing="1"/>
              <w:rPr>
                <w:rFonts w:cstheme="minorHAnsi"/>
              </w:rPr>
            </w:pPr>
            <w:r w:rsidRPr="00FF53DB">
              <w:rPr>
                <w:rFonts w:cstheme="minorHAnsi"/>
              </w:rPr>
              <w:t xml:space="preserve">cambios estructurales </w:t>
            </w:r>
          </w:p>
          <w:p w14:paraId="2AC8D994" w14:textId="77777777" w:rsidR="00FF53DB" w:rsidRPr="00FF53DB" w:rsidRDefault="00FF53DB" w:rsidP="00FF53DB">
            <w:pPr>
              <w:rPr>
                <w:rFonts w:cstheme="minorHAnsi"/>
              </w:rPr>
            </w:pPr>
            <w:r w:rsidRPr="00FF53DB">
              <w:rPr>
                <w:rFonts w:cstheme="minorHAnsi"/>
              </w:rPr>
              <w:pict w14:anchorId="6D9DDC6B">
                <v:rect id="_x0000_i1025" style="width:0;height:1.5pt" o:hralign="center" o:hrstd="t" o:hr="t" fillcolor="#a0a0a0" stroked="f"/>
              </w:pict>
            </w:r>
          </w:p>
          <w:p w14:paraId="764FC659" w14:textId="77777777" w:rsidR="00FF53DB" w:rsidRPr="00FF53DB" w:rsidRDefault="00FF53DB" w:rsidP="00FF53DB">
            <w:pPr>
              <w:pStyle w:val="Ttulo2"/>
              <w:rPr>
                <w:rFonts w:asciiTheme="minorHAnsi" w:hAnsiTheme="minorHAnsi" w:cstheme="minorHAnsi"/>
                <w:lang w:val="en-US"/>
              </w:rPr>
            </w:pPr>
            <w:r w:rsidRPr="00FF53DB">
              <w:rPr>
                <w:rFonts w:asciiTheme="minorHAnsi" w:hAnsiTheme="minorHAnsi" w:cstheme="minorHAnsi"/>
                <w:lang w:val="en-US"/>
              </w:rPr>
              <w:t xml:space="preserve">2. </w:t>
            </w:r>
            <w:proofErr w:type="spellStart"/>
            <w:r w:rsidRPr="00FF53DB">
              <w:rPr>
                <w:rFonts w:asciiTheme="minorHAnsi" w:hAnsiTheme="minorHAnsi" w:cstheme="minorHAnsi"/>
                <w:lang w:val="en-US"/>
              </w:rPr>
              <w:t>Implementación</w:t>
            </w:r>
            <w:proofErr w:type="spellEnd"/>
            <w:r w:rsidRPr="00FF53DB">
              <w:rPr>
                <w:rFonts w:asciiTheme="minorHAnsi" w:hAnsiTheme="minorHAnsi" w:cstheme="minorHAnsi"/>
                <w:lang w:val="en-US"/>
              </w:rPr>
              <w:t xml:space="preserve"> Backend Spring Boot</w:t>
            </w:r>
          </w:p>
          <w:p w14:paraId="6D793E63" w14:textId="77777777" w:rsidR="00FF53DB" w:rsidRPr="00FF53DB" w:rsidRDefault="00FF53DB" w:rsidP="00FF53DB">
            <w:pPr>
              <w:pStyle w:val="NormalWeb"/>
              <w:rPr>
                <w:rFonts w:asciiTheme="minorHAnsi" w:hAnsiTheme="minorHAnsi" w:cstheme="minorHAnsi"/>
                <w:lang w:val="en-US"/>
              </w:rPr>
            </w:pPr>
            <w:r w:rsidRPr="00FF53DB">
              <w:rPr>
                <w:rFonts w:asciiTheme="minorHAnsi" w:hAnsiTheme="minorHAnsi" w:cstheme="minorHAnsi"/>
                <w:lang w:val="en-US"/>
              </w:rPr>
              <w:t xml:space="preserve">Se </w:t>
            </w:r>
            <w:proofErr w:type="spellStart"/>
            <w:r w:rsidRPr="00FF53DB">
              <w:rPr>
                <w:rFonts w:asciiTheme="minorHAnsi" w:hAnsiTheme="minorHAnsi" w:cstheme="minorHAnsi"/>
                <w:lang w:val="en-US"/>
              </w:rPr>
              <w:t>evidencia</w:t>
            </w:r>
            <w:proofErr w:type="spellEnd"/>
            <w:r w:rsidRPr="00FF53DB">
              <w:rPr>
                <w:rFonts w:asciiTheme="minorHAnsi" w:hAnsiTheme="minorHAnsi" w:cstheme="minorHAnsi"/>
                <w:lang w:val="en-US"/>
              </w:rPr>
              <w:t>:</w:t>
            </w:r>
          </w:p>
          <w:p w14:paraId="5F5B581F" w14:textId="77777777" w:rsidR="00FF53DB" w:rsidRPr="00FF53DB" w:rsidRDefault="00FF53DB" w:rsidP="00FF53DB">
            <w:pPr>
              <w:numPr>
                <w:ilvl w:val="0"/>
                <w:numId w:val="28"/>
              </w:numPr>
              <w:spacing w:before="100" w:beforeAutospacing="1" w:after="100" w:afterAutospacing="1"/>
              <w:rPr>
                <w:rFonts w:cstheme="minorHAnsi"/>
              </w:rPr>
            </w:pPr>
            <w:r w:rsidRPr="00FF53DB">
              <w:rPr>
                <w:rFonts w:cstheme="minorHAnsi"/>
              </w:rPr>
              <w:t xml:space="preserve">creación de controladores REST </w:t>
            </w:r>
          </w:p>
          <w:p w14:paraId="4E50765A" w14:textId="77777777" w:rsidR="00FF53DB" w:rsidRPr="00FF53DB" w:rsidRDefault="00FF53DB" w:rsidP="00FF53DB">
            <w:pPr>
              <w:numPr>
                <w:ilvl w:val="0"/>
                <w:numId w:val="28"/>
              </w:numPr>
              <w:spacing w:before="100" w:beforeAutospacing="1" w:after="100" w:afterAutospacing="1"/>
              <w:rPr>
                <w:rFonts w:cstheme="minorHAnsi"/>
              </w:rPr>
            </w:pPr>
            <w:r w:rsidRPr="00FF53DB">
              <w:rPr>
                <w:rFonts w:cstheme="minorHAnsi"/>
              </w:rPr>
              <w:t xml:space="preserve">servicios de negocio </w:t>
            </w:r>
          </w:p>
          <w:p w14:paraId="7FD93368" w14:textId="77777777" w:rsidR="00FF53DB" w:rsidRPr="00FF53DB" w:rsidRDefault="00FF53DB" w:rsidP="00FF53DB">
            <w:pPr>
              <w:numPr>
                <w:ilvl w:val="0"/>
                <w:numId w:val="28"/>
              </w:numPr>
              <w:spacing w:before="100" w:beforeAutospacing="1" w:after="100" w:afterAutospacing="1"/>
              <w:rPr>
                <w:rFonts w:cstheme="minorHAnsi"/>
              </w:rPr>
            </w:pPr>
            <w:r w:rsidRPr="00FF53DB">
              <w:rPr>
                <w:rFonts w:cstheme="minorHAnsi"/>
              </w:rPr>
              <w:t xml:space="preserve">repositorios JPA </w:t>
            </w:r>
          </w:p>
          <w:p w14:paraId="4A961F62" w14:textId="77777777" w:rsidR="00FF53DB" w:rsidRPr="00FF53DB" w:rsidRDefault="00FF53DB" w:rsidP="00FF53DB">
            <w:pPr>
              <w:numPr>
                <w:ilvl w:val="0"/>
                <w:numId w:val="28"/>
              </w:numPr>
              <w:spacing w:before="100" w:beforeAutospacing="1" w:after="100" w:afterAutospacing="1"/>
              <w:rPr>
                <w:rFonts w:cstheme="minorHAnsi"/>
              </w:rPr>
            </w:pPr>
            <w:r w:rsidRPr="00FF53DB">
              <w:rPr>
                <w:rFonts w:cstheme="minorHAnsi"/>
              </w:rPr>
              <w:t xml:space="preserve">configuración MySQL </w:t>
            </w:r>
          </w:p>
          <w:p w14:paraId="7C3EBD27" w14:textId="77777777" w:rsidR="00FF53DB" w:rsidRPr="00FF53DB" w:rsidRDefault="00FF53DB" w:rsidP="00FF53DB">
            <w:pPr>
              <w:numPr>
                <w:ilvl w:val="0"/>
                <w:numId w:val="28"/>
              </w:numPr>
              <w:spacing w:before="100" w:beforeAutospacing="1" w:after="100" w:afterAutospacing="1"/>
              <w:rPr>
                <w:rFonts w:cstheme="minorHAnsi"/>
              </w:rPr>
            </w:pPr>
            <w:r w:rsidRPr="00FF53DB">
              <w:rPr>
                <w:rFonts w:cstheme="minorHAnsi"/>
              </w:rPr>
              <w:t xml:space="preserve">integración </w:t>
            </w:r>
            <w:proofErr w:type="spellStart"/>
            <w:r w:rsidRPr="00FF53DB">
              <w:rPr>
                <w:rFonts w:cstheme="minorHAnsi"/>
              </w:rPr>
              <w:t>Hibernate</w:t>
            </w:r>
            <w:proofErr w:type="spellEnd"/>
            <w:r w:rsidRPr="00FF53DB">
              <w:rPr>
                <w:rFonts w:cstheme="minorHAnsi"/>
              </w:rPr>
              <w:t xml:space="preserve"> </w:t>
            </w:r>
          </w:p>
          <w:p w14:paraId="0DEB771C" w14:textId="77777777" w:rsidR="00FF53DB" w:rsidRPr="00FF53DB" w:rsidRDefault="00FF53DB" w:rsidP="00FF53DB">
            <w:pPr>
              <w:rPr>
                <w:rFonts w:cstheme="minorHAnsi"/>
              </w:rPr>
            </w:pPr>
            <w:r w:rsidRPr="00FF53DB">
              <w:rPr>
                <w:rFonts w:cstheme="minorHAnsi"/>
              </w:rPr>
              <w:pict w14:anchorId="5C1DE6E9">
                <v:rect id="_x0000_i1026" style="width:0;height:1.5pt" o:hralign="center" o:hrstd="t" o:hr="t" fillcolor="#a0a0a0" stroked="f"/>
              </w:pict>
            </w:r>
          </w:p>
          <w:p w14:paraId="1D451D0E" w14:textId="77777777" w:rsidR="00FF53DB" w:rsidRPr="00FF53DB" w:rsidRDefault="00FF53DB" w:rsidP="00FF53DB">
            <w:pPr>
              <w:pStyle w:val="Ttulo2"/>
              <w:rPr>
                <w:rFonts w:asciiTheme="minorHAnsi" w:hAnsiTheme="minorHAnsi" w:cstheme="minorHAnsi"/>
              </w:rPr>
            </w:pPr>
            <w:r w:rsidRPr="00FF53DB">
              <w:rPr>
                <w:rFonts w:asciiTheme="minorHAnsi" w:hAnsiTheme="minorHAnsi" w:cstheme="minorHAnsi"/>
              </w:rPr>
              <w:t xml:space="preserve">3. Integración Android ↔ </w:t>
            </w:r>
            <w:proofErr w:type="spellStart"/>
            <w:r w:rsidRPr="00FF53DB">
              <w:rPr>
                <w:rFonts w:asciiTheme="minorHAnsi" w:hAnsiTheme="minorHAnsi" w:cstheme="minorHAnsi"/>
              </w:rPr>
              <w:t>Backend</w:t>
            </w:r>
            <w:proofErr w:type="spellEnd"/>
          </w:p>
          <w:p w14:paraId="7F78582E"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La aplicación actualmente puede:</w:t>
            </w:r>
          </w:p>
          <w:p w14:paraId="46DBE275" w14:textId="77777777" w:rsidR="00FF53DB" w:rsidRPr="00FF53DB" w:rsidRDefault="00FF53DB" w:rsidP="00FF53DB">
            <w:pPr>
              <w:numPr>
                <w:ilvl w:val="0"/>
                <w:numId w:val="29"/>
              </w:numPr>
              <w:spacing w:before="100" w:beforeAutospacing="1" w:after="100" w:afterAutospacing="1"/>
              <w:rPr>
                <w:rFonts w:cstheme="minorHAnsi"/>
              </w:rPr>
            </w:pPr>
            <w:r w:rsidRPr="00FF53DB">
              <w:rPr>
                <w:rFonts w:cstheme="minorHAnsi"/>
              </w:rPr>
              <w:t xml:space="preserve">consumir </w:t>
            </w:r>
            <w:proofErr w:type="spellStart"/>
            <w:r w:rsidRPr="00FF53DB">
              <w:rPr>
                <w:rFonts w:cstheme="minorHAnsi"/>
              </w:rPr>
              <w:t>endpoints</w:t>
            </w:r>
            <w:proofErr w:type="spellEnd"/>
            <w:r w:rsidRPr="00FF53DB">
              <w:rPr>
                <w:rFonts w:cstheme="minorHAnsi"/>
              </w:rPr>
              <w:t xml:space="preserve"> REST </w:t>
            </w:r>
          </w:p>
          <w:p w14:paraId="7C8B852E" w14:textId="77777777" w:rsidR="00FF53DB" w:rsidRPr="00FF53DB" w:rsidRDefault="00FF53DB" w:rsidP="00FF53DB">
            <w:pPr>
              <w:numPr>
                <w:ilvl w:val="0"/>
                <w:numId w:val="29"/>
              </w:numPr>
              <w:spacing w:before="100" w:beforeAutospacing="1" w:after="100" w:afterAutospacing="1"/>
              <w:rPr>
                <w:rFonts w:cstheme="minorHAnsi"/>
              </w:rPr>
            </w:pPr>
            <w:r w:rsidRPr="00FF53DB">
              <w:rPr>
                <w:rFonts w:cstheme="minorHAnsi"/>
              </w:rPr>
              <w:t xml:space="preserve">sincronizar reservas </w:t>
            </w:r>
          </w:p>
          <w:p w14:paraId="0F813E62" w14:textId="77777777" w:rsidR="00FF53DB" w:rsidRPr="00FF53DB" w:rsidRDefault="00FF53DB" w:rsidP="00FF53DB">
            <w:pPr>
              <w:numPr>
                <w:ilvl w:val="0"/>
                <w:numId w:val="29"/>
              </w:numPr>
              <w:spacing w:before="100" w:beforeAutospacing="1" w:after="100" w:afterAutospacing="1"/>
              <w:rPr>
                <w:rFonts w:cstheme="minorHAnsi"/>
              </w:rPr>
            </w:pPr>
            <w:r w:rsidRPr="00FF53DB">
              <w:rPr>
                <w:rFonts w:cstheme="minorHAnsi"/>
              </w:rPr>
              <w:t xml:space="preserve">gestionar autenticación básica </w:t>
            </w:r>
          </w:p>
          <w:p w14:paraId="6C42F510" w14:textId="77777777" w:rsidR="00FF53DB" w:rsidRPr="00FF53DB" w:rsidRDefault="00FF53DB" w:rsidP="00FF53DB">
            <w:pPr>
              <w:numPr>
                <w:ilvl w:val="0"/>
                <w:numId w:val="29"/>
              </w:numPr>
              <w:spacing w:before="100" w:beforeAutospacing="1" w:after="100" w:afterAutospacing="1"/>
              <w:rPr>
                <w:rFonts w:cstheme="minorHAnsi"/>
              </w:rPr>
            </w:pPr>
            <w:r w:rsidRPr="00FF53DB">
              <w:rPr>
                <w:rFonts w:cstheme="minorHAnsi"/>
              </w:rPr>
              <w:t xml:space="preserve">persistir datos locales mediante </w:t>
            </w:r>
            <w:proofErr w:type="spellStart"/>
            <w:r w:rsidRPr="00FF53DB">
              <w:rPr>
                <w:rFonts w:cstheme="minorHAnsi"/>
              </w:rPr>
              <w:t>Room</w:t>
            </w:r>
            <w:proofErr w:type="spellEnd"/>
            <w:r w:rsidRPr="00FF53DB">
              <w:rPr>
                <w:rFonts w:cstheme="minorHAnsi"/>
              </w:rPr>
              <w:t xml:space="preserve"> </w:t>
            </w:r>
          </w:p>
          <w:p w14:paraId="5FC0613E" w14:textId="77777777" w:rsidR="00FF53DB" w:rsidRPr="00FF53DB" w:rsidRDefault="00FF53DB" w:rsidP="00FF53DB">
            <w:pPr>
              <w:rPr>
                <w:rFonts w:cstheme="minorHAnsi"/>
              </w:rPr>
            </w:pPr>
            <w:r w:rsidRPr="00FF53DB">
              <w:rPr>
                <w:rFonts w:cstheme="minorHAnsi"/>
              </w:rPr>
              <w:pict w14:anchorId="0230642C">
                <v:rect id="_x0000_i1027" style="width:0;height:1.5pt" o:hralign="center" o:hrstd="t" o:hr="t" fillcolor="#a0a0a0" stroked="f"/>
              </w:pict>
            </w:r>
          </w:p>
          <w:p w14:paraId="725F803B" w14:textId="77777777" w:rsidR="00FF53DB" w:rsidRPr="00FF53DB" w:rsidRDefault="00FF53DB" w:rsidP="00FF53DB">
            <w:pPr>
              <w:pStyle w:val="Ttulo2"/>
              <w:rPr>
                <w:rFonts w:asciiTheme="minorHAnsi" w:hAnsiTheme="minorHAnsi" w:cstheme="minorHAnsi"/>
              </w:rPr>
            </w:pPr>
            <w:r w:rsidRPr="00FF53DB">
              <w:rPr>
                <w:rFonts w:asciiTheme="minorHAnsi" w:hAnsiTheme="minorHAnsi" w:cstheme="minorHAnsi"/>
              </w:rPr>
              <w:t>4. Diagramas Arquitectónicos</w:t>
            </w:r>
          </w:p>
          <w:p w14:paraId="54C7492C" w14:textId="77777777" w:rsidR="00FF53DB" w:rsidRPr="00FF53DB" w:rsidRDefault="00FF53DB" w:rsidP="00FF53DB">
            <w:pPr>
              <w:pStyle w:val="NormalWeb"/>
              <w:rPr>
                <w:rFonts w:asciiTheme="minorHAnsi" w:hAnsiTheme="minorHAnsi" w:cstheme="minorHAnsi"/>
              </w:rPr>
            </w:pPr>
            <w:r w:rsidRPr="00FF53DB">
              <w:rPr>
                <w:rFonts w:asciiTheme="minorHAnsi" w:hAnsiTheme="minorHAnsi" w:cstheme="minorHAnsi"/>
              </w:rPr>
              <w:t>Se desarrollaron:</w:t>
            </w:r>
          </w:p>
          <w:p w14:paraId="7C4F12FE" w14:textId="77777777" w:rsidR="00FF53DB" w:rsidRPr="00FF53DB" w:rsidRDefault="00FF53DB" w:rsidP="00FF53DB">
            <w:pPr>
              <w:numPr>
                <w:ilvl w:val="0"/>
                <w:numId w:val="30"/>
              </w:numPr>
              <w:spacing w:before="100" w:beforeAutospacing="1" w:after="100" w:afterAutospacing="1"/>
              <w:rPr>
                <w:rFonts w:cstheme="minorHAnsi"/>
              </w:rPr>
            </w:pPr>
            <w:r w:rsidRPr="00FF53DB">
              <w:rPr>
                <w:rFonts w:cstheme="minorHAnsi"/>
              </w:rPr>
              <w:t xml:space="preserve">modelo 4+1 </w:t>
            </w:r>
          </w:p>
          <w:p w14:paraId="79E6A694" w14:textId="77777777" w:rsidR="00FF53DB" w:rsidRPr="00FF53DB" w:rsidRDefault="00FF53DB" w:rsidP="00FF53DB">
            <w:pPr>
              <w:numPr>
                <w:ilvl w:val="0"/>
                <w:numId w:val="30"/>
              </w:numPr>
              <w:spacing w:before="100" w:beforeAutospacing="1" w:after="100" w:afterAutospacing="1"/>
              <w:rPr>
                <w:rFonts w:cstheme="minorHAnsi"/>
              </w:rPr>
            </w:pPr>
            <w:r w:rsidRPr="00FF53DB">
              <w:rPr>
                <w:rFonts w:cstheme="minorHAnsi"/>
              </w:rPr>
              <w:t xml:space="preserve">diagramas UML </w:t>
            </w:r>
          </w:p>
          <w:p w14:paraId="209171B5" w14:textId="77777777" w:rsidR="00FF53DB" w:rsidRPr="00FF53DB" w:rsidRDefault="00FF53DB" w:rsidP="00FF53DB">
            <w:pPr>
              <w:numPr>
                <w:ilvl w:val="0"/>
                <w:numId w:val="30"/>
              </w:numPr>
              <w:spacing w:before="100" w:beforeAutospacing="1" w:after="100" w:afterAutospacing="1"/>
              <w:rPr>
                <w:rFonts w:cstheme="minorHAnsi"/>
              </w:rPr>
            </w:pPr>
            <w:r w:rsidRPr="00FF53DB">
              <w:rPr>
                <w:rFonts w:cstheme="minorHAnsi"/>
              </w:rPr>
              <w:t xml:space="preserve">diagramas de despliegue </w:t>
            </w:r>
          </w:p>
          <w:p w14:paraId="06C3E807" w14:textId="77777777" w:rsidR="00FF53DB" w:rsidRPr="00FF53DB" w:rsidRDefault="00FF53DB" w:rsidP="00FF53DB">
            <w:pPr>
              <w:numPr>
                <w:ilvl w:val="0"/>
                <w:numId w:val="30"/>
              </w:numPr>
              <w:spacing w:before="100" w:beforeAutospacing="1" w:after="100" w:afterAutospacing="1"/>
              <w:rPr>
                <w:rFonts w:cstheme="minorHAnsi"/>
              </w:rPr>
            </w:pPr>
            <w:r w:rsidRPr="00FF53DB">
              <w:rPr>
                <w:rFonts w:cstheme="minorHAnsi"/>
              </w:rPr>
              <w:t>diagramas de secuencia</w:t>
            </w:r>
          </w:p>
          <w:p w14:paraId="094104E9" w14:textId="77777777" w:rsidR="00DA1615" w:rsidRDefault="00DA1615" w:rsidP="00885110">
            <w:pPr>
              <w:jc w:val="both"/>
              <w:rPr>
                <w:rFonts w:ascii="Calibri" w:hAnsi="Calibri" w:cs="Arial"/>
                <w:b/>
                <w:i/>
                <w:color w:val="548DD4"/>
                <w:sz w:val="20"/>
                <w:szCs w:val="20"/>
                <w:lang w:eastAsia="es-CL"/>
              </w:rPr>
            </w:pPr>
          </w:p>
          <w:p w14:paraId="36FE23B1" w14:textId="7D0D7B52" w:rsidR="00FF53DB" w:rsidRPr="00A370C8" w:rsidRDefault="00FF53DB" w:rsidP="00885110">
            <w:pPr>
              <w:jc w:val="both"/>
              <w:rPr>
                <w:rFonts w:ascii="Calibri" w:hAnsi="Calibri" w:cs="Arial"/>
                <w:b/>
                <w:i/>
                <w:color w:val="548DD4"/>
                <w:sz w:val="20"/>
                <w:szCs w:val="20"/>
                <w:lang w:eastAsia="es-CL"/>
              </w:rPr>
            </w:pPr>
          </w:p>
        </w:tc>
      </w:tr>
      <w:tr w:rsidR="00DA1615" w14:paraId="6A956237" w14:textId="77777777" w:rsidTr="00124582">
        <w:trPr>
          <w:trHeight w:val="440"/>
        </w:trPr>
        <w:tc>
          <w:tcPr>
            <w:tcW w:w="10365" w:type="dxa"/>
            <w:gridSpan w:val="2"/>
            <w:vAlign w:val="center"/>
          </w:tcPr>
          <w:p w14:paraId="63E1DAD7" w14:textId="702196FA" w:rsidR="00DA1615" w:rsidRPr="00BF2EA6" w:rsidRDefault="00F51F28" w:rsidP="00DA1615">
            <w:pPr>
              <w:rPr>
                <w:b/>
                <w:color w:val="1F4E79" w:themeColor="accent1" w:themeShade="80"/>
                <w:sz w:val="28"/>
                <w:szCs w:val="28"/>
              </w:rPr>
            </w:pPr>
            <w:r>
              <w:rPr>
                <w:rFonts w:cs="Calibri Light"/>
                <w:color w:val="595959" w:themeColor="text1" w:themeTint="A6"/>
                <w:sz w:val="24"/>
                <w:szCs w:val="24"/>
                <w:lang w:val="es-ES"/>
              </w:rPr>
              <w:lastRenderedPageBreak/>
              <w:br w:type="page"/>
            </w:r>
            <w:r w:rsidR="00DA1615">
              <w:rPr>
                <w:b/>
                <w:color w:val="1F4E79" w:themeColor="accent1" w:themeShade="80"/>
                <w:sz w:val="28"/>
                <w:szCs w:val="28"/>
              </w:rPr>
              <w:t>2</w:t>
            </w:r>
            <w:r w:rsidR="00DA1615" w:rsidRPr="00874D16">
              <w:rPr>
                <w:b/>
                <w:color w:val="1F4E79" w:themeColor="accent1" w:themeShade="80"/>
                <w:sz w:val="28"/>
                <w:szCs w:val="28"/>
              </w:rPr>
              <w:t xml:space="preserve">. </w:t>
            </w:r>
            <w:r w:rsidR="00DA1615">
              <w:rPr>
                <w:b/>
                <w:color w:val="1F4E79" w:themeColor="accent1" w:themeShade="80"/>
                <w:sz w:val="28"/>
                <w:szCs w:val="28"/>
              </w:rPr>
              <w:t xml:space="preserve">Monitoreo del Plan de Trabajo </w:t>
            </w:r>
          </w:p>
        </w:tc>
      </w:tr>
      <w:tr w:rsidR="00DA1615" w14:paraId="2ADDABB6" w14:textId="77777777" w:rsidTr="00124582">
        <w:trPr>
          <w:trHeight w:val="800"/>
        </w:trPr>
        <w:tc>
          <w:tcPr>
            <w:tcW w:w="10365" w:type="dxa"/>
            <w:gridSpan w:val="2"/>
            <w:shd w:val="clear" w:color="auto" w:fill="DEEAF6" w:themeFill="accent1" w:themeFillTint="33"/>
            <w:vAlign w:val="center"/>
          </w:tcPr>
          <w:p w14:paraId="7FE5B856" w14:textId="5A203A57" w:rsidR="00DA1615" w:rsidRPr="00DA1615" w:rsidRDefault="00DA1615" w:rsidP="00DA1615">
            <w:pPr>
              <w:jc w:val="both"/>
              <w:rPr>
                <w:rFonts w:ascii="Calibri" w:hAnsi="Calibri"/>
                <w:color w:val="1F4E79" w:themeColor="accent1" w:themeShade="80"/>
              </w:rPr>
            </w:pPr>
            <w:r w:rsidRPr="00DA1615">
              <w:rPr>
                <w:rFonts w:ascii="Calibri" w:hAnsi="Calibri"/>
                <w:color w:val="1F4E79" w:themeColor="accent1" w:themeShade="80"/>
              </w:rPr>
              <w:t>Examina cuidadosamente tu plan de trabajo, enfocándote especialmente en la columna de monitoreo y ajustes, para responder la siguiente pregunta.</w:t>
            </w:r>
          </w:p>
        </w:tc>
      </w:tr>
    </w:tbl>
    <w:p w14:paraId="737B2A6D" w14:textId="1133A2E5"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9"/>
        <w:gridCol w:w="1329"/>
        <w:gridCol w:w="1165"/>
        <w:gridCol w:w="1134"/>
        <w:gridCol w:w="992"/>
        <w:gridCol w:w="2022"/>
        <w:gridCol w:w="1328"/>
        <w:gridCol w:w="1328"/>
      </w:tblGrid>
      <w:tr w:rsidR="00F51F28" w:rsidRPr="006E3B0D" w14:paraId="3ECE4927" w14:textId="77777777" w:rsidTr="00AB5C24">
        <w:trPr>
          <w:trHeight w:val="415"/>
        </w:trPr>
        <w:tc>
          <w:tcPr>
            <w:tcW w:w="10627" w:type="dxa"/>
            <w:gridSpan w:val="8"/>
            <w:vAlign w:val="center"/>
          </w:tcPr>
          <w:p w14:paraId="5717957A" w14:textId="77777777" w:rsidR="00F51F28" w:rsidRPr="006E3B0D" w:rsidRDefault="00F51F28" w:rsidP="00810B81">
            <w:pPr>
              <w:rPr>
                <w:rFonts w:ascii="Calibri" w:hAnsi="Calibri"/>
                <w:color w:val="1F4E79" w:themeColor="accent1" w:themeShade="80"/>
                <w:sz w:val="18"/>
              </w:rPr>
            </w:pPr>
            <w:r w:rsidRPr="006E3B0D">
              <w:rPr>
                <w:rFonts w:ascii="Calibri" w:hAnsi="Calibri"/>
                <w:color w:val="1F4E79" w:themeColor="accent1" w:themeShade="80"/>
                <w:sz w:val="18"/>
              </w:rPr>
              <w:t>Plan de Trabajo</w:t>
            </w:r>
          </w:p>
        </w:tc>
      </w:tr>
      <w:tr w:rsidR="00F51F28" w:rsidRPr="006E3B0D" w14:paraId="5C6F6BD9" w14:textId="77777777" w:rsidTr="00DC426D">
        <w:trPr>
          <w:trHeight w:val="705"/>
        </w:trPr>
        <w:tc>
          <w:tcPr>
            <w:tcW w:w="1329" w:type="dxa"/>
            <w:vAlign w:val="center"/>
          </w:tcPr>
          <w:p w14:paraId="0AD94339"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4BF4A45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165" w:type="dxa"/>
            <w:vAlign w:val="center"/>
          </w:tcPr>
          <w:p w14:paraId="0350A3A0"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134" w:type="dxa"/>
            <w:vAlign w:val="center"/>
          </w:tcPr>
          <w:p w14:paraId="47A1EFB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992" w:type="dxa"/>
            <w:vAlign w:val="center"/>
          </w:tcPr>
          <w:p w14:paraId="2A75267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1"/>
            </w:r>
          </w:p>
        </w:tc>
        <w:tc>
          <w:tcPr>
            <w:tcW w:w="2022" w:type="dxa"/>
            <w:vAlign w:val="center"/>
          </w:tcPr>
          <w:p w14:paraId="6B520A9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8" w:type="dxa"/>
            <w:vAlign w:val="center"/>
          </w:tcPr>
          <w:p w14:paraId="456DD8EA"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8" w:type="dxa"/>
            <w:vAlign w:val="center"/>
          </w:tcPr>
          <w:p w14:paraId="2227658C"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F51F28" w:rsidRPr="006E3B0D" w14:paraId="3657278C" w14:textId="77777777" w:rsidTr="00DC426D">
        <w:trPr>
          <w:trHeight w:val="2410"/>
        </w:trPr>
        <w:tc>
          <w:tcPr>
            <w:tcW w:w="1329" w:type="dxa"/>
          </w:tcPr>
          <w:p w14:paraId="39894251" w14:textId="6B00E352" w:rsidR="00F51F28" w:rsidRPr="006E3B0D" w:rsidRDefault="00FF53DB" w:rsidP="00F51F28">
            <w:pPr>
              <w:jc w:val="both"/>
              <w:rPr>
                <w:b/>
                <w:sz w:val="18"/>
                <w:szCs w:val="24"/>
              </w:rPr>
            </w:pPr>
            <w:r>
              <w:t xml:space="preserve">Desarrollo </w:t>
            </w:r>
            <w:proofErr w:type="spellStart"/>
            <w:r>
              <w:t>Backend</w:t>
            </w:r>
            <w:proofErr w:type="spellEnd"/>
            <w:r>
              <w:t xml:space="preserve"> y Arquitectura Cliente-Servidor</w:t>
            </w:r>
          </w:p>
        </w:tc>
        <w:tc>
          <w:tcPr>
            <w:tcW w:w="1329" w:type="dxa"/>
          </w:tcPr>
          <w:p w14:paraId="61C1F923" w14:textId="72991922" w:rsidR="00F51F28" w:rsidRPr="006E3B0D" w:rsidRDefault="00FF53DB" w:rsidP="00F51F28">
            <w:pPr>
              <w:jc w:val="both"/>
              <w:rPr>
                <w:rFonts w:ascii="Calibri" w:hAnsi="Calibri" w:cs="Arial"/>
                <w:i/>
                <w:color w:val="548DD4"/>
                <w:sz w:val="18"/>
                <w:szCs w:val="20"/>
                <w:lang w:eastAsia="es-CL"/>
              </w:rPr>
            </w:pPr>
            <w:r>
              <w:t xml:space="preserve">Configuración inicial del </w:t>
            </w:r>
            <w:proofErr w:type="spellStart"/>
            <w:r>
              <w:t>backend</w:t>
            </w:r>
            <w:proofErr w:type="spellEnd"/>
            <w:r>
              <w:t xml:space="preserve"> Spring </w:t>
            </w:r>
            <w:proofErr w:type="spellStart"/>
            <w:r>
              <w:t>Boot</w:t>
            </w:r>
            <w:proofErr w:type="spellEnd"/>
            <w:r>
              <w:t xml:space="preserve"> y estructura en capas</w:t>
            </w:r>
          </w:p>
        </w:tc>
        <w:tc>
          <w:tcPr>
            <w:tcW w:w="1165" w:type="dxa"/>
          </w:tcPr>
          <w:p w14:paraId="697F9A24" w14:textId="264155C6" w:rsidR="00F51F28" w:rsidRPr="00DC426D" w:rsidRDefault="00DC426D" w:rsidP="00F51F28">
            <w:pPr>
              <w:jc w:val="both"/>
              <w:rPr>
                <w:b/>
                <w:sz w:val="18"/>
                <w:szCs w:val="24"/>
                <w:lang w:val="en-US"/>
              </w:rPr>
            </w:pPr>
            <w:r w:rsidRPr="00DC426D">
              <w:rPr>
                <w:lang w:val="en-US"/>
              </w:rPr>
              <w:t>IntelliJ IDEA, Spring Boot, Kotlin, Gradle</w:t>
            </w:r>
          </w:p>
        </w:tc>
        <w:tc>
          <w:tcPr>
            <w:tcW w:w="1134" w:type="dxa"/>
          </w:tcPr>
          <w:p w14:paraId="17A40500" w14:textId="1FDDC517" w:rsidR="00F51F28" w:rsidRPr="006E3B0D" w:rsidRDefault="00DC426D" w:rsidP="00F51F28">
            <w:pPr>
              <w:jc w:val="both"/>
              <w:rPr>
                <w:b/>
                <w:sz w:val="18"/>
                <w:szCs w:val="24"/>
              </w:rPr>
            </w:pPr>
            <w:r>
              <w:t>Semanas 8–</w:t>
            </w:r>
            <w:r>
              <w:t>11</w:t>
            </w:r>
          </w:p>
        </w:tc>
        <w:tc>
          <w:tcPr>
            <w:tcW w:w="992" w:type="dxa"/>
          </w:tcPr>
          <w:p w14:paraId="0A609171" w14:textId="46F919C2" w:rsidR="00F51F28" w:rsidRPr="006E3B0D" w:rsidRDefault="00DC426D" w:rsidP="00F51F28">
            <w:pPr>
              <w:jc w:val="both"/>
              <w:rPr>
                <w:rFonts w:ascii="Calibri" w:hAnsi="Calibri" w:cs="Arial"/>
                <w:i/>
                <w:color w:val="548DD4"/>
                <w:sz w:val="18"/>
                <w:szCs w:val="20"/>
                <w:lang w:eastAsia="es-CL"/>
              </w:rPr>
            </w:pPr>
            <w:r>
              <w:t>Ismael Jiménez</w:t>
            </w:r>
          </w:p>
        </w:tc>
        <w:tc>
          <w:tcPr>
            <w:tcW w:w="2022" w:type="dxa"/>
          </w:tcPr>
          <w:p w14:paraId="35B8579F" w14:textId="12F8E84F" w:rsidR="00F51F28" w:rsidRPr="006E3B0D" w:rsidRDefault="00DC426D" w:rsidP="00F51F28">
            <w:pPr>
              <w:jc w:val="both"/>
              <w:rPr>
                <w:rFonts w:ascii="Calibri" w:hAnsi="Calibri" w:cs="Arial"/>
                <w:i/>
                <w:color w:val="548DD4"/>
                <w:sz w:val="18"/>
                <w:szCs w:val="20"/>
                <w:lang w:eastAsia="es-CL"/>
              </w:rPr>
            </w:pPr>
            <w:r>
              <w:t xml:space="preserve">La principal dificultad fue reorganizar el proyecto desde una arquitectura local hacia una arquitectura </w:t>
            </w:r>
            <w:proofErr w:type="spellStart"/>
            <w:r>
              <w:t>Backend-Driven</w:t>
            </w:r>
            <w:proofErr w:type="spellEnd"/>
            <w:r>
              <w:t xml:space="preserve">. La experiencia previa en </w:t>
            </w:r>
            <w:proofErr w:type="spellStart"/>
            <w:r>
              <w:t>Kotlin</w:t>
            </w:r>
            <w:proofErr w:type="spellEnd"/>
            <w:r>
              <w:t xml:space="preserve"> facilitó la adaptación.</w:t>
            </w:r>
          </w:p>
        </w:tc>
        <w:tc>
          <w:tcPr>
            <w:tcW w:w="1328" w:type="dxa"/>
          </w:tcPr>
          <w:p w14:paraId="41915CC6" w14:textId="0BD0623B" w:rsidR="00F51F28" w:rsidRPr="00E54467" w:rsidRDefault="00DC426D" w:rsidP="00F51F28">
            <w:pPr>
              <w:jc w:val="both"/>
              <w:rPr>
                <w:rFonts w:ascii="Calibri" w:hAnsi="Calibri" w:cs="Arial"/>
                <w:i/>
                <w:color w:val="C00000"/>
                <w:sz w:val="16"/>
                <w:szCs w:val="20"/>
                <w:lang w:eastAsia="es-CL"/>
              </w:rPr>
            </w:pPr>
            <w:r>
              <w:rPr>
                <w:rFonts w:ascii="Calibri" w:hAnsi="Calibri" w:cs="Arial"/>
                <w:i/>
                <w:color w:val="548DD4"/>
                <w:sz w:val="18"/>
                <w:szCs w:val="20"/>
                <w:lang w:eastAsia="es-CL"/>
              </w:rPr>
              <w:t>En curso</w:t>
            </w:r>
            <w:r w:rsidR="00F51F28">
              <w:rPr>
                <w:rFonts w:ascii="Calibri" w:hAnsi="Calibri" w:cs="Arial"/>
                <w:i/>
                <w:color w:val="C00000"/>
                <w:sz w:val="16"/>
                <w:szCs w:val="20"/>
                <w:lang w:eastAsia="es-CL"/>
              </w:rPr>
              <w:t xml:space="preserve"> </w:t>
            </w:r>
          </w:p>
        </w:tc>
        <w:tc>
          <w:tcPr>
            <w:tcW w:w="1328" w:type="dxa"/>
          </w:tcPr>
          <w:p w14:paraId="00A0DD51" w14:textId="233AB077" w:rsidR="00F51F28" w:rsidRPr="006E3B0D" w:rsidRDefault="00DC426D" w:rsidP="00F51F28">
            <w:pPr>
              <w:jc w:val="both"/>
              <w:rPr>
                <w:rFonts w:ascii="Calibri" w:hAnsi="Calibri" w:cs="Arial"/>
                <w:i/>
                <w:color w:val="548DD4"/>
                <w:sz w:val="18"/>
                <w:szCs w:val="20"/>
                <w:lang w:eastAsia="es-CL"/>
              </w:rPr>
            </w:pPr>
            <w:r>
              <w:t>Se reemplazó la arquitectura inicial local por una arquitectura cliente-servidor utilizando API REST.</w:t>
            </w:r>
          </w:p>
        </w:tc>
      </w:tr>
      <w:tr w:rsidR="00F51F28" w:rsidRPr="00DC426D" w14:paraId="52BBC211" w14:textId="77777777" w:rsidTr="00DC426D">
        <w:trPr>
          <w:trHeight w:val="282"/>
        </w:trPr>
        <w:tc>
          <w:tcPr>
            <w:tcW w:w="1329" w:type="dxa"/>
          </w:tcPr>
          <w:p w14:paraId="4894E566" w14:textId="2473FD33" w:rsidR="00F51F28" w:rsidRPr="006E3B0D" w:rsidRDefault="00FF53DB" w:rsidP="00F51F28">
            <w:pPr>
              <w:jc w:val="both"/>
              <w:rPr>
                <w:b/>
                <w:sz w:val="18"/>
                <w:szCs w:val="24"/>
              </w:rPr>
            </w:pPr>
            <w:r>
              <w:t>Persistencia y Modelado Relacional</w:t>
            </w:r>
          </w:p>
        </w:tc>
        <w:tc>
          <w:tcPr>
            <w:tcW w:w="1329" w:type="dxa"/>
            <w:vAlign w:val="center"/>
          </w:tcPr>
          <w:p w14:paraId="1331608F" w14:textId="3411D6D6" w:rsidR="00F51F28" w:rsidRPr="006E3B0D" w:rsidRDefault="00FF53DB" w:rsidP="00F51F28">
            <w:pPr>
              <w:jc w:val="both"/>
              <w:rPr>
                <w:b/>
                <w:sz w:val="18"/>
                <w:szCs w:val="24"/>
              </w:rPr>
            </w:pPr>
            <w:r>
              <w:t xml:space="preserve">Implementación de entidades JPA y relaciones </w:t>
            </w:r>
            <w:proofErr w:type="spellStart"/>
            <w:r>
              <w:t>Hibernate</w:t>
            </w:r>
            <w:proofErr w:type="spellEnd"/>
          </w:p>
        </w:tc>
        <w:tc>
          <w:tcPr>
            <w:tcW w:w="1165" w:type="dxa"/>
          </w:tcPr>
          <w:p w14:paraId="68521401" w14:textId="1CABDECA" w:rsidR="00F51F28" w:rsidRPr="00DC426D" w:rsidRDefault="00DC426D" w:rsidP="00F51F28">
            <w:pPr>
              <w:jc w:val="both"/>
              <w:rPr>
                <w:b/>
                <w:sz w:val="18"/>
                <w:szCs w:val="24"/>
                <w:lang w:val="en-US"/>
              </w:rPr>
            </w:pPr>
            <w:r w:rsidRPr="00DC426D">
              <w:rPr>
                <w:lang w:val="en-US"/>
              </w:rPr>
              <w:t>MySQL, Hibernate, Spring Data JPA</w:t>
            </w:r>
          </w:p>
        </w:tc>
        <w:tc>
          <w:tcPr>
            <w:tcW w:w="1134" w:type="dxa"/>
          </w:tcPr>
          <w:p w14:paraId="2FD66433" w14:textId="204E1E8F" w:rsidR="00F51F28" w:rsidRPr="00DC426D" w:rsidRDefault="00DC426D" w:rsidP="00F51F28">
            <w:pPr>
              <w:jc w:val="both"/>
              <w:rPr>
                <w:b/>
                <w:sz w:val="18"/>
                <w:szCs w:val="24"/>
                <w:lang w:val="en-US"/>
              </w:rPr>
            </w:pPr>
            <w:r>
              <w:t>Semanas 8–11</w:t>
            </w:r>
          </w:p>
        </w:tc>
        <w:tc>
          <w:tcPr>
            <w:tcW w:w="992" w:type="dxa"/>
          </w:tcPr>
          <w:p w14:paraId="4ECEB957" w14:textId="1F4DF178" w:rsidR="00F51F28" w:rsidRPr="00DC426D" w:rsidRDefault="00DC426D" w:rsidP="00F51F28">
            <w:pPr>
              <w:jc w:val="both"/>
              <w:rPr>
                <w:b/>
                <w:sz w:val="18"/>
                <w:szCs w:val="24"/>
                <w:lang w:val="en-US"/>
              </w:rPr>
            </w:pPr>
            <w:r>
              <w:t>Ismael Jiménez</w:t>
            </w:r>
          </w:p>
        </w:tc>
        <w:tc>
          <w:tcPr>
            <w:tcW w:w="2022" w:type="dxa"/>
          </w:tcPr>
          <w:p w14:paraId="6BA91D03" w14:textId="4CABBECC" w:rsidR="00F51F28" w:rsidRPr="00DC426D" w:rsidRDefault="00DC426D" w:rsidP="00F51F28">
            <w:pPr>
              <w:jc w:val="both"/>
              <w:rPr>
                <w:b/>
                <w:sz w:val="18"/>
                <w:szCs w:val="24"/>
              </w:rPr>
            </w:pPr>
            <w:r>
              <w:t>Las relaciones entre entidades requirieron ajustes para evitar inconsistencias y mejorar escalabilidad.</w:t>
            </w:r>
          </w:p>
        </w:tc>
        <w:tc>
          <w:tcPr>
            <w:tcW w:w="1328" w:type="dxa"/>
          </w:tcPr>
          <w:p w14:paraId="51CAF732" w14:textId="640D0DF5" w:rsidR="00F51F28" w:rsidRPr="00DC426D" w:rsidRDefault="00DC426D" w:rsidP="00F51F28">
            <w:pPr>
              <w:jc w:val="both"/>
              <w:rPr>
                <w:b/>
                <w:color w:val="C00000"/>
                <w:sz w:val="16"/>
                <w:szCs w:val="24"/>
              </w:rPr>
            </w:pPr>
            <w:r>
              <w:rPr>
                <w:rFonts w:ascii="Calibri" w:hAnsi="Calibri" w:cs="Arial"/>
                <w:i/>
                <w:color w:val="548DD4"/>
                <w:sz w:val="18"/>
                <w:szCs w:val="20"/>
                <w:lang w:eastAsia="es-CL"/>
              </w:rPr>
              <w:t>En curso</w:t>
            </w:r>
          </w:p>
        </w:tc>
        <w:tc>
          <w:tcPr>
            <w:tcW w:w="1328" w:type="dxa"/>
          </w:tcPr>
          <w:p w14:paraId="727A23C9" w14:textId="1E255296" w:rsidR="00F51F28" w:rsidRPr="00DC426D" w:rsidRDefault="00DC426D" w:rsidP="00F51F28">
            <w:pPr>
              <w:jc w:val="both"/>
              <w:rPr>
                <w:b/>
                <w:sz w:val="18"/>
                <w:szCs w:val="24"/>
              </w:rPr>
            </w:pPr>
            <w:r>
              <w:t xml:space="preserve">Se incorporaron nuevas entidades como </w:t>
            </w:r>
            <w:proofErr w:type="spellStart"/>
            <w:r>
              <w:t>ProfessionalProfile</w:t>
            </w:r>
            <w:proofErr w:type="spellEnd"/>
            <w:r>
              <w:t xml:space="preserve">, </w:t>
            </w:r>
            <w:proofErr w:type="spellStart"/>
            <w:r>
              <w:t>BillingRecord</w:t>
            </w:r>
            <w:proofErr w:type="spellEnd"/>
            <w:r>
              <w:t xml:space="preserve">, </w:t>
            </w:r>
            <w:proofErr w:type="spellStart"/>
            <w:r>
              <w:t>Attention</w:t>
            </w:r>
            <w:proofErr w:type="spellEnd"/>
            <w:r>
              <w:t xml:space="preserve"> y </w:t>
            </w:r>
            <w:proofErr w:type="spellStart"/>
            <w:r>
              <w:t>Subscription</w:t>
            </w:r>
            <w:proofErr w:type="spellEnd"/>
            <w:r>
              <w:t>.</w:t>
            </w:r>
          </w:p>
        </w:tc>
      </w:tr>
      <w:tr w:rsidR="005E2543" w:rsidRPr="00DC426D" w14:paraId="6028C903" w14:textId="77777777" w:rsidTr="00DC426D">
        <w:trPr>
          <w:trHeight w:val="282"/>
        </w:trPr>
        <w:tc>
          <w:tcPr>
            <w:tcW w:w="1329" w:type="dxa"/>
          </w:tcPr>
          <w:p w14:paraId="3A546234" w14:textId="5AC6CE4C" w:rsidR="005E2543" w:rsidRPr="006E3B0D" w:rsidRDefault="00FF53DB" w:rsidP="00F51F28">
            <w:pPr>
              <w:jc w:val="both"/>
              <w:rPr>
                <w:b/>
                <w:sz w:val="18"/>
                <w:szCs w:val="24"/>
              </w:rPr>
            </w:pPr>
            <w:r>
              <w:t xml:space="preserve">Desarrollo </w:t>
            </w:r>
            <w:proofErr w:type="spellStart"/>
            <w:r>
              <w:t>Frontend</w:t>
            </w:r>
            <w:proofErr w:type="spellEnd"/>
            <w:r>
              <w:t xml:space="preserve"> Android</w:t>
            </w:r>
          </w:p>
        </w:tc>
        <w:tc>
          <w:tcPr>
            <w:tcW w:w="1329" w:type="dxa"/>
            <w:vAlign w:val="center"/>
          </w:tcPr>
          <w:p w14:paraId="52482DCC" w14:textId="24AD132F" w:rsidR="005E2543" w:rsidRPr="006E3B0D" w:rsidRDefault="00FF53DB" w:rsidP="00F51F28">
            <w:pPr>
              <w:jc w:val="both"/>
              <w:rPr>
                <w:b/>
                <w:sz w:val="18"/>
                <w:szCs w:val="24"/>
              </w:rPr>
            </w:pPr>
            <w:r>
              <w:t xml:space="preserve">Integración visual de pantallas y navegación en </w:t>
            </w:r>
            <w:proofErr w:type="spellStart"/>
            <w:r>
              <w:t>Compose</w:t>
            </w:r>
            <w:proofErr w:type="spellEnd"/>
          </w:p>
        </w:tc>
        <w:tc>
          <w:tcPr>
            <w:tcW w:w="1165" w:type="dxa"/>
          </w:tcPr>
          <w:p w14:paraId="3611BAD6" w14:textId="2DA922A2" w:rsidR="005E2543" w:rsidRPr="00DC426D" w:rsidRDefault="00DC426D" w:rsidP="00F51F28">
            <w:pPr>
              <w:jc w:val="both"/>
              <w:rPr>
                <w:b/>
                <w:sz w:val="18"/>
                <w:szCs w:val="24"/>
                <w:lang w:val="en-US"/>
              </w:rPr>
            </w:pPr>
            <w:r w:rsidRPr="00DC426D">
              <w:rPr>
                <w:lang w:val="en-US"/>
              </w:rPr>
              <w:t>Android Studio, Jetpack Compose, Kotlin</w:t>
            </w:r>
          </w:p>
        </w:tc>
        <w:tc>
          <w:tcPr>
            <w:tcW w:w="1134" w:type="dxa"/>
          </w:tcPr>
          <w:p w14:paraId="61396168" w14:textId="79DAAC7E" w:rsidR="005E2543" w:rsidRPr="00DC426D" w:rsidRDefault="00DC426D" w:rsidP="00F51F28">
            <w:pPr>
              <w:jc w:val="both"/>
              <w:rPr>
                <w:b/>
                <w:sz w:val="18"/>
                <w:szCs w:val="24"/>
                <w:lang w:val="en-US"/>
              </w:rPr>
            </w:pPr>
            <w:r>
              <w:t>Semanas 8–1</w:t>
            </w:r>
            <w:r>
              <w:t>1</w:t>
            </w:r>
          </w:p>
        </w:tc>
        <w:tc>
          <w:tcPr>
            <w:tcW w:w="992" w:type="dxa"/>
          </w:tcPr>
          <w:p w14:paraId="715ABF6D" w14:textId="4BE10AE0" w:rsidR="005E2543" w:rsidRPr="00DC426D" w:rsidRDefault="00DC426D" w:rsidP="00F51F28">
            <w:pPr>
              <w:jc w:val="both"/>
              <w:rPr>
                <w:b/>
                <w:sz w:val="18"/>
                <w:szCs w:val="24"/>
                <w:lang w:val="en-US"/>
              </w:rPr>
            </w:pPr>
            <w:r>
              <w:t>Benjamín Devia</w:t>
            </w:r>
          </w:p>
        </w:tc>
        <w:tc>
          <w:tcPr>
            <w:tcW w:w="2022" w:type="dxa"/>
          </w:tcPr>
          <w:p w14:paraId="416EA0F9" w14:textId="7CD90857" w:rsidR="005E2543" w:rsidRPr="00DC426D" w:rsidRDefault="00DC426D" w:rsidP="00F51F28">
            <w:pPr>
              <w:jc w:val="both"/>
              <w:rPr>
                <w:b/>
                <w:sz w:val="18"/>
                <w:szCs w:val="24"/>
              </w:rPr>
            </w:pPr>
            <w:r>
              <w:t xml:space="preserve">La dependencia de </w:t>
            </w:r>
            <w:proofErr w:type="spellStart"/>
            <w:r>
              <w:t>endpoints</w:t>
            </w:r>
            <w:proofErr w:type="spellEnd"/>
            <w:r>
              <w:t xml:space="preserve"> </w:t>
            </w:r>
            <w:proofErr w:type="spellStart"/>
            <w:r>
              <w:t>backend</w:t>
            </w:r>
            <w:proofErr w:type="spellEnd"/>
            <w:r>
              <w:t xml:space="preserve"> generó retrasos menores durante las pruebas de integración.</w:t>
            </w:r>
          </w:p>
        </w:tc>
        <w:tc>
          <w:tcPr>
            <w:tcW w:w="1328" w:type="dxa"/>
          </w:tcPr>
          <w:p w14:paraId="4C224B58" w14:textId="63DD5C93" w:rsidR="005E2543" w:rsidRPr="00DC426D" w:rsidRDefault="00DC426D" w:rsidP="00F51F28">
            <w:pPr>
              <w:jc w:val="both"/>
              <w:rPr>
                <w:b/>
                <w:color w:val="C00000"/>
                <w:sz w:val="16"/>
                <w:szCs w:val="24"/>
              </w:rPr>
            </w:pPr>
            <w:r>
              <w:rPr>
                <w:rFonts w:ascii="Calibri" w:hAnsi="Calibri" w:cs="Arial"/>
                <w:i/>
                <w:color w:val="548DD4"/>
                <w:sz w:val="18"/>
                <w:szCs w:val="20"/>
                <w:lang w:eastAsia="es-CL"/>
              </w:rPr>
              <w:t>En curso</w:t>
            </w:r>
          </w:p>
        </w:tc>
        <w:tc>
          <w:tcPr>
            <w:tcW w:w="1328" w:type="dxa"/>
          </w:tcPr>
          <w:p w14:paraId="5AB15578" w14:textId="485D2207" w:rsidR="005E2543" w:rsidRPr="00DC426D" w:rsidRDefault="00810B81" w:rsidP="00F51F28">
            <w:pPr>
              <w:jc w:val="both"/>
              <w:rPr>
                <w:b/>
                <w:sz w:val="18"/>
                <w:szCs w:val="24"/>
              </w:rPr>
            </w:pPr>
            <w:r>
              <w:t xml:space="preserve">Se reorganizó el </w:t>
            </w:r>
            <w:proofErr w:type="spellStart"/>
            <w:r>
              <w:t>frontend</w:t>
            </w:r>
            <w:proofErr w:type="spellEnd"/>
            <w:r>
              <w:t xml:space="preserve"> bajo arquitectura </w:t>
            </w:r>
            <w:proofErr w:type="spellStart"/>
            <w:r>
              <w:t>feature-based</w:t>
            </w:r>
            <w:proofErr w:type="spellEnd"/>
            <w:r>
              <w:t xml:space="preserve"> y MVVM pragmático.</w:t>
            </w:r>
          </w:p>
        </w:tc>
      </w:tr>
      <w:tr w:rsidR="00FF53DB" w:rsidRPr="006E3B0D" w14:paraId="51EC9431" w14:textId="77777777" w:rsidTr="00DC426D">
        <w:trPr>
          <w:trHeight w:val="282"/>
        </w:trPr>
        <w:tc>
          <w:tcPr>
            <w:tcW w:w="1329" w:type="dxa"/>
          </w:tcPr>
          <w:p w14:paraId="70746698" w14:textId="7C1834CD" w:rsidR="00FF53DB" w:rsidRDefault="00FF53DB" w:rsidP="00FF53DB">
            <w:pPr>
              <w:jc w:val="both"/>
            </w:pPr>
            <w:r>
              <w:lastRenderedPageBreak/>
              <w:t>Integración Cliente-Servidor</w:t>
            </w:r>
          </w:p>
        </w:tc>
        <w:tc>
          <w:tcPr>
            <w:tcW w:w="1329" w:type="dxa"/>
            <w:vAlign w:val="center"/>
          </w:tcPr>
          <w:p w14:paraId="3C90DBA4" w14:textId="25FC0298" w:rsidR="00FF53DB" w:rsidRPr="006E3B0D" w:rsidRDefault="00FF53DB" w:rsidP="00FF53DB">
            <w:pPr>
              <w:jc w:val="both"/>
              <w:rPr>
                <w:b/>
                <w:sz w:val="18"/>
                <w:szCs w:val="24"/>
              </w:rPr>
            </w:pPr>
            <w:r>
              <w:t>Comunicación entre App Android y API REST</w:t>
            </w:r>
          </w:p>
        </w:tc>
        <w:tc>
          <w:tcPr>
            <w:tcW w:w="1165" w:type="dxa"/>
          </w:tcPr>
          <w:p w14:paraId="1C46F753" w14:textId="5DC32428" w:rsidR="00FF53DB" w:rsidRPr="006E3B0D" w:rsidRDefault="00DC426D" w:rsidP="00FF53DB">
            <w:pPr>
              <w:jc w:val="both"/>
              <w:rPr>
                <w:b/>
                <w:sz w:val="18"/>
                <w:szCs w:val="24"/>
              </w:rPr>
            </w:pPr>
            <w:proofErr w:type="spellStart"/>
            <w:r>
              <w:t>Retrofit</w:t>
            </w:r>
            <w:proofErr w:type="spellEnd"/>
            <w:r>
              <w:t xml:space="preserve">, JSON, Spring </w:t>
            </w:r>
            <w:proofErr w:type="spellStart"/>
            <w:r>
              <w:t>Boot</w:t>
            </w:r>
            <w:proofErr w:type="spellEnd"/>
          </w:p>
        </w:tc>
        <w:tc>
          <w:tcPr>
            <w:tcW w:w="1134" w:type="dxa"/>
          </w:tcPr>
          <w:p w14:paraId="698AEF56" w14:textId="59D012C6" w:rsidR="00FF53DB" w:rsidRPr="006E3B0D" w:rsidRDefault="00DC426D" w:rsidP="00FF53DB">
            <w:pPr>
              <w:jc w:val="both"/>
              <w:rPr>
                <w:b/>
                <w:sz w:val="18"/>
                <w:szCs w:val="24"/>
              </w:rPr>
            </w:pPr>
            <w:r>
              <w:t>Semanas 9–1</w:t>
            </w:r>
            <w:r>
              <w:t>1</w:t>
            </w:r>
          </w:p>
        </w:tc>
        <w:tc>
          <w:tcPr>
            <w:tcW w:w="992" w:type="dxa"/>
          </w:tcPr>
          <w:p w14:paraId="120C9B53" w14:textId="296090E5" w:rsidR="00FF53DB" w:rsidRPr="006E3B0D" w:rsidRDefault="00DC426D" w:rsidP="00FF53DB">
            <w:pPr>
              <w:jc w:val="both"/>
              <w:rPr>
                <w:b/>
                <w:sz w:val="18"/>
                <w:szCs w:val="24"/>
              </w:rPr>
            </w:pPr>
            <w:r>
              <w:t>Ismael Jiménez / Benjamín Devia</w:t>
            </w:r>
          </w:p>
        </w:tc>
        <w:tc>
          <w:tcPr>
            <w:tcW w:w="2022" w:type="dxa"/>
          </w:tcPr>
          <w:p w14:paraId="08AF73E8" w14:textId="499B4FB6" w:rsidR="00FF53DB" w:rsidRPr="006E3B0D" w:rsidRDefault="00DC426D" w:rsidP="00FF53DB">
            <w:pPr>
              <w:jc w:val="both"/>
              <w:rPr>
                <w:b/>
                <w:sz w:val="18"/>
                <w:szCs w:val="24"/>
              </w:rPr>
            </w:pPr>
            <w:r>
              <w:t xml:space="preserve">Surgieron problemas de serialización y sincronización de modelos entre </w:t>
            </w:r>
            <w:proofErr w:type="spellStart"/>
            <w:r>
              <w:t>frontend</w:t>
            </w:r>
            <w:proofErr w:type="spellEnd"/>
            <w:r>
              <w:t xml:space="preserve"> y </w:t>
            </w:r>
            <w:proofErr w:type="spellStart"/>
            <w:r>
              <w:t>backend</w:t>
            </w:r>
            <w:proofErr w:type="spellEnd"/>
            <w:r>
              <w:t>.</w:t>
            </w:r>
          </w:p>
        </w:tc>
        <w:tc>
          <w:tcPr>
            <w:tcW w:w="1328" w:type="dxa"/>
          </w:tcPr>
          <w:p w14:paraId="4DFE39F6" w14:textId="3E3554CF" w:rsidR="00FF53DB" w:rsidRPr="00E54467" w:rsidRDefault="00DC426D" w:rsidP="00FF53DB">
            <w:pPr>
              <w:jc w:val="both"/>
              <w:rPr>
                <w:b/>
                <w:color w:val="C00000"/>
                <w:sz w:val="16"/>
                <w:szCs w:val="24"/>
              </w:rPr>
            </w:pPr>
            <w:r>
              <w:rPr>
                <w:rFonts w:ascii="Calibri" w:hAnsi="Calibri" w:cs="Arial"/>
                <w:i/>
                <w:color w:val="548DD4"/>
                <w:sz w:val="18"/>
                <w:szCs w:val="20"/>
                <w:lang w:eastAsia="es-CL"/>
              </w:rPr>
              <w:t>En curso</w:t>
            </w:r>
          </w:p>
        </w:tc>
        <w:tc>
          <w:tcPr>
            <w:tcW w:w="1328" w:type="dxa"/>
          </w:tcPr>
          <w:p w14:paraId="2D02726D" w14:textId="31B490BD" w:rsidR="00FF53DB" w:rsidRPr="006E3B0D" w:rsidRDefault="00810B81" w:rsidP="00FF53DB">
            <w:pPr>
              <w:jc w:val="both"/>
              <w:rPr>
                <w:b/>
                <w:sz w:val="18"/>
                <w:szCs w:val="24"/>
              </w:rPr>
            </w:pPr>
            <w:r>
              <w:t xml:space="preserve">Se implementaron </w:t>
            </w:r>
            <w:proofErr w:type="spellStart"/>
            <w:r>
              <w:t>DTOs</w:t>
            </w:r>
            <w:proofErr w:type="spellEnd"/>
            <w:r>
              <w:t xml:space="preserve"> y validaciones </w:t>
            </w:r>
            <w:proofErr w:type="spellStart"/>
            <w:r>
              <w:t>backend</w:t>
            </w:r>
            <w:proofErr w:type="spellEnd"/>
            <w:r>
              <w:t xml:space="preserve"> para estabilizar la comunicación.</w:t>
            </w:r>
          </w:p>
        </w:tc>
      </w:tr>
      <w:tr w:rsidR="00FF53DB" w:rsidRPr="006E3B0D" w14:paraId="50AFB7EC" w14:textId="77777777" w:rsidTr="00DC426D">
        <w:trPr>
          <w:trHeight w:val="282"/>
        </w:trPr>
        <w:tc>
          <w:tcPr>
            <w:tcW w:w="1329" w:type="dxa"/>
          </w:tcPr>
          <w:p w14:paraId="3A57484D" w14:textId="0F88D7A0" w:rsidR="00FF53DB" w:rsidRDefault="00FF53DB" w:rsidP="00FF53DB">
            <w:pPr>
              <w:jc w:val="both"/>
            </w:pPr>
            <w:r>
              <w:t>Documentación Técnica y Arquitectura</w:t>
            </w:r>
          </w:p>
        </w:tc>
        <w:tc>
          <w:tcPr>
            <w:tcW w:w="1329" w:type="dxa"/>
            <w:vAlign w:val="center"/>
          </w:tcPr>
          <w:p w14:paraId="417D79D4" w14:textId="6C086ADE" w:rsidR="00FF53DB" w:rsidRPr="006E3B0D" w:rsidRDefault="00FF53DB" w:rsidP="00FF53DB">
            <w:pPr>
              <w:jc w:val="both"/>
              <w:rPr>
                <w:b/>
                <w:sz w:val="18"/>
                <w:szCs w:val="24"/>
              </w:rPr>
            </w:pPr>
            <w:r>
              <w:t>Elaboración de DAS, diagramas 4+1</w:t>
            </w:r>
            <w:r>
              <w:t>.</w:t>
            </w:r>
          </w:p>
        </w:tc>
        <w:tc>
          <w:tcPr>
            <w:tcW w:w="1165" w:type="dxa"/>
          </w:tcPr>
          <w:p w14:paraId="05B79B47" w14:textId="30F8B42B" w:rsidR="00FF53DB" w:rsidRPr="006E3B0D" w:rsidRDefault="00DC426D" w:rsidP="00FF53DB">
            <w:pPr>
              <w:jc w:val="both"/>
              <w:rPr>
                <w:b/>
                <w:sz w:val="18"/>
                <w:szCs w:val="24"/>
              </w:rPr>
            </w:pPr>
            <w:proofErr w:type="spellStart"/>
            <w:r>
              <w:t>PlantUML</w:t>
            </w:r>
            <w:proofErr w:type="spellEnd"/>
            <w:r>
              <w:t>, Word, Etc.</w:t>
            </w:r>
          </w:p>
        </w:tc>
        <w:tc>
          <w:tcPr>
            <w:tcW w:w="1134" w:type="dxa"/>
          </w:tcPr>
          <w:p w14:paraId="57FD3601" w14:textId="3D24FECD" w:rsidR="00FF53DB" w:rsidRDefault="00DC426D" w:rsidP="00FF53DB">
            <w:pPr>
              <w:jc w:val="both"/>
              <w:rPr>
                <w:b/>
                <w:sz w:val="18"/>
                <w:szCs w:val="24"/>
              </w:rPr>
            </w:pPr>
            <w:r>
              <w:rPr>
                <w:b/>
                <w:sz w:val="18"/>
                <w:szCs w:val="24"/>
              </w:rPr>
              <w:t>Semanas 2-11</w:t>
            </w:r>
          </w:p>
          <w:p w14:paraId="6FCC9D6D" w14:textId="1E6D08F4" w:rsidR="00DC426D" w:rsidRPr="00DC426D" w:rsidRDefault="00DC426D" w:rsidP="00DC426D">
            <w:pPr>
              <w:jc w:val="center"/>
              <w:rPr>
                <w:sz w:val="18"/>
                <w:szCs w:val="24"/>
              </w:rPr>
            </w:pPr>
          </w:p>
        </w:tc>
        <w:tc>
          <w:tcPr>
            <w:tcW w:w="992" w:type="dxa"/>
          </w:tcPr>
          <w:p w14:paraId="17C04600" w14:textId="35C07D5A" w:rsidR="00FF53DB" w:rsidRPr="006E3B0D" w:rsidRDefault="00DC426D" w:rsidP="00FF53DB">
            <w:pPr>
              <w:jc w:val="both"/>
              <w:rPr>
                <w:b/>
                <w:sz w:val="18"/>
                <w:szCs w:val="24"/>
              </w:rPr>
            </w:pPr>
            <w:r>
              <w:t>Máximo Zúñiga</w:t>
            </w:r>
          </w:p>
        </w:tc>
        <w:tc>
          <w:tcPr>
            <w:tcW w:w="2022" w:type="dxa"/>
          </w:tcPr>
          <w:p w14:paraId="464A3AF4" w14:textId="6ADA9D8F" w:rsidR="00FF53DB" w:rsidRPr="006E3B0D" w:rsidRDefault="00DC426D" w:rsidP="00FF53DB">
            <w:pPr>
              <w:jc w:val="both"/>
              <w:rPr>
                <w:b/>
                <w:sz w:val="18"/>
                <w:szCs w:val="24"/>
              </w:rPr>
            </w:pPr>
            <w:r>
              <w:t>La constante evolución arquitectónica obligó a actualizar repetidamente diagramas y documentación.</w:t>
            </w:r>
          </w:p>
        </w:tc>
        <w:tc>
          <w:tcPr>
            <w:tcW w:w="1328" w:type="dxa"/>
          </w:tcPr>
          <w:p w14:paraId="28C46B06" w14:textId="1F036823" w:rsidR="00FF53DB" w:rsidRPr="00E54467" w:rsidRDefault="00DC426D" w:rsidP="00FF53DB">
            <w:pPr>
              <w:jc w:val="both"/>
              <w:rPr>
                <w:b/>
                <w:color w:val="C00000"/>
                <w:sz w:val="16"/>
                <w:szCs w:val="24"/>
              </w:rPr>
            </w:pPr>
            <w:r>
              <w:rPr>
                <w:rFonts w:ascii="Calibri" w:hAnsi="Calibri" w:cs="Arial"/>
                <w:i/>
                <w:color w:val="548DD4"/>
                <w:sz w:val="18"/>
                <w:szCs w:val="20"/>
                <w:lang w:eastAsia="es-CL"/>
              </w:rPr>
              <w:t>En curso</w:t>
            </w:r>
          </w:p>
        </w:tc>
        <w:tc>
          <w:tcPr>
            <w:tcW w:w="1328" w:type="dxa"/>
          </w:tcPr>
          <w:p w14:paraId="124A8A7E" w14:textId="5481E01A" w:rsidR="00FF53DB" w:rsidRPr="006E3B0D" w:rsidRDefault="00810B81" w:rsidP="00FF53DB">
            <w:pPr>
              <w:jc w:val="both"/>
              <w:rPr>
                <w:b/>
                <w:sz w:val="18"/>
                <w:szCs w:val="24"/>
              </w:rPr>
            </w:pPr>
            <w:r>
              <w:t xml:space="preserve">Se agregó arquitectura </w:t>
            </w:r>
            <w:proofErr w:type="spellStart"/>
            <w:r>
              <w:t>multirol</w:t>
            </w:r>
            <w:proofErr w:type="spellEnd"/>
            <w:r>
              <w:t xml:space="preserve"> incluyendo CLIENT, SPECIALIST y ADMIN.</w:t>
            </w:r>
          </w:p>
        </w:tc>
      </w:tr>
      <w:tr w:rsidR="00FF53DB" w:rsidRPr="006E3B0D" w14:paraId="7977E755" w14:textId="77777777" w:rsidTr="00DC426D">
        <w:trPr>
          <w:trHeight w:val="282"/>
        </w:trPr>
        <w:tc>
          <w:tcPr>
            <w:tcW w:w="1329" w:type="dxa"/>
          </w:tcPr>
          <w:p w14:paraId="002FC2C3" w14:textId="0D316E40" w:rsidR="00FF53DB" w:rsidRDefault="00FF53DB" w:rsidP="00FF53DB">
            <w:pPr>
              <w:jc w:val="both"/>
            </w:pPr>
            <w:r>
              <w:t>Gestión de Roles y Administración</w:t>
            </w:r>
          </w:p>
        </w:tc>
        <w:tc>
          <w:tcPr>
            <w:tcW w:w="1329" w:type="dxa"/>
            <w:vAlign w:val="center"/>
          </w:tcPr>
          <w:p w14:paraId="434F6724" w14:textId="03FCF55A" w:rsidR="00FF53DB" w:rsidRPr="006E3B0D" w:rsidRDefault="00FF53DB" w:rsidP="00FF53DB">
            <w:pPr>
              <w:jc w:val="both"/>
              <w:rPr>
                <w:b/>
                <w:sz w:val="18"/>
                <w:szCs w:val="24"/>
              </w:rPr>
            </w:pPr>
            <w:r>
              <w:t xml:space="preserve">Implementación de estructura </w:t>
            </w:r>
            <w:proofErr w:type="spellStart"/>
            <w:r>
              <w:t>multirol</w:t>
            </w:r>
            <w:proofErr w:type="spellEnd"/>
            <w:r>
              <w:t xml:space="preserve"> y panel administrador</w:t>
            </w:r>
          </w:p>
        </w:tc>
        <w:tc>
          <w:tcPr>
            <w:tcW w:w="1165" w:type="dxa"/>
          </w:tcPr>
          <w:p w14:paraId="5834A1AD" w14:textId="24DA5D3E" w:rsidR="00FF53DB" w:rsidRPr="006E3B0D" w:rsidRDefault="00DC426D" w:rsidP="00FF53DB">
            <w:pPr>
              <w:jc w:val="both"/>
              <w:rPr>
                <w:b/>
                <w:sz w:val="18"/>
                <w:szCs w:val="24"/>
              </w:rPr>
            </w:pPr>
            <w:r>
              <w:t xml:space="preserve">Spring </w:t>
            </w:r>
            <w:proofErr w:type="spellStart"/>
            <w:r>
              <w:t>Boot</w:t>
            </w:r>
            <w:proofErr w:type="spellEnd"/>
            <w:r>
              <w:t xml:space="preserve">, </w:t>
            </w:r>
            <w:proofErr w:type="spellStart"/>
            <w:r>
              <w:t>Kotlin</w:t>
            </w:r>
            <w:proofErr w:type="spellEnd"/>
            <w:r>
              <w:t xml:space="preserve">, </w:t>
            </w:r>
            <w:proofErr w:type="spellStart"/>
            <w:r>
              <w:t>Compose</w:t>
            </w:r>
            <w:proofErr w:type="spellEnd"/>
          </w:p>
        </w:tc>
        <w:tc>
          <w:tcPr>
            <w:tcW w:w="1134" w:type="dxa"/>
          </w:tcPr>
          <w:p w14:paraId="762B4AA7" w14:textId="43F2CD23" w:rsidR="00FF53DB" w:rsidRPr="006E3B0D" w:rsidRDefault="00DC426D" w:rsidP="00FF53DB">
            <w:pPr>
              <w:jc w:val="both"/>
              <w:rPr>
                <w:b/>
                <w:sz w:val="18"/>
                <w:szCs w:val="24"/>
              </w:rPr>
            </w:pPr>
            <w:r>
              <w:t>Semana</w:t>
            </w:r>
            <w:r>
              <w:t>s</w:t>
            </w:r>
            <w:r>
              <w:t xml:space="preserve"> 10</w:t>
            </w:r>
            <w:r>
              <w:t>-11</w:t>
            </w:r>
          </w:p>
        </w:tc>
        <w:tc>
          <w:tcPr>
            <w:tcW w:w="992" w:type="dxa"/>
          </w:tcPr>
          <w:p w14:paraId="75DBDC94" w14:textId="35986F77" w:rsidR="00FF53DB" w:rsidRPr="006E3B0D" w:rsidRDefault="00DC426D" w:rsidP="00FF53DB">
            <w:pPr>
              <w:jc w:val="both"/>
              <w:rPr>
                <w:b/>
                <w:sz w:val="18"/>
                <w:szCs w:val="24"/>
              </w:rPr>
            </w:pPr>
            <w:r>
              <w:t>Ismael Jiménez / Máximo Zúñiga</w:t>
            </w:r>
          </w:p>
        </w:tc>
        <w:tc>
          <w:tcPr>
            <w:tcW w:w="2022" w:type="dxa"/>
          </w:tcPr>
          <w:p w14:paraId="0EAA19F9" w14:textId="66DDA700" w:rsidR="00FF53DB" w:rsidRPr="006E3B0D" w:rsidRDefault="00DC426D" w:rsidP="00FF53DB">
            <w:pPr>
              <w:jc w:val="both"/>
              <w:rPr>
                <w:b/>
                <w:sz w:val="18"/>
                <w:szCs w:val="24"/>
              </w:rPr>
            </w:pPr>
            <w:r>
              <w:t>Fue necesario rediseñar permisos y flujos de navegación para soportar administración global.</w:t>
            </w:r>
          </w:p>
        </w:tc>
        <w:tc>
          <w:tcPr>
            <w:tcW w:w="1328" w:type="dxa"/>
          </w:tcPr>
          <w:p w14:paraId="2EB310D8" w14:textId="7AEB0EB7" w:rsidR="00FF53DB" w:rsidRPr="00E54467" w:rsidRDefault="00DC426D" w:rsidP="00FF53DB">
            <w:pPr>
              <w:jc w:val="both"/>
              <w:rPr>
                <w:b/>
                <w:color w:val="C00000"/>
                <w:sz w:val="16"/>
                <w:szCs w:val="24"/>
              </w:rPr>
            </w:pPr>
            <w:r>
              <w:rPr>
                <w:rFonts w:ascii="Calibri" w:hAnsi="Calibri" w:cs="Arial"/>
                <w:i/>
                <w:color w:val="548DD4"/>
                <w:sz w:val="18"/>
                <w:szCs w:val="20"/>
                <w:lang w:eastAsia="es-CL"/>
              </w:rPr>
              <w:t>En curso</w:t>
            </w:r>
          </w:p>
        </w:tc>
        <w:tc>
          <w:tcPr>
            <w:tcW w:w="1328" w:type="dxa"/>
          </w:tcPr>
          <w:p w14:paraId="2699E877" w14:textId="0143518E" w:rsidR="00FF53DB" w:rsidRPr="006E3B0D" w:rsidRDefault="00810B81" w:rsidP="00FF53DB">
            <w:pPr>
              <w:jc w:val="both"/>
              <w:rPr>
                <w:b/>
                <w:sz w:val="18"/>
                <w:szCs w:val="24"/>
              </w:rPr>
            </w:pPr>
            <w:r>
              <w:t>Se incorporó oficialmente el rol ADMIN con acceso completo al sistema.</w:t>
            </w:r>
          </w:p>
        </w:tc>
      </w:tr>
      <w:tr w:rsidR="00FF53DB" w:rsidRPr="00DC426D" w14:paraId="6AF6354A" w14:textId="77777777" w:rsidTr="00DC426D">
        <w:trPr>
          <w:trHeight w:val="282"/>
        </w:trPr>
        <w:tc>
          <w:tcPr>
            <w:tcW w:w="1329" w:type="dxa"/>
          </w:tcPr>
          <w:p w14:paraId="1D436BA1" w14:textId="1A1E77A3" w:rsidR="00FF53DB" w:rsidRDefault="00FF53DB" w:rsidP="00FF53DB">
            <w:pPr>
              <w:jc w:val="both"/>
            </w:pPr>
            <w:proofErr w:type="spellStart"/>
            <w:r>
              <w:t>Dashboard</w:t>
            </w:r>
            <w:proofErr w:type="spellEnd"/>
            <w:r>
              <w:t xml:space="preserve"> y </w:t>
            </w:r>
            <w:proofErr w:type="spellStart"/>
            <w:r>
              <w:t>Analytics</w:t>
            </w:r>
            <w:proofErr w:type="spellEnd"/>
          </w:p>
        </w:tc>
        <w:tc>
          <w:tcPr>
            <w:tcW w:w="1329" w:type="dxa"/>
            <w:vAlign w:val="center"/>
          </w:tcPr>
          <w:p w14:paraId="3E84CAB7" w14:textId="1A26CB7A" w:rsidR="00FF53DB" w:rsidRPr="006E3B0D" w:rsidRDefault="00FF53DB" w:rsidP="00FF53DB">
            <w:pPr>
              <w:jc w:val="both"/>
              <w:rPr>
                <w:b/>
                <w:sz w:val="18"/>
                <w:szCs w:val="24"/>
              </w:rPr>
            </w:pPr>
            <w:r>
              <w:t>Desarrollo inicial de métricas y paneles operativos</w:t>
            </w:r>
          </w:p>
        </w:tc>
        <w:tc>
          <w:tcPr>
            <w:tcW w:w="1165" w:type="dxa"/>
          </w:tcPr>
          <w:p w14:paraId="0761B669" w14:textId="6D4D990A" w:rsidR="00FF53DB" w:rsidRPr="00DC426D" w:rsidRDefault="00DC426D" w:rsidP="00FF53DB">
            <w:pPr>
              <w:jc w:val="both"/>
              <w:rPr>
                <w:b/>
                <w:sz w:val="18"/>
                <w:szCs w:val="24"/>
                <w:lang w:val="en-US"/>
              </w:rPr>
            </w:pPr>
            <w:r w:rsidRPr="00DC426D">
              <w:rPr>
                <w:lang w:val="en-US"/>
              </w:rPr>
              <w:t>Backend Spring Boot, Compose UI</w:t>
            </w:r>
          </w:p>
        </w:tc>
        <w:tc>
          <w:tcPr>
            <w:tcW w:w="1134" w:type="dxa"/>
          </w:tcPr>
          <w:p w14:paraId="4A9F8B26" w14:textId="7623401C" w:rsidR="00FF53DB" w:rsidRPr="00DC426D" w:rsidRDefault="00DC426D" w:rsidP="00FF53DB">
            <w:pPr>
              <w:jc w:val="both"/>
              <w:rPr>
                <w:b/>
                <w:sz w:val="18"/>
                <w:szCs w:val="24"/>
                <w:lang w:val="en-US"/>
              </w:rPr>
            </w:pPr>
            <w:r>
              <w:t>Semana</w:t>
            </w:r>
            <w:r>
              <w:t>s</w:t>
            </w:r>
            <w:r>
              <w:t xml:space="preserve"> 10</w:t>
            </w:r>
            <w:r>
              <w:t>-11</w:t>
            </w:r>
          </w:p>
        </w:tc>
        <w:tc>
          <w:tcPr>
            <w:tcW w:w="992" w:type="dxa"/>
          </w:tcPr>
          <w:p w14:paraId="65AA02B3" w14:textId="16D67E5D" w:rsidR="00FF53DB" w:rsidRPr="00DC426D" w:rsidRDefault="00DC426D" w:rsidP="00FF53DB">
            <w:pPr>
              <w:jc w:val="both"/>
              <w:rPr>
                <w:b/>
                <w:sz w:val="18"/>
                <w:szCs w:val="24"/>
                <w:lang w:val="en-US"/>
              </w:rPr>
            </w:pPr>
            <w:r>
              <w:t>Benjamín Devia / Ismael Jiménez</w:t>
            </w:r>
          </w:p>
        </w:tc>
        <w:tc>
          <w:tcPr>
            <w:tcW w:w="2022" w:type="dxa"/>
          </w:tcPr>
          <w:p w14:paraId="46367B52" w14:textId="1A4DB296" w:rsidR="00FF53DB" w:rsidRPr="00DC426D" w:rsidRDefault="00DC426D" w:rsidP="00FF53DB">
            <w:pPr>
              <w:jc w:val="both"/>
              <w:rPr>
                <w:b/>
                <w:sz w:val="18"/>
                <w:szCs w:val="24"/>
              </w:rPr>
            </w:pPr>
            <w:r>
              <w:t>La generación de métricas depende de consolidar más datos operacionales reales.</w:t>
            </w:r>
          </w:p>
        </w:tc>
        <w:tc>
          <w:tcPr>
            <w:tcW w:w="1328" w:type="dxa"/>
          </w:tcPr>
          <w:p w14:paraId="3325E104" w14:textId="0FCF48FB" w:rsidR="00FF53DB" w:rsidRPr="00DC426D" w:rsidRDefault="00DC426D" w:rsidP="00FF53DB">
            <w:pPr>
              <w:jc w:val="both"/>
              <w:rPr>
                <w:b/>
                <w:color w:val="C00000"/>
                <w:sz w:val="16"/>
                <w:szCs w:val="24"/>
              </w:rPr>
            </w:pPr>
            <w:r>
              <w:rPr>
                <w:rFonts w:ascii="Calibri" w:hAnsi="Calibri" w:cs="Arial"/>
                <w:i/>
                <w:color w:val="548DD4"/>
                <w:sz w:val="18"/>
                <w:szCs w:val="20"/>
                <w:lang w:eastAsia="es-CL"/>
              </w:rPr>
              <w:t>En curso</w:t>
            </w:r>
          </w:p>
        </w:tc>
        <w:tc>
          <w:tcPr>
            <w:tcW w:w="1328" w:type="dxa"/>
          </w:tcPr>
          <w:p w14:paraId="4F362354" w14:textId="38093CBA" w:rsidR="00FF53DB" w:rsidRPr="00DC426D" w:rsidRDefault="00810B81" w:rsidP="00FF53DB">
            <w:pPr>
              <w:jc w:val="both"/>
              <w:rPr>
                <w:b/>
                <w:sz w:val="18"/>
                <w:szCs w:val="24"/>
              </w:rPr>
            </w:pPr>
            <w:r>
              <w:t xml:space="preserve">Se planificó expansión futura para </w:t>
            </w:r>
            <w:proofErr w:type="spellStart"/>
            <w:r>
              <w:t>analytics</w:t>
            </w:r>
            <w:proofErr w:type="spellEnd"/>
            <w:r>
              <w:t xml:space="preserve"> avanzados y reportes administrativos.</w:t>
            </w:r>
          </w:p>
        </w:tc>
      </w:tr>
      <w:tr w:rsidR="00FF53DB" w:rsidRPr="006E3B0D" w14:paraId="7996243B" w14:textId="77777777" w:rsidTr="00DC426D">
        <w:trPr>
          <w:trHeight w:val="282"/>
        </w:trPr>
        <w:tc>
          <w:tcPr>
            <w:tcW w:w="1329" w:type="dxa"/>
          </w:tcPr>
          <w:p w14:paraId="54701DE6" w14:textId="17E6938D" w:rsidR="00FF53DB" w:rsidRDefault="00FF53DB" w:rsidP="00FF53DB">
            <w:pPr>
              <w:jc w:val="both"/>
            </w:pPr>
            <w:r>
              <w:t>Seguridad y Autenticación</w:t>
            </w:r>
          </w:p>
        </w:tc>
        <w:tc>
          <w:tcPr>
            <w:tcW w:w="1329" w:type="dxa"/>
            <w:vAlign w:val="center"/>
          </w:tcPr>
          <w:p w14:paraId="6C37DB71" w14:textId="0ABC9374" w:rsidR="00FF53DB" w:rsidRPr="006E3B0D" w:rsidRDefault="00FF53DB" w:rsidP="00FF53DB">
            <w:pPr>
              <w:jc w:val="both"/>
              <w:rPr>
                <w:b/>
                <w:sz w:val="18"/>
                <w:szCs w:val="24"/>
              </w:rPr>
            </w:pPr>
            <w:r>
              <w:t>Planificación integración JWT y Spring Security</w:t>
            </w:r>
          </w:p>
        </w:tc>
        <w:tc>
          <w:tcPr>
            <w:tcW w:w="1165" w:type="dxa"/>
          </w:tcPr>
          <w:p w14:paraId="35EA648E" w14:textId="5A0A50C7" w:rsidR="00FF53DB" w:rsidRPr="006E3B0D" w:rsidRDefault="00DC426D" w:rsidP="00FF53DB">
            <w:pPr>
              <w:jc w:val="both"/>
              <w:rPr>
                <w:b/>
                <w:sz w:val="18"/>
                <w:szCs w:val="24"/>
              </w:rPr>
            </w:pPr>
            <w:r>
              <w:t>Spring Security, JWT</w:t>
            </w:r>
          </w:p>
        </w:tc>
        <w:tc>
          <w:tcPr>
            <w:tcW w:w="1134" w:type="dxa"/>
          </w:tcPr>
          <w:p w14:paraId="7C2061A4" w14:textId="218FBCEE" w:rsidR="00FF53DB" w:rsidRPr="006E3B0D" w:rsidRDefault="00DC426D" w:rsidP="00FF53DB">
            <w:pPr>
              <w:jc w:val="both"/>
              <w:rPr>
                <w:b/>
                <w:sz w:val="18"/>
                <w:szCs w:val="24"/>
              </w:rPr>
            </w:pPr>
            <w:r>
              <w:t>Próximas semanas</w:t>
            </w:r>
          </w:p>
        </w:tc>
        <w:tc>
          <w:tcPr>
            <w:tcW w:w="992" w:type="dxa"/>
          </w:tcPr>
          <w:p w14:paraId="014ECA6A" w14:textId="6F7D7166" w:rsidR="00FF53DB" w:rsidRPr="006E3B0D" w:rsidRDefault="00DC426D" w:rsidP="00FF53DB">
            <w:pPr>
              <w:jc w:val="both"/>
              <w:rPr>
                <w:b/>
                <w:sz w:val="18"/>
                <w:szCs w:val="24"/>
              </w:rPr>
            </w:pPr>
            <w:r>
              <w:t>Ismael Jiménez</w:t>
            </w:r>
          </w:p>
        </w:tc>
        <w:tc>
          <w:tcPr>
            <w:tcW w:w="2022" w:type="dxa"/>
          </w:tcPr>
          <w:p w14:paraId="46B80578" w14:textId="550A39C0" w:rsidR="00FF53DB" w:rsidRPr="006E3B0D" w:rsidRDefault="00DC426D" w:rsidP="00FF53DB">
            <w:pPr>
              <w:jc w:val="both"/>
              <w:rPr>
                <w:b/>
                <w:sz w:val="18"/>
                <w:szCs w:val="24"/>
              </w:rPr>
            </w:pPr>
            <w:r>
              <w:t>La prioridad actual fue estabilizar la arquitectura principal antes de incorporar seguridad avanzada.</w:t>
            </w:r>
          </w:p>
        </w:tc>
        <w:tc>
          <w:tcPr>
            <w:tcW w:w="1328" w:type="dxa"/>
          </w:tcPr>
          <w:p w14:paraId="1CB6B8F2" w14:textId="3F355AFC" w:rsidR="00FF53DB" w:rsidRPr="00E54467" w:rsidRDefault="00DC426D" w:rsidP="00FF53DB">
            <w:pPr>
              <w:jc w:val="both"/>
              <w:rPr>
                <w:b/>
                <w:color w:val="C00000"/>
                <w:sz w:val="16"/>
                <w:szCs w:val="24"/>
              </w:rPr>
            </w:pPr>
            <w:r>
              <w:rPr>
                <w:b/>
                <w:color w:val="C00000"/>
                <w:sz w:val="16"/>
                <w:szCs w:val="24"/>
              </w:rPr>
              <w:t>No iniciado</w:t>
            </w:r>
          </w:p>
        </w:tc>
        <w:tc>
          <w:tcPr>
            <w:tcW w:w="1328" w:type="dxa"/>
          </w:tcPr>
          <w:p w14:paraId="28E1CD85" w14:textId="162A98A7" w:rsidR="00FF53DB" w:rsidRPr="006E3B0D" w:rsidRDefault="00810B81" w:rsidP="00FF53DB">
            <w:pPr>
              <w:jc w:val="both"/>
              <w:rPr>
                <w:b/>
                <w:sz w:val="18"/>
                <w:szCs w:val="24"/>
              </w:rPr>
            </w:pPr>
            <w:r>
              <w:t>Se programó implementación de autenticación robusta para próximas iteraciones.</w:t>
            </w:r>
          </w:p>
        </w:tc>
      </w:tr>
    </w:tbl>
    <w:p w14:paraId="3A3CA1A1" w14:textId="7EE7F6D4" w:rsidR="00B27207" w:rsidRDefault="00B27207" w:rsidP="00B27207">
      <w:pPr>
        <w:rPr>
          <w:rFonts w:cs="Calibri Light"/>
          <w:color w:val="595959" w:themeColor="text1" w:themeTint="A6"/>
          <w:sz w:val="24"/>
          <w:szCs w:val="24"/>
          <w:lang w:val="es-ES"/>
        </w:rPr>
      </w:pPr>
    </w:p>
    <w:p w14:paraId="23F52BD6" w14:textId="0F9F7E4C" w:rsidR="00810B81" w:rsidRDefault="00810B81" w:rsidP="00B27207">
      <w:pPr>
        <w:rPr>
          <w:rFonts w:cs="Calibri Light"/>
          <w:color w:val="595959" w:themeColor="text1" w:themeTint="A6"/>
          <w:sz w:val="24"/>
          <w:szCs w:val="24"/>
          <w:lang w:val="es-ES"/>
        </w:rPr>
      </w:pPr>
    </w:p>
    <w:p w14:paraId="74BCDD02" w14:textId="0C7786CC" w:rsidR="00810B81" w:rsidRDefault="00810B81" w:rsidP="00B27207">
      <w:pPr>
        <w:rPr>
          <w:rFonts w:cs="Calibri Light"/>
          <w:color w:val="595959" w:themeColor="text1" w:themeTint="A6"/>
          <w:sz w:val="24"/>
          <w:szCs w:val="24"/>
          <w:lang w:val="es-ES"/>
        </w:rPr>
      </w:pPr>
    </w:p>
    <w:p w14:paraId="607AF754" w14:textId="77777777" w:rsidR="00810B81" w:rsidRDefault="00810B81" w:rsidP="00B27207">
      <w:pPr>
        <w:rPr>
          <w:rFonts w:cs="Calibri Light"/>
          <w:color w:val="595959" w:themeColor="text1" w:themeTint="A6"/>
          <w:sz w:val="24"/>
          <w:szCs w:val="24"/>
          <w:lang w:val="es-E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27207" w14:paraId="0E63D6FA" w14:textId="77777777" w:rsidTr="00885110">
        <w:trPr>
          <w:trHeight w:val="440"/>
        </w:trPr>
        <w:tc>
          <w:tcPr>
            <w:tcW w:w="10076" w:type="dxa"/>
            <w:vAlign w:val="center"/>
          </w:tcPr>
          <w:p w14:paraId="43116BDD" w14:textId="3D8CA110" w:rsidR="00B27207" w:rsidRPr="00BF2EA6" w:rsidRDefault="00B27207" w:rsidP="00B27207">
            <w:pPr>
              <w:rPr>
                <w:b/>
                <w:color w:val="1F4E79" w:themeColor="accent1" w:themeShade="80"/>
                <w:sz w:val="28"/>
                <w:szCs w:val="28"/>
              </w:rPr>
            </w:pPr>
            <w:r>
              <w:rPr>
                <w:b/>
                <w:color w:val="1F4E79" w:themeColor="accent1" w:themeShade="80"/>
                <w:sz w:val="28"/>
                <w:szCs w:val="28"/>
              </w:rPr>
              <w:lastRenderedPageBreak/>
              <w:t>3</w:t>
            </w:r>
            <w:r w:rsidRPr="00874D16">
              <w:rPr>
                <w:b/>
                <w:color w:val="1F4E79" w:themeColor="accent1" w:themeShade="80"/>
                <w:sz w:val="28"/>
                <w:szCs w:val="28"/>
              </w:rPr>
              <w:t xml:space="preserve">. </w:t>
            </w:r>
            <w:r>
              <w:rPr>
                <w:b/>
                <w:color w:val="1F4E79" w:themeColor="accent1" w:themeShade="80"/>
                <w:sz w:val="28"/>
                <w:szCs w:val="28"/>
              </w:rPr>
              <w:t xml:space="preserve">Ajustes a partir del monitoreo </w:t>
            </w:r>
          </w:p>
        </w:tc>
      </w:tr>
      <w:tr w:rsidR="00B27207" w14:paraId="1C5E4138" w14:textId="77777777" w:rsidTr="00885110">
        <w:trPr>
          <w:trHeight w:val="800"/>
        </w:trPr>
        <w:tc>
          <w:tcPr>
            <w:tcW w:w="10076" w:type="dxa"/>
            <w:shd w:val="clear" w:color="auto" w:fill="DEEAF6" w:themeFill="accent1" w:themeFillTint="33"/>
            <w:vAlign w:val="center"/>
          </w:tcPr>
          <w:p w14:paraId="273AF88F" w14:textId="0F88E2FA" w:rsidR="00B27207" w:rsidRPr="00B27207" w:rsidRDefault="00B27207" w:rsidP="00B27207">
            <w:pPr>
              <w:pStyle w:val="Piedepgina"/>
              <w:jc w:val="both"/>
              <w:rPr>
                <w:rFonts w:ascii="Calibri" w:hAnsi="Calibri"/>
                <w:color w:val="1F4E79" w:themeColor="accent1" w:themeShade="80"/>
              </w:rPr>
            </w:pPr>
            <w:r w:rsidRPr="00B27207">
              <w:rPr>
                <w:rFonts w:ascii="Calibri" w:hAnsi="Calibri"/>
                <w:color w:val="1F4E79" w:themeColor="accent1" w:themeShade="80"/>
              </w:rPr>
              <w:t xml:space="preserve">Profundiza en las observaciones de tu plan de trabajo para fundamentar de manera adecuada qué obstáculos se te presentaron al realizar el plan de trabajo y cómo los abordaste y/o abordarás. En el caso de que tu plan de trabajo no haya requerido ni requiera ajustes, justifica esta decisión a partir de los facilitadores que te han permitido desarrollarlo como fue planeado. </w:t>
            </w:r>
          </w:p>
        </w:tc>
      </w:tr>
    </w:tbl>
    <w:p w14:paraId="66F8CED1" w14:textId="77777777" w:rsidR="00B27207" w:rsidRDefault="00B27207" w:rsidP="00B27207">
      <w:pPr>
        <w:spacing w:after="0" w:line="240" w:lineRule="auto"/>
        <w:rPr>
          <w:rFonts w:cs="Calibri Light"/>
          <w:color w:val="595959" w:themeColor="text1" w:themeTint="A6"/>
          <w:sz w:val="24"/>
          <w:szCs w:val="24"/>
          <w:lang w:val="es-ES"/>
        </w:rPr>
      </w:pPr>
    </w:p>
    <w:p w14:paraId="0A157462" w14:textId="5294F433"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E2561D" w14:paraId="1A52C96C" w14:textId="77777777" w:rsidTr="005E2543">
        <w:trPr>
          <w:trHeight w:val="1936"/>
        </w:trPr>
        <w:tc>
          <w:tcPr>
            <w:tcW w:w="10343" w:type="dxa"/>
            <w:vAlign w:val="center"/>
          </w:tcPr>
          <w:p w14:paraId="55E118C8" w14:textId="26D3B906"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Factores que han facilitado y/o dificultado el desarrollo de mi plan de trabajo</w:t>
            </w:r>
            <w:r>
              <w:rPr>
                <w:rFonts w:asciiTheme="minorHAnsi" w:hAnsiTheme="minorHAnsi" w:cstheme="minorHAnsi"/>
              </w:rPr>
              <w:t>:</w:t>
            </w:r>
          </w:p>
          <w:p w14:paraId="74EA2DC5" w14:textId="6F882ADB"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Durante el desarrollo del proyecto </w:t>
            </w:r>
            <w:proofErr w:type="spellStart"/>
            <w:r w:rsidRPr="00C37513">
              <w:rPr>
                <w:rFonts w:asciiTheme="minorHAnsi" w:hAnsiTheme="minorHAnsi" w:cstheme="minorHAnsi"/>
              </w:rPr>
              <w:t>PointCheck</w:t>
            </w:r>
            <w:proofErr w:type="spellEnd"/>
            <w:r w:rsidRPr="00C37513">
              <w:rPr>
                <w:rFonts w:asciiTheme="minorHAnsi" w:hAnsiTheme="minorHAnsi" w:cstheme="minorHAnsi"/>
              </w:rPr>
              <w:t xml:space="preserve"> se identificaron diversos factores que facilitaron y dificultaron el cumplimiento del plan de trabajo originalmente establecido. Uno de los principales factores facilitadores fue la correcta distribución de responsabilidades dentro del equipo, permitiendo que cada integrante se enfocara en un área específica del proyecto según sus fortalezas técnicas. Ismael se concentró principalmente en el desarrollo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e integración utilizando Spring </w:t>
            </w:r>
            <w:proofErr w:type="spellStart"/>
            <w:r w:rsidRPr="00C37513">
              <w:rPr>
                <w:rFonts w:asciiTheme="minorHAnsi" w:hAnsiTheme="minorHAnsi" w:cstheme="minorHAnsi"/>
              </w:rPr>
              <w:t>Boot</w:t>
            </w:r>
            <w:proofErr w:type="spellEnd"/>
            <w:r w:rsidRPr="00C37513">
              <w:rPr>
                <w:rFonts w:asciiTheme="minorHAnsi" w:hAnsiTheme="minorHAnsi" w:cstheme="minorHAnsi"/>
              </w:rPr>
              <w:t>, JPA/</w:t>
            </w:r>
            <w:proofErr w:type="spellStart"/>
            <w:r w:rsidRPr="00C37513">
              <w:rPr>
                <w:rFonts w:asciiTheme="minorHAnsi" w:hAnsiTheme="minorHAnsi" w:cstheme="minorHAnsi"/>
              </w:rPr>
              <w:t>Hibernate</w:t>
            </w:r>
            <w:proofErr w:type="spellEnd"/>
            <w:r w:rsidRPr="00C37513">
              <w:rPr>
                <w:rFonts w:asciiTheme="minorHAnsi" w:hAnsiTheme="minorHAnsi" w:cstheme="minorHAnsi"/>
              </w:rPr>
              <w:t xml:space="preserve"> y MySQL, Benjamín se enfocó en el desarrollo visual de la aplicación Android mediante </w:t>
            </w:r>
            <w:proofErr w:type="spellStart"/>
            <w:r w:rsidRPr="00C37513">
              <w:rPr>
                <w:rFonts w:asciiTheme="minorHAnsi" w:hAnsiTheme="minorHAnsi" w:cstheme="minorHAnsi"/>
              </w:rPr>
              <w:t>Jetpack</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Compose</w:t>
            </w:r>
            <w:proofErr w:type="spellEnd"/>
            <w:r w:rsidRPr="00C37513">
              <w:rPr>
                <w:rFonts w:asciiTheme="minorHAnsi" w:hAnsiTheme="minorHAnsi" w:cstheme="minorHAnsi"/>
              </w:rPr>
              <w:t xml:space="preserve"> y diseño UI/UX, mientras que Máximo se encargó de la documentación técnica, arquitectura del sistema, diagramas y seguimiento general del proyecto. Esta organización permitió avanzar de manera paralela en distintas áreas del sistema y mejorar la coordinación del equipo.</w:t>
            </w:r>
          </w:p>
          <w:p w14:paraId="56EADD32" w14:textId="77777777"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Otro elemento que facilitó el avance fue el uso de GitHub como herramienta de control de versiones y trabajo colaborativo. Gracias al uso continuo de </w:t>
            </w:r>
            <w:proofErr w:type="spellStart"/>
            <w:r w:rsidRPr="00C37513">
              <w:rPr>
                <w:rFonts w:asciiTheme="minorHAnsi" w:hAnsiTheme="minorHAnsi" w:cstheme="minorHAnsi"/>
              </w:rPr>
              <w:t>commits</w:t>
            </w:r>
            <w:proofErr w:type="spellEnd"/>
            <w:r w:rsidRPr="00C37513">
              <w:rPr>
                <w:rFonts w:asciiTheme="minorHAnsi" w:hAnsiTheme="minorHAnsi" w:cstheme="minorHAnsi"/>
              </w:rPr>
              <w:t xml:space="preserve"> y respaldo de código, el equipo pudo mantener trazabilidad del desarrollo, organizar cambios arquitectónicos y trabajar simultáneamente en </w:t>
            </w:r>
            <w:proofErr w:type="spellStart"/>
            <w:r w:rsidRPr="00C37513">
              <w:rPr>
                <w:rFonts w:asciiTheme="minorHAnsi" w:hAnsiTheme="minorHAnsi" w:cstheme="minorHAnsi"/>
              </w:rPr>
              <w:t>frontend</w:t>
            </w:r>
            <w:proofErr w:type="spellEnd"/>
            <w:r w:rsidRPr="00C37513">
              <w:rPr>
                <w:rFonts w:asciiTheme="minorHAnsi" w:hAnsiTheme="minorHAnsi" w:cstheme="minorHAnsi"/>
              </w:rPr>
              <w:t xml:space="preserve"> y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sin perder consistencia del proyecto. Además, la adopción de una arquitectura modular basada en </w:t>
            </w:r>
            <w:proofErr w:type="spellStart"/>
            <w:r w:rsidRPr="00C37513">
              <w:rPr>
                <w:rFonts w:asciiTheme="minorHAnsi" w:hAnsiTheme="minorHAnsi" w:cstheme="minorHAnsi"/>
              </w:rPr>
              <w:t>features</w:t>
            </w:r>
            <w:proofErr w:type="spellEnd"/>
            <w:r w:rsidRPr="00C37513">
              <w:rPr>
                <w:rFonts w:asciiTheme="minorHAnsi" w:hAnsiTheme="minorHAnsi" w:cstheme="minorHAnsi"/>
              </w:rPr>
              <w:t xml:space="preserve"> y una estructura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en capas permitió mantener el proyecto organizado, desacoplado y preparado para futuras ampliaciones.</w:t>
            </w:r>
          </w:p>
          <w:p w14:paraId="0B34A01C" w14:textId="77777777"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Sin embargo, durante el desarrollo también surgieron dificultades importantes relacionadas principalmente con el cambio arquitectónico del proyecto. Inicialmente la aplicación estaba pensada como una solución mayoritariamente local utilizando </w:t>
            </w:r>
            <w:proofErr w:type="spellStart"/>
            <w:r w:rsidRPr="00C37513">
              <w:rPr>
                <w:rFonts w:asciiTheme="minorHAnsi" w:hAnsiTheme="minorHAnsi" w:cstheme="minorHAnsi"/>
              </w:rPr>
              <w:t>Room</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Database</w:t>
            </w:r>
            <w:proofErr w:type="spellEnd"/>
            <w:r w:rsidRPr="00C37513">
              <w:rPr>
                <w:rFonts w:asciiTheme="minorHAnsi" w:hAnsiTheme="minorHAnsi" w:cstheme="minorHAnsi"/>
              </w:rPr>
              <w:t xml:space="preserve"> como persistencia principal, pero posteriormente fue necesario migrar hacia una arquitectura </w:t>
            </w:r>
            <w:proofErr w:type="spellStart"/>
            <w:r w:rsidRPr="00C37513">
              <w:rPr>
                <w:rFonts w:asciiTheme="minorHAnsi" w:hAnsiTheme="minorHAnsi" w:cstheme="minorHAnsi"/>
              </w:rPr>
              <w:t>Backend-Driven</w:t>
            </w:r>
            <w:proofErr w:type="spellEnd"/>
            <w:r w:rsidRPr="00C37513">
              <w:rPr>
                <w:rFonts w:asciiTheme="minorHAnsi" w:hAnsiTheme="minorHAnsi" w:cstheme="minorHAnsi"/>
              </w:rPr>
              <w:t xml:space="preserve"> utilizando Spring </w:t>
            </w:r>
            <w:proofErr w:type="spellStart"/>
            <w:r w:rsidRPr="00C37513">
              <w:rPr>
                <w:rFonts w:asciiTheme="minorHAnsi" w:hAnsiTheme="minorHAnsi" w:cstheme="minorHAnsi"/>
              </w:rPr>
              <w:t>Boot</w:t>
            </w:r>
            <w:proofErr w:type="spellEnd"/>
            <w:r w:rsidRPr="00C37513">
              <w:rPr>
                <w:rFonts w:asciiTheme="minorHAnsi" w:hAnsiTheme="minorHAnsi" w:cstheme="minorHAnsi"/>
              </w:rPr>
              <w:t xml:space="preserve">, API REST y MySQL como base de datos centralizada. Este cambio implicó reorganizar la lógica del sistema, redefinir entidades y relaciones JPA, adaptar el </w:t>
            </w:r>
            <w:proofErr w:type="spellStart"/>
            <w:r w:rsidRPr="00C37513">
              <w:rPr>
                <w:rFonts w:asciiTheme="minorHAnsi" w:hAnsiTheme="minorHAnsi" w:cstheme="minorHAnsi"/>
              </w:rPr>
              <w:t>frontend</w:t>
            </w:r>
            <w:proofErr w:type="spellEnd"/>
            <w:r w:rsidRPr="00C37513">
              <w:rPr>
                <w:rFonts w:asciiTheme="minorHAnsi" w:hAnsiTheme="minorHAnsi" w:cstheme="minorHAnsi"/>
              </w:rPr>
              <w:t xml:space="preserve"> a un modelo cliente-servidor y modificar la forma en que se sincronizaban los datos entre la aplicación móvil y el </w:t>
            </w:r>
            <w:proofErr w:type="spellStart"/>
            <w:r w:rsidRPr="00C37513">
              <w:rPr>
                <w:rFonts w:asciiTheme="minorHAnsi" w:hAnsiTheme="minorHAnsi" w:cstheme="minorHAnsi"/>
              </w:rPr>
              <w:t>backend</w:t>
            </w:r>
            <w:proofErr w:type="spellEnd"/>
            <w:r w:rsidRPr="00C37513">
              <w:rPr>
                <w:rFonts w:asciiTheme="minorHAnsi" w:hAnsiTheme="minorHAnsi" w:cstheme="minorHAnsi"/>
              </w:rPr>
              <w:t>.</w:t>
            </w:r>
          </w:p>
          <w:p w14:paraId="7CEEF695" w14:textId="77777777"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Además, durante la integración Android ↔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surgieron problemas de serialización JSON, sincronización de modelos y validación de respuestas HTTP, especialmente durante la implementación de </w:t>
            </w:r>
            <w:proofErr w:type="spellStart"/>
            <w:r w:rsidRPr="00C37513">
              <w:rPr>
                <w:rFonts w:asciiTheme="minorHAnsi" w:hAnsiTheme="minorHAnsi" w:cstheme="minorHAnsi"/>
              </w:rPr>
              <w:t>Retrofit</w:t>
            </w:r>
            <w:proofErr w:type="spellEnd"/>
            <w:r w:rsidRPr="00C37513">
              <w:rPr>
                <w:rFonts w:asciiTheme="minorHAnsi" w:hAnsiTheme="minorHAnsi" w:cstheme="minorHAnsi"/>
              </w:rPr>
              <w:t xml:space="preserve"> y la comunicación entre </w:t>
            </w:r>
            <w:proofErr w:type="spellStart"/>
            <w:r w:rsidRPr="00C37513">
              <w:rPr>
                <w:rFonts w:asciiTheme="minorHAnsi" w:hAnsiTheme="minorHAnsi" w:cstheme="minorHAnsi"/>
              </w:rPr>
              <w:t>DTOs</w:t>
            </w:r>
            <w:proofErr w:type="spellEnd"/>
            <w:r w:rsidRPr="00C37513">
              <w:rPr>
                <w:rFonts w:asciiTheme="minorHAnsi" w:hAnsiTheme="minorHAnsi" w:cstheme="minorHAnsi"/>
              </w:rPr>
              <w:t xml:space="preserve"> y entidades JPA. Estas dificultades fueron abordadas mediante la normalización de estructuras de datos, reorganización de </w:t>
            </w:r>
            <w:proofErr w:type="spellStart"/>
            <w:r w:rsidRPr="00C37513">
              <w:rPr>
                <w:rFonts w:asciiTheme="minorHAnsi" w:hAnsiTheme="minorHAnsi" w:cstheme="minorHAnsi"/>
              </w:rPr>
              <w:t>endpoints</w:t>
            </w:r>
            <w:proofErr w:type="spellEnd"/>
            <w:r w:rsidRPr="00C37513">
              <w:rPr>
                <w:rFonts w:asciiTheme="minorHAnsi" w:hAnsiTheme="minorHAnsi" w:cstheme="minorHAnsi"/>
              </w:rPr>
              <w:t xml:space="preserve"> REST y mejoras en la validación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También fue necesario ampliar considerablemente la arquitectura inicial para incorporar el rol ADMIN y funcionalidades relacionadas con </w:t>
            </w:r>
            <w:proofErr w:type="spellStart"/>
            <w:r w:rsidRPr="00C37513">
              <w:rPr>
                <w:rFonts w:asciiTheme="minorHAnsi" w:hAnsiTheme="minorHAnsi" w:cstheme="minorHAnsi"/>
              </w:rPr>
              <w:t>dashboard</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analytics</w:t>
            </w:r>
            <w:proofErr w:type="spellEnd"/>
            <w:r w:rsidRPr="00C37513">
              <w:rPr>
                <w:rFonts w:asciiTheme="minorHAnsi" w:hAnsiTheme="minorHAnsi" w:cstheme="minorHAnsi"/>
              </w:rPr>
              <w:t xml:space="preserve"> y administración global, aumentando la complejidad del </w:t>
            </w:r>
            <w:proofErr w:type="gramStart"/>
            <w:r w:rsidRPr="00C37513">
              <w:rPr>
                <w:rFonts w:asciiTheme="minorHAnsi" w:hAnsiTheme="minorHAnsi" w:cstheme="minorHAnsi"/>
              </w:rPr>
              <w:t>sistema</w:t>
            </w:r>
            <w:proofErr w:type="gramEnd"/>
            <w:r w:rsidRPr="00C37513">
              <w:rPr>
                <w:rFonts w:asciiTheme="minorHAnsi" w:hAnsiTheme="minorHAnsi" w:cstheme="minorHAnsi"/>
              </w:rPr>
              <w:t xml:space="preserve"> pero fortaleciendo su escalabilidad y proyección futura.</w:t>
            </w:r>
          </w:p>
          <w:p w14:paraId="11CF5CA9" w14:textId="77777777" w:rsidR="00E2561D" w:rsidRPr="00CD38BD" w:rsidRDefault="00E2561D" w:rsidP="00E2561D">
            <w:pPr>
              <w:rPr>
                <w:rFonts w:ascii="Calibri" w:hAnsi="Calibri"/>
                <w:color w:val="1F4E79" w:themeColor="accent1" w:themeShade="80"/>
              </w:rPr>
            </w:pPr>
          </w:p>
          <w:p w14:paraId="5B2269CD" w14:textId="77777777" w:rsidR="00E2561D" w:rsidRDefault="00E2561D" w:rsidP="00E2561D">
            <w:pPr>
              <w:jc w:val="both"/>
              <w:rPr>
                <w:rFonts w:ascii="Calibri" w:hAnsi="Calibri" w:cs="Arial"/>
                <w:i/>
                <w:color w:val="548DD4"/>
                <w:sz w:val="20"/>
                <w:szCs w:val="20"/>
                <w:lang w:eastAsia="es-CL"/>
              </w:rPr>
            </w:pPr>
          </w:p>
          <w:p w14:paraId="5241D655" w14:textId="77777777" w:rsidR="00E2561D" w:rsidRDefault="00E2561D" w:rsidP="00E2561D">
            <w:pPr>
              <w:jc w:val="both"/>
              <w:rPr>
                <w:rFonts w:ascii="Calibri" w:hAnsi="Calibri" w:cs="Arial"/>
                <w:i/>
                <w:color w:val="548DD4"/>
                <w:sz w:val="20"/>
                <w:szCs w:val="20"/>
                <w:lang w:eastAsia="es-CL"/>
              </w:rPr>
            </w:pPr>
          </w:p>
          <w:p w14:paraId="42C85432" w14:textId="77777777" w:rsidR="00E2561D" w:rsidRPr="00711C16" w:rsidRDefault="00E2561D" w:rsidP="00E2561D">
            <w:pPr>
              <w:jc w:val="both"/>
              <w:rPr>
                <w:rFonts w:ascii="Calibri" w:hAnsi="Calibri" w:cs="Arial"/>
                <w:i/>
                <w:color w:val="548DD4"/>
                <w:sz w:val="20"/>
                <w:szCs w:val="20"/>
                <w:lang w:eastAsia="es-CL"/>
              </w:rPr>
            </w:pPr>
          </w:p>
        </w:tc>
      </w:tr>
    </w:tbl>
    <w:p w14:paraId="49865DE3" w14:textId="77777777"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0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02E78AF8" w14:textId="77777777" w:rsidTr="004A129A">
        <w:trPr>
          <w:trHeight w:val="1936"/>
        </w:trPr>
        <w:tc>
          <w:tcPr>
            <w:tcW w:w="10343" w:type="dxa"/>
            <w:vAlign w:val="center"/>
          </w:tcPr>
          <w:p w14:paraId="28F6EAC0" w14:textId="554FE710"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Actividades ajustadas o eliminadas</w:t>
            </w:r>
            <w:r>
              <w:rPr>
                <w:rFonts w:asciiTheme="minorHAnsi" w:hAnsiTheme="minorHAnsi" w:cstheme="minorHAnsi"/>
              </w:rPr>
              <w:t>:</w:t>
            </w:r>
          </w:p>
          <w:p w14:paraId="747C4E75" w14:textId="726F0A9C"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A partir del monitoreo continuo del proyecto fue necesario realizar diversos ajustes relacionados con la arquitectura, persistencia y organización general del sistema. El cambio más importante correspondió a la migración desde una arquitectura basada principalmente en persistencia local hacia una arquitectura </w:t>
            </w:r>
            <w:proofErr w:type="spellStart"/>
            <w:r w:rsidRPr="00C37513">
              <w:rPr>
                <w:rFonts w:asciiTheme="minorHAnsi" w:hAnsiTheme="minorHAnsi" w:cstheme="minorHAnsi"/>
              </w:rPr>
              <w:t>Backend-Driven</w:t>
            </w:r>
            <w:proofErr w:type="spellEnd"/>
            <w:r w:rsidRPr="00C37513">
              <w:rPr>
                <w:rFonts w:asciiTheme="minorHAnsi" w:hAnsiTheme="minorHAnsi" w:cstheme="minorHAnsi"/>
              </w:rPr>
              <w:t xml:space="preserve">, donde el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pasó a convertirse en la fuente principal de verdad del sistema. Inicialmente se consideraba utilizar </w:t>
            </w:r>
            <w:proofErr w:type="spellStart"/>
            <w:r w:rsidRPr="00C37513">
              <w:rPr>
                <w:rFonts w:asciiTheme="minorHAnsi" w:hAnsiTheme="minorHAnsi" w:cstheme="minorHAnsi"/>
              </w:rPr>
              <w:t>Room</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Database</w:t>
            </w:r>
            <w:proofErr w:type="spellEnd"/>
            <w:r w:rsidRPr="00C37513">
              <w:rPr>
                <w:rFonts w:asciiTheme="minorHAnsi" w:hAnsiTheme="minorHAnsi" w:cstheme="minorHAnsi"/>
              </w:rPr>
              <w:t xml:space="preserve"> como principal mecanismo de almacenamiento, pero luego de analizar la necesidad de sincronización multiusuario, disponibilidad de datos y escalabilidad, el equipo decidió implementar un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completo utilizando Spring </w:t>
            </w:r>
            <w:proofErr w:type="spellStart"/>
            <w:r w:rsidRPr="00C37513">
              <w:rPr>
                <w:rFonts w:asciiTheme="minorHAnsi" w:hAnsiTheme="minorHAnsi" w:cstheme="minorHAnsi"/>
              </w:rPr>
              <w:t>Boot</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Kotlin</w:t>
            </w:r>
            <w:proofErr w:type="spellEnd"/>
            <w:r w:rsidRPr="00C37513">
              <w:rPr>
                <w:rFonts w:asciiTheme="minorHAnsi" w:hAnsiTheme="minorHAnsi" w:cstheme="minorHAnsi"/>
              </w:rPr>
              <w:t>, API REST, MySQL y JPA/</w:t>
            </w:r>
            <w:proofErr w:type="spellStart"/>
            <w:r w:rsidRPr="00C37513">
              <w:rPr>
                <w:rFonts w:asciiTheme="minorHAnsi" w:hAnsiTheme="minorHAnsi" w:cstheme="minorHAnsi"/>
              </w:rPr>
              <w:t>Hibernate</w:t>
            </w:r>
            <w:proofErr w:type="spellEnd"/>
            <w:r w:rsidRPr="00C37513">
              <w:rPr>
                <w:rFonts w:asciiTheme="minorHAnsi" w:hAnsiTheme="minorHAnsi" w:cstheme="minorHAnsi"/>
              </w:rPr>
              <w:t>.</w:t>
            </w:r>
          </w:p>
          <w:p w14:paraId="5FDAC89A" w14:textId="77777777"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Este cambio obligó a reorganizar gran parte de la estructura del proyecto, incorporando una arquitectura en capas compuesta por </w:t>
            </w:r>
            <w:proofErr w:type="spellStart"/>
            <w:r w:rsidRPr="00C37513">
              <w:rPr>
                <w:rFonts w:asciiTheme="minorHAnsi" w:hAnsiTheme="minorHAnsi" w:cstheme="minorHAnsi"/>
              </w:rPr>
              <w:t>Controller</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Service</w:t>
            </w:r>
            <w:proofErr w:type="spellEnd"/>
            <w:r w:rsidRPr="00C37513">
              <w:rPr>
                <w:rFonts w:asciiTheme="minorHAnsi" w:hAnsiTheme="minorHAnsi" w:cstheme="minorHAnsi"/>
              </w:rPr>
              <w:t xml:space="preserve"> y </w:t>
            </w:r>
            <w:proofErr w:type="spellStart"/>
            <w:r w:rsidRPr="00C37513">
              <w:rPr>
                <w:rFonts w:asciiTheme="minorHAnsi" w:hAnsiTheme="minorHAnsi" w:cstheme="minorHAnsi"/>
              </w:rPr>
              <w:t>Repository</w:t>
            </w:r>
            <w:proofErr w:type="spellEnd"/>
            <w:r w:rsidRPr="00C37513">
              <w:rPr>
                <w:rFonts w:asciiTheme="minorHAnsi" w:hAnsiTheme="minorHAnsi" w:cstheme="minorHAnsi"/>
              </w:rPr>
              <w:t xml:space="preserve">, además de utilizar </w:t>
            </w:r>
            <w:proofErr w:type="spellStart"/>
            <w:r w:rsidRPr="00C37513">
              <w:rPr>
                <w:rFonts w:asciiTheme="minorHAnsi" w:hAnsiTheme="minorHAnsi" w:cstheme="minorHAnsi"/>
              </w:rPr>
              <w:t>DTOs</w:t>
            </w:r>
            <w:proofErr w:type="spellEnd"/>
            <w:r w:rsidRPr="00C37513">
              <w:rPr>
                <w:rFonts w:asciiTheme="minorHAnsi" w:hAnsiTheme="minorHAnsi" w:cstheme="minorHAnsi"/>
              </w:rPr>
              <w:t xml:space="preserve"> para desacoplar entidades y mejorar la comunicación entre </w:t>
            </w:r>
            <w:proofErr w:type="spellStart"/>
            <w:r w:rsidRPr="00C37513">
              <w:rPr>
                <w:rFonts w:asciiTheme="minorHAnsi" w:hAnsiTheme="minorHAnsi" w:cstheme="minorHAnsi"/>
              </w:rPr>
              <w:t>frontend</w:t>
            </w:r>
            <w:proofErr w:type="spellEnd"/>
            <w:r w:rsidRPr="00C37513">
              <w:rPr>
                <w:rFonts w:asciiTheme="minorHAnsi" w:hAnsiTheme="minorHAnsi" w:cstheme="minorHAnsi"/>
              </w:rPr>
              <w:t xml:space="preserve"> y </w:t>
            </w:r>
            <w:proofErr w:type="spellStart"/>
            <w:r w:rsidRPr="00C37513">
              <w:rPr>
                <w:rFonts w:asciiTheme="minorHAnsi" w:hAnsiTheme="minorHAnsi" w:cstheme="minorHAnsi"/>
              </w:rPr>
              <w:t>backend</w:t>
            </w:r>
            <w:proofErr w:type="spellEnd"/>
            <w:r w:rsidRPr="00C37513">
              <w:rPr>
                <w:rFonts w:asciiTheme="minorHAnsi" w:hAnsiTheme="minorHAnsi" w:cstheme="minorHAnsi"/>
              </w:rPr>
              <w:t xml:space="preserve">. También fue necesario modificar la planificación inicial para incorporar nuevas entidades y relaciones relacionales más complejas como </w:t>
            </w:r>
            <w:proofErr w:type="spellStart"/>
            <w:r w:rsidRPr="00C37513">
              <w:rPr>
                <w:rFonts w:asciiTheme="minorHAnsi" w:hAnsiTheme="minorHAnsi" w:cstheme="minorHAnsi"/>
              </w:rPr>
              <w:t>ProfessionalProfile</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BillingRecord</w:t>
            </w:r>
            <w:proofErr w:type="spellEnd"/>
            <w:r w:rsidRPr="00C37513">
              <w:rPr>
                <w:rFonts w:asciiTheme="minorHAnsi" w:hAnsiTheme="minorHAnsi" w:cstheme="minorHAnsi"/>
              </w:rPr>
              <w:t xml:space="preserve">, </w:t>
            </w:r>
            <w:proofErr w:type="spellStart"/>
            <w:r w:rsidRPr="00C37513">
              <w:rPr>
                <w:rFonts w:asciiTheme="minorHAnsi" w:hAnsiTheme="minorHAnsi" w:cstheme="minorHAnsi"/>
              </w:rPr>
              <w:t>Subscription</w:t>
            </w:r>
            <w:proofErr w:type="spellEnd"/>
            <w:r w:rsidRPr="00C37513">
              <w:rPr>
                <w:rFonts w:asciiTheme="minorHAnsi" w:hAnsiTheme="minorHAnsi" w:cstheme="minorHAnsi"/>
              </w:rPr>
              <w:t xml:space="preserve"> y </w:t>
            </w:r>
            <w:proofErr w:type="spellStart"/>
            <w:r w:rsidRPr="00C37513">
              <w:rPr>
                <w:rFonts w:asciiTheme="minorHAnsi" w:hAnsiTheme="minorHAnsi" w:cstheme="minorHAnsi"/>
              </w:rPr>
              <w:t>Attention</w:t>
            </w:r>
            <w:proofErr w:type="spellEnd"/>
            <w:r w:rsidRPr="00C37513">
              <w:rPr>
                <w:rFonts w:asciiTheme="minorHAnsi" w:hAnsiTheme="minorHAnsi" w:cstheme="minorHAnsi"/>
              </w:rPr>
              <w:t>, permitiendo extender las capacidades operativas del sistema y soportar nuevas funcionalidades administrativas y analíticas.</w:t>
            </w:r>
          </w:p>
          <w:p w14:paraId="674E9D93" w14:textId="77777777"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Asimismo, se decidió incorporar un rol ADMIN con acceso global al sistema, permitiendo supervisar usuarios, reservas, cobros, métricas y reportes. Esta incorporación obligó a modificar casos de uso, diagramas arquitectónicos, estructura de navegación y lógica de permisos. Más que eliminar actividades, el proyecto evolucionó hacia una solución más completa y profesional, reorganizando prioridades para fortalecer escalabilidad, mantenibilidad e integración cliente-servidor.</w:t>
            </w:r>
          </w:p>
          <w:p w14:paraId="3ECB3D90" w14:textId="77777777" w:rsidR="00F51F28" w:rsidRDefault="00F51F28" w:rsidP="00F51F28">
            <w:pPr>
              <w:jc w:val="both"/>
              <w:rPr>
                <w:rFonts w:ascii="Calibri" w:hAnsi="Calibri" w:cs="Arial"/>
                <w:i/>
                <w:color w:val="C00000"/>
                <w:sz w:val="20"/>
                <w:szCs w:val="20"/>
                <w:lang w:eastAsia="es-CL"/>
              </w:rPr>
            </w:pPr>
          </w:p>
          <w:p w14:paraId="16058D1D" w14:textId="77777777" w:rsidR="00F51F28" w:rsidRDefault="00F51F28" w:rsidP="00F51F28">
            <w:pPr>
              <w:jc w:val="both"/>
              <w:rPr>
                <w:rFonts w:ascii="Calibri" w:hAnsi="Calibri" w:cs="Arial"/>
                <w:i/>
                <w:color w:val="548DD4"/>
                <w:sz w:val="20"/>
                <w:szCs w:val="20"/>
                <w:lang w:eastAsia="es-CL"/>
              </w:rPr>
            </w:pPr>
          </w:p>
          <w:p w14:paraId="6E03562B" w14:textId="77777777" w:rsidR="00F51F28" w:rsidRDefault="00F51F28" w:rsidP="00F51F28">
            <w:pPr>
              <w:jc w:val="both"/>
              <w:rPr>
                <w:rFonts w:ascii="Calibri" w:hAnsi="Calibri" w:cs="Arial"/>
                <w:i/>
                <w:color w:val="548DD4"/>
                <w:sz w:val="20"/>
                <w:szCs w:val="20"/>
                <w:lang w:eastAsia="es-CL"/>
              </w:rPr>
            </w:pPr>
          </w:p>
          <w:p w14:paraId="110D9826" w14:textId="77777777" w:rsidR="00F51F28" w:rsidRDefault="00F51F28" w:rsidP="00F51F28">
            <w:pPr>
              <w:jc w:val="both"/>
              <w:rPr>
                <w:rFonts w:ascii="Calibri" w:hAnsi="Calibri" w:cs="Arial"/>
                <w:i/>
                <w:color w:val="548DD4"/>
                <w:sz w:val="20"/>
                <w:szCs w:val="20"/>
                <w:lang w:eastAsia="es-CL"/>
              </w:rPr>
            </w:pPr>
          </w:p>
          <w:p w14:paraId="5192AC44" w14:textId="77777777" w:rsidR="00F51F28" w:rsidRPr="00711C16" w:rsidRDefault="00F51F28" w:rsidP="00F51F28">
            <w:pPr>
              <w:jc w:val="both"/>
              <w:rPr>
                <w:rFonts w:ascii="Calibri" w:hAnsi="Calibri" w:cs="Arial"/>
                <w:i/>
                <w:color w:val="548DD4"/>
                <w:sz w:val="20"/>
                <w:szCs w:val="20"/>
                <w:lang w:eastAsia="es-CL"/>
              </w:rPr>
            </w:pPr>
          </w:p>
        </w:tc>
      </w:tr>
    </w:tbl>
    <w:p w14:paraId="07CAEC8B" w14:textId="77777777" w:rsidR="00F51F28" w:rsidRDefault="00F51F28" w:rsidP="00F51F28">
      <w:pPr>
        <w:spacing w:after="0" w:line="240" w:lineRule="auto"/>
        <w:jc w:val="both"/>
        <w:rPr>
          <w:rFonts w:cs="Calibri Light"/>
          <w:color w:val="595959" w:themeColor="text1" w:themeTint="A6"/>
          <w:sz w:val="24"/>
          <w:szCs w:val="24"/>
          <w:lang w:val="es-ES"/>
        </w:rPr>
      </w:pPr>
    </w:p>
    <w:p w14:paraId="240CCC59" w14:textId="77777777" w:rsidR="00E2561D" w:rsidRDefault="00E2561D" w:rsidP="00F51F28">
      <w:pPr>
        <w:spacing w:after="0" w:line="240" w:lineRule="auto"/>
        <w:jc w:val="both"/>
        <w:rPr>
          <w:rFonts w:ascii="Calibri" w:hAnsi="Calibri" w:cs="Arial"/>
          <w:i/>
          <w:color w:val="548DD4"/>
          <w:sz w:val="20"/>
          <w:szCs w:val="20"/>
          <w:lang w:eastAsia="es-CL"/>
        </w:rPr>
      </w:pPr>
    </w:p>
    <w:p w14:paraId="1A0849B3" w14:textId="77777777" w:rsidR="00E2561D" w:rsidRPr="00CD38BD" w:rsidRDefault="00E2561D" w:rsidP="00F51F28">
      <w:pPr>
        <w:spacing w:after="0" w:line="240" w:lineRule="auto"/>
        <w:jc w:val="both"/>
        <w:rPr>
          <w:rFonts w:ascii="Calibri" w:hAnsi="Calibri" w:cs="Arial"/>
          <w:i/>
          <w:color w:val="548DD4"/>
          <w:sz w:val="20"/>
          <w:szCs w:val="20"/>
          <w:lang w:eastAsia="es-CL"/>
        </w:rPr>
      </w:pPr>
    </w:p>
    <w:tbl>
      <w:tblPr>
        <w:tblStyle w:val="Tablaconcuadrcula"/>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1FF756DA" w14:textId="77777777" w:rsidTr="004A129A">
        <w:trPr>
          <w:trHeight w:val="1966"/>
        </w:trPr>
        <w:tc>
          <w:tcPr>
            <w:tcW w:w="10343" w:type="dxa"/>
            <w:vAlign w:val="center"/>
          </w:tcPr>
          <w:p w14:paraId="4FDED245" w14:textId="057C3867" w:rsidR="00F51F28" w:rsidRDefault="00F51F28" w:rsidP="00F51F28">
            <w:pPr>
              <w:jc w:val="both"/>
              <w:rPr>
                <w:rFonts w:ascii="Calibri" w:hAnsi="Calibri" w:cs="Arial"/>
                <w:i/>
                <w:color w:val="548DD4"/>
                <w:sz w:val="20"/>
                <w:szCs w:val="20"/>
                <w:lang w:eastAsia="es-CL"/>
              </w:rPr>
            </w:pPr>
            <w:r w:rsidRPr="00CD38BD">
              <w:rPr>
                <w:rFonts w:ascii="Calibri" w:hAnsi="Calibri"/>
                <w:color w:val="1F4E79" w:themeColor="accent1" w:themeShade="80"/>
              </w:rPr>
              <w:lastRenderedPageBreak/>
              <w:t>Actividades que no has iniciado o están retrasadas:</w:t>
            </w:r>
            <w:r>
              <w:rPr>
                <w:rFonts w:ascii="Calibri" w:hAnsi="Calibri" w:cs="Arial"/>
                <w:i/>
                <w:color w:val="548DD4"/>
                <w:sz w:val="20"/>
                <w:szCs w:val="20"/>
                <w:lang w:eastAsia="es-CL"/>
              </w:rPr>
              <w:t xml:space="preserve"> </w:t>
            </w:r>
          </w:p>
          <w:p w14:paraId="098C896F" w14:textId="6F811BC5" w:rsidR="00C37513" w:rsidRDefault="00C37513" w:rsidP="00F51F28">
            <w:pPr>
              <w:jc w:val="both"/>
              <w:rPr>
                <w:rFonts w:ascii="Calibri" w:hAnsi="Calibri" w:cs="Arial"/>
                <w:i/>
                <w:color w:val="548DD4"/>
                <w:sz w:val="20"/>
                <w:szCs w:val="20"/>
                <w:lang w:eastAsia="es-CL"/>
              </w:rPr>
            </w:pPr>
          </w:p>
          <w:p w14:paraId="2FB84ACC" w14:textId="50E198A9"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A pesar del avance sostenido del proyecto, existen algunas actividades que aún no han sido iniciadas completamente o que presentan cierto retraso debido a la priorización de tareas críticas relacionadas con la consolidación de la arquitectura principal del sistema. Una de las actividades pendientes más relevantes corresponde a la implementación de seguridad avanzada utilizando Spring Security y JWT, funcionalidad que fue pospuesta temporalmente para priorizar primero la estabilidad de la integración entre </w:t>
            </w:r>
            <w:proofErr w:type="spellStart"/>
            <w:r w:rsidRPr="00C37513">
              <w:rPr>
                <w:rFonts w:asciiTheme="minorHAnsi" w:hAnsiTheme="minorHAnsi" w:cstheme="minorHAnsi"/>
              </w:rPr>
              <w:t>frontend</w:t>
            </w:r>
            <w:proofErr w:type="spellEnd"/>
            <w:r w:rsidRPr="00C37513">
              <w:rPr>
                <w:rFonts w:asciiTheme="minorHAnsi" w:hAnsiTheme="minorHAnsi" w:cstheme="minorHAnsi"/>
              </w:rPr>
              <w:t xml:space="preserve"> y </w:t>
            </w:r>
            <w:proofErr w:type="spellStart"/>
            <w:r w:rsidRPr="00C37513">
              <w:rPr>
                <w:rFonts w:asciiTheme="minorHAnsi" w:hAnsiTheme="minorHAnsi" w:cstheme="minorHAnsi"/>
              </w:rPr>
              <w:t>backend</w:t>
            </w:r>
            <w:proofErr w:type="spellEnd"/>
            <w:r w:rsidRPr="00C37513">
              <w:rPr>
                <w:rFonts w:asciiTheme="minorHAnsi" w:hAnsiTheme="minorHAnsi" w:cstheme="minorHAnsi"/>
              </w:rPr>
              <w:t>, la persistencia relacional y la correcta implementación de la lógica de negocio principal</w:t>
            </w:r>
            <w:r>
              <w:rPr>
                <w:rFonts w:asciiTheme="minorHAnsi" w:hAnsiTheme="minorHAnsi" w:cstheme="minorHAnsi"/>
              </w:rPr>
              <w:t>, las cuales siguen en curso</w:t>
            </w:r>
            <w:r w:rsidRPr="00C37513">
              <w:rPr>
                <w:rFonts w:asciiTheme="minorHAnsi" w:hAnsiTheme="minorHAnsi" w:cstheme="minorHAnsi"/>
              </w:rPr>
              <w:t>.</w:t>
            </w:r>
          </w:p>
          <w:p w14:paraId="4C1A4794" w14:textId="77777777"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De igual manera, el proceso de </w:t>
            </w:r>
            <w:proofErr w:type="spellStart"/>
            <w:r w:rsidRPr="00C37513">
              <w:rPr>
                <w:rFonts w:asciiTheme="minorHAnsi" w:hAnsiTheme="minorHAnsi" w:cstheme="minorHAnsi"/>
              </w:rPr>
              <w:t>testing</w:t>
            </w:r>
            <w:proofErr w:type="spellEnd"/>
            <w:r w:rsidRPr="00C37513">
              <w:rPr>
                <w:rFonts w:asciiTheme="minorHAnsi" w:hAnsiTheme="minorHAnsi" w:cstheme="minorHAnsi"/>
              </w:rPr>
              <w:t xml:space="preserve"> avanzado todavía no se encuentra completamente desarrollado. Hasta el momento se han realizado principalmente pruebas funcionales básicas y validaciones manuales relacionadas con </w:t>
            </w:r>
            <w:proofErr w:type="spellStart"/>
            <w:r w:rsidRPr="00C37513">
              <w:rPr>
                <w:rFonts w:asciiTheme="minorHAnsi" w:hAnsiTheme="minorHAnsi" w:cstheme="minorHAnsi"/>
              </w:rPr>
              <w:t>endpoints</w:t>
            </w:r>
            <w:proofErr w:type="spellEnd"/>
            <w:r w:rsidRPr="00C37513">
              <w:rPr>
                <w:rFonts w:asciiTheme="minorHAnsi" w:hAnsiTheme="minorHAnsi" w:cstheme="minorHAnsi"/>
              </w:rPr>
              <w:t xml:space="preserve"> REST, sincronización de datos, persistencia y relaciones JPA, pero las pruebas unitarias automatizadas y pruebas de integración completas serán implementadas en las siguientes etapas del proyecto una vez estabilizada la arquitectura general del sistema.</w:t>
            </w:r>
          </w:p>
          <w:p w14:paraId="2738DFF2" w14:textId="77777777" w:rsidR="00C37513" w:rsidRPr="00C37513" w:rsidRDefault="00C37513" w:rsidP="00C37513">
            <w:pPr>
              <w:pStyle w:val="NormalWeb"/>
              <w:rPr>
                <w:rFonts w:asciiTheme="minorHAnsi" w:hAnsiTheme="minorHAnsi" w:cstheme="minorHAnsi"/>
              </w:rPr>
            </w:pPr>
            <w:r w:rsidRPr="00C37513">
              <w:rPr>
                <w:rFonts w:asciiTheme="minorHAnsi" w:hAnsiTheme="minorHAnsi" w:cstheme="minorHAnsi"/>
              </w:rPr>
              <w:t xml:space="preserve">También se encuentran pendientes algunos aspectos relacionados con despliegue productivo, optimización de rendimiento y monitoreo avanzado del </w:t>
            </w:r>
            <w:proofErr w:type="spellStart"/>
            <w:r w:rsidRPr="00C37513">
              <w:rPr>
                <w:rFonts w:asciiTheme="minorHAnsi" w:hAnsiTheme="minorHAnsi" w:cstheme="minorHAnsi"/>
              </w:rPr>
              <w:t>backend</w:t>
            </w:r>
            <w:proofErr w:type="spellEnd"/>
            <w:r w:rsidRPr="00C37513">
              <w:rPr>
                <w:rFonts w:asciiTheme="minorHAnsi" w:hAnsiTheme="minorHAnsi" w:cstheme="minorHAnsi"/>
              </w:rPr>
              <w:t>, los cuales fueron planificados para las etapas finales del desarrollo debido a que actualmente el enfoque principal se encuentra en consolidar las funcionalidades centrales del sistema y asegurar una integración correcta entre los distintos roles CLIENT, SPECIALIST y ADMIN. Estas actividades continúan consideradas dentro de la planificación general y serán abordadas progresivamente en las próximas iteraciones del proyecto.</w:t>
            </w:r>
          </w:p>
          <w:p w14:paraId="47135A77" w14:textId="77777777" w:rsidR="00C37513" w:rsidRPr="00C37513" w:rsidRDefault="00C37513" w:rsidP="00F51F28">
            <w:pPr>
              <w:jc w:val="both"/>
              <w:rPr>
                <w:rFonts w:cstheme="minorHAnsi"/>
                <w:i/>
                <w:color w:val="548DD4"/>
                <w:sz w:val="20"/>
                <w:szCs w:val="20"/>
                <w:lang w:eastAsia="es-CL"/>
              </w:rPr>
            </w:pPr>
          </w:p>
          <w:p w14:paraId="32358E63" w14:textId="77777777" w:rsidR="00F51F28" w:rsidRDefault="00F51F28" w:rsidP="00F51F28">
            <w:pPr>
              <w:jc w:val="both"/>
              <w:rPr>
                <w:rFonts w:ascii="Calibri" w:hAnsi="Calibri" w:cs="Arial"/>
                <w:i/>
                <w:color w:val="548DD4"/>
                <w:sz w:val="20"/>
                <w:szCs w:val="20"/>
                <w:lang w:eastAsia="es-CL"/>
              </w:rPr>
            </w:pPr>
          </w:p>
          <w:p w14:paraId="4BA44654" w14:textId="77777777" w:rsidR="00F51F28" w:rsidRDefault="00F51F28" w:rsidP="00F51F28">
            <w:pPr>
              <w:jc w:val="both"/>
              <w:rPr>
                <w:rFonts w:ascii="Calibri" w:hAnsi="Calibri" w:cs="Arial"/>
                <w:i/>
                <w:color w:val="548DD4"/>
                <w:sz w:val="20"/>
                <w:szCs w:val="20"/>
                <w:lang w:eastAsia="es-CL"/>
              </w:rPr>
            </w:pPr>
          </w:p>
          <w:p w14:paraId="5B083723" w14:textId="77777777" w:rsidR="004A129A" w:rsidRDefault="004A129A" w:rsidP="00F51F28">
            <w:pPr>
              <w:jc w:val="both"/>
              <w:rPr>
                <w:rFonts w:ascii="Calibri" w:hAnsi="Calibri" w:cs="Arial"/>
                <w:i/>
                <w:color w:val="548DD4"/>
                <w:sz w:val="20"/>
                <w:szCs w:val="20"/>
                <w:lang w:eastAsia="es-CL"/>
              </w:rPr>
            </w:pPr>
          </w:p>
          <w:p w14:paraId="653824DC" w14:textId="77777777" w:rsidR="004A129A" w:rsidRDefault="004A129A" w:rsidP="00F51F28">
            <w:pPr>
              <w:jc w:val="both"/>
              <w:rPr>
                <w:rFonts w:ascii="Calibri" w:hAnsi="Calibri" w:cs="Arial"/>
                <w:i/>
                <w:color w:val="548DD4"/>
                <w:sz w:val="20"/>
                <w:szCs w:val="20"/>
                <w:lang w:eastAsia="es-CL"/>
              </w:rPr>
            </w:pPr>
          </w:p>
          <w:p w14:paraId="782AE099" w14:textId="77777777" w:rsidR="00F51F28" w:rsidRPr="00711C16" w:rsidRDefault="00F51F28" w:rsidP="00F51F28">
            <w:pPr>
              <w:jc w:val="both"/>
              <w:rPr>
                <w:rFonts w:ascii="Calibri" w:hAnsi="Calibri" w:cs="Arial"/>
                <w:i/>
                <w:color w:val="548DD4"/>
                <w:sz w:val="20"/>
                <w:szCs w:val="20"/>
                <w:lang w:eastAsia="es-CL"/>
              </w:rPr>
            </w:pPr>
          </w:p>
        </w:tc>
      </w:tr>
    </w:tbl>
    <w:p w14:paraId="6ECBBA0A" w14:textId="77777777" w:rsidR="00F51F28" w:rsidRDefault="00F51F28" w:rsidP="00F51F28">
      <w:pPr>
        <w:rPr>
          <w:rFonts w:cs="Calibri Light"/>
          <w:color w:val="595959" w:themeColor="text1" w:themeTint="A6"/>
          <w:sz w:val="24"/>
          <w:szCs w:val="24"/>
          <w:lang w:val="es-ES"/>
        </w:rPr>
      </w:pPr>
    </w:p>
    <w:p w14:paraId="18AD1177" w14:textId="1758C139" w:rsidR="00F51F28" w:rsidRDefault="00B27207" w:rsidP="00F51F28">
      <w:pPr>
        <w:spacing w:after="0" w:line="240" w:lineRule="auto"/>
        <w:rPr>
          <w:rFonts w:cs="Calibri Light"/>
          <w:color w:val="595959" w:themeColor="text1" w:themeTint="A6"/>
          <w:sz w:val="24"/>
          <w:szCs w:val="24"/>
          <w:lang w:val="es-ES"/>
        </w:rPr>
      </w:pPr>
      <w:r>
        <w:rPr>
          <w:noProof/>
          <w:lang w:eastAsia="es-CL"/>
        </w:rPr>
        <mc:AlternateContent>
          <mc:Choice Requires="wps">
            <w:drawing>
              <wp:anchor distT="0" distB="0" distL="114300" distR="114300" simplePos="0" relativeHeight="251753984" behindDoc="0" locked="0" layoutInCell="1" allowOverlap="1" wp14:anchorId="42F952B7" wp14:editId="71E71A5B">
                <wp:simplePos x="0" y="0"/>
                <wp:positionH relativeFrom="margin">
                  <wp:posOffset>19050</wp:posOffset>
                </wp:positionH>
                <wp:positionV relativeFrom="paragraph">
                  <wp:posOffset>53340</wp:posOffset>
                </wp:positionV>
                <wp:extent cx="6658610" cy="984739"/>
                <wp:effectExtent l="19050" t="19050" r="27940" b="25400"/>
                <wp:wrapNone/>
                <wp:docPr id="59" name="Rectángulo: esquinas redondeadas 1"/>
                <wp:cNvGraphicFramePr/>
                <a:graphic xmlns:a="http://schemas.openxmlformats.org/drawingml/2006/main">
                  <a:graphicData uri="http://schemas.microsoft.com/office/word/2010/wordprocessingShape">
                    <wps:wsp>
                      <wps:cNvSpPr/>
                      <wps:spPr>
                        <a:xfrm>
                          <a:off x="0" y="0"/>
                          <a:ext cx="6658610" cy="984739"/>
                        </a:xfrm>
                        <a:prstGeom prst="roundRect">
                          <a:avLst/>
                        </a:prstGeom>
                        <a:noFill/>
                        <a:ln w="28575">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952B7" id="Rectángulo: esquinas redondeadas 1" o:spid="_x0000_s1029" style="position:absolute;margin-left:1.5pt;margin-top:4.2pt;width:524.3pt;height:77.55pt;z-index:251753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" filled="f" strokecolor="red" strokeweight="2.25pt">
                <v:stroke dashstyle="dash" joinstyle="miter"/>
                <v:textbo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v:textbox>
                <w10:wrap anchorx="margin"/>
              </v:roundrect>
            </w:pict>
          </mc:Fallback>
        </mc:AlternateContent>
      </w:r>
      <w:r w:rsidR="00F51F28">
        <w:rPr>
          <w:rFonts w:cs="Calibri Light"/>
          <w:color w:val="595959" w:themeColor="text1" w:themeTint="A6"/>
          <w:sz w:val="24"/>
          <w:szCs w:val="24"/>
          <w:lang w:val="es-ES"/>
        </w:rPr>
        <w:br w:type="page"/>
      </w:r>
    </w:p>
    <w:p w14:paraId="54C56F45" w14:textId="77777777" w:rsidR="00FA2A66" w:rsidRDefault="00FA2A66" w:rsidP="00FA2A6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A2A66" w14:paraId="0776A42A" w14:textId="77777777" w:rsidTr="00874D16">
        <w:trPr>
          <w:trHeight w:val="440"/>
        </w:trPr>
        <w:tc>
          <w:tcPr>
            <w:tcW w:w="10076" w:type="dxa"/>
            <w:vAlign w:val="center"/>
          </w:tcPr>
          <w:p w14:paraId="354A8900" w14:textId="428BE9AE" w:rsidR="00FA2A66" w:rsidRPr="00BF2EA6" w:rsidRDefault="00FA2A66" w:rsidP="00076E60">
            <w:pPr>
              <w:rPr>
                <w:b/>
                <w:color w:val="1F4E79" w:themeColor="accent1" w:themeShade="80"/>
                <w:sz w:val="28"/>
                <w:szCs w:val="28"/>
              </w:rPr>
            </w:pPr>
            <w:r>
              <w:rPr>
                <w:b/>
                <w:color w:val="1F4E79" w:themeColor="accent1" w:themeShade="80"/>
                <w:sz w:val="28"/>
                <w:szCs w:val="28"/>
              </w:rPr>
              <w:t>4</w:t>
            </w:r>
            <w:r w:rsidRPr="00874D16">
              <w:rPr>
                <w:b/>
                <w:color w:val="1F4E79" w:themeColor="accent1" w:themeShade="80"/>
                <w:sz w:val="28"/>
                <w:szCs w:val="28"/>
              </w:rPr>
              <w:t xml:space="preserve">. </w:t>
            </w:r>
            <w:r w:rsidR="00076E60">
              <w:rPr>
                <w:b/>
                <w:color w:val="1F4E79" w:themeColor="accent1" w:themeShade="80"/>
                <w:sz w:val="28"/>
                <w:szCs w:val="28"/>
              </w:rPr>
              <w:t>Evaluación formativa</w:t>
            </w:r>
            <w:r>
              <w:rPr>
                <w:b/>
                <w:color w:val="1F4E79" w:themeColor="accent1" w:themeShade="80"/>
                <w:sz w:val="28"/>
                <w:szCs w:val="28"/>
              </w:rPr>
              <w:t xml:space="preserve"> </w:t>
            </w:r>
            <w:r w:rsidR="005925FC">
              <w:rPr>
                <w:b/>
                <w:color w:val="1F4E79" w:themeColor="accent1" w:themeShade="80"/>
                <w:sz w:val="28"/>
                <w:szCs w:val="28"/>
              </w:rPr>
              <w:t>informe de avance</w:t>
            </w:r>
            <w:r>
              <w:rPr>
                <w:b/>
                <w:color w:val="1F4E79" w:themeColor="accent1" w:themeShade="80"/>
                <w:sz w:val="28"/>
                <w:szCs w:val="28"/>
              </w:rPr>
              <w:t xml:space="preserve"> Fase </w:t>
            </w:r>
            <w:r w:rsidR="005925FC">
              <w:rPr>
                <w:b/>
                <w:color w:val="1F4E79" w:themeColor="accent1" w:themeShade="80"/>
                <w:sz w:val="28"/>
                <w:szCs w:val="28"/>
              </w:rPr>
              <w:t>2</w:t>
            </w:r>
            <w:r>
              <w:rPr>
                <w:b/>
                <w:color w:val="1F4E79" w:themeColor="accent1" w:themeShade="80"/>
                <w:sz w:val="28"/>
                <w:szCs w:val="28"/>
              </w:rPr>
              <w:t xml:space="preserve"> APT</w:t>
            </w:r>
          </w:p>
        </w:tc>
      </w:tr>
      <w:tr w:rsidR="00FA2A66" w14:paraId="102C5CEC" w14:textId="77777777" w:rsidTr="00874D16">
        <w:trPr>
          <w:trHeight w:val="440"/>
        </w:trPr>
        <w:tc>
          <w:tcPr>
            <w:tcW w:w="10076" w:type="dxa"/>
            <w:shd w:val="clear" w:color="auto" w:fill="DEEAF6" w:themeFill="accent1" w:themeFillTint="33"/>
            <w:vAlign w:val="center"/>
          </w:tcPr>
          <w:p w14:paraId="6D848698" w14:textId="16C15D74" w:rsidR="00FA2A66" w:rsidRPr="00874D16" w:rsidRDefault="005925FC" w:rsidP="00124582">
            <w:pPr>
              <w:jc w:val="both"/>
              <w:rPr>
                <w:rFonts w:ascii="Calibri" w:hAnsi="Calibri"/>
                <w:b/>
                <w:color w:val="1F4E79" w:themeColor="accent1" w:themeShade="80"/>
              </w:rPr>
            </w:pPr>
            <w:r w:rsidRPr="00A3193B">
              <w:rPr>
                <w:rFonts w:ascii="Calibri" w:hAnsi="Calibri"/>
                <w:b/>
                <w:color w:val="1F4E79" w:themeColor="accent1" w:themeShade="80"/>
              </w:rPr>
              <w:t xml:space="preserve">A continuación se presenta una pauta de autoevaluación (rúbrica) que tiene como objetivo orientar a los estudiantes sobre los elementos a evaluar en esta fase </w:t>
            </w:r>
            <w:r w:rsidR="00124582">
              <w:rPr>
                <w:rFonts w:ascii="Calibri" w:hAnsi="Calibri"/>
                <w:b/>
                <w:color w:val="1F4E79" w:themeColor="accent1" w:themeShade="80"/>
              </w:rPr>
              <w:t>.</w:t>
            </w:r>
          </w:p>
        </w:tc>
      </w:tr>
    </w:tbl>
    <w:p w14:paraId="10F58C33" w14:textId="18E26B24" w:rsidR="00FA2A66" w:rsidRDefault="00FA2A66" w:rsidP="00FA2A66">
      <w:pPr>
        <w:spacing w:after="0" w:line="360" w:lineRule="auto"/>
        <w:jc w:val="both"/>
        <w:rPr>
          <w:bCs/>
          <w:color w:val="595959" w:themeColor="text1" w:themeTint="A6"/>
          <w:sz w:val="24"/>
          <w:szCs w:val="24"/>
          <w:lang w:eastAsia="ja-JP"/>
        </w:rPr>
      </w:pPr>
    </w:p>
    <w:p w14:paraId="269EC98A" w14:textId="77777777" w:rsidR="00124582" w:rsidRPr="00124582" w:rsidRDefault="00124582" w:rsidP="00124582">
      <w:pPr>
        <w:spacing w:after="0" w:line="276" w:lineRule="auto"/>
        <w:jc w:val="both"/>
        <w:rPr>
          <w:rFonts w:ascii="Calibri" w:eastAsia="Calibri" w:hAnsi="Calibri" w:cs="Calibri"/>
          <w:b/>
          <w:bCs/>
          <w:color w:val="767171" w:themeColor="background2" w:themeShade="80"/>
          <w:sz w:val="24"/>
          <w:szCs w:val="24"/>
          <w:lang w:eastAsia="es-CL"/>
        </w:rPr>
      </w:pPr>
      <w:r w:rsidRPr="00124582">
        <w:rPr>
          <w:rFonts w:ascii="Calibri" w:eastAsia="Calibri" w:hAnsi="Calibri" w:cs="Calibri"/>
          <w:b/>
          <w:bCs/>
          <w:color w:val="767171" w:themeColor="background2" w:themeShade="80"/>
          <w:sz w:val="24"/>
          <w:szCs w:val="24"/>
          <w:lang w:eastAsia="es-CL"/>
        </w:rPr>
        <w:t xml:space="preserve">Agente evaluador: Equipos </w:t>
      </w:r>
    </w:p>
    <w:p w14:paraId="34A67C6A" w14:textId="77777777" w:rsidR="00124582" w:rsidRPr="00124582" w:rsidRDefault="00124582" w:rsidP="00124582">
      <w:pPr>
        <w:spacing w:after="0" w:line="276" w:lineRule="auto"/>
        <w:jc w:val="both"/>
        <w:rPr>
          <w:rFonts w:ascii="Calibri" w:eastAsia="Calibri" w:hAnsi="Calibri" w:cs="Calibri"/>
          <w:color w:val="767171" w:themeColor="background2" w:themeShade="80"/>
          <w:sz w:val="24"/>
          <w:szCs w:val="24"/>
          <w:lang w:eastAsia="es-CL"/>
        </w:rPr>
      </w:pPr>
      <w:r w:rsidRPr="00124582">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71FFBAB5" w14:textId="77777777" w:rsidR="00124582" w:rsidRPr="00124582" w:rsidRDefault="00124582" w:rsidP="00124582">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124582" w:rsidRPr="00124582" w14:paraId="7FEA47A6" w14:textId="77777777" w:rsidTr="009F499D">
        <w:trPr>
          <w:trHeight w:val="670"/>
        </w:trPr>
        <w:tc>
          <w:tcPr>
            <w:tcW w:w="10485" w:type="dxa"/>
            <w:gridSpan w:val="7"/>
          </w:tcPr>
          <w:p w14:paraId="7AAAA78A" w14:textId="77777777" w:rsidR="00124582" w:rsidRPr="00124582" w:rsidRDefault="00124582" w:rsidP="00124582">
            <w:pPr>
              <w:jc w:val="center"/>
              <w:rPr>
                <w:rFonts w:ascii="Calibri" w:eastAsia="Calibri" w:hAnsi="Calibri" w:cs="Calibri"/>
                <w:color w:val="1E4D78"/>
                <w:sz w:val="14"/>
                <w:szCs w:val="14"/>
                <w:lang w:eastAsia="es-CL"/>
              </w:rPr>
            </w:pPr>
            <w:r w:rsidRPr="00124582">
              <w:rPr>
                <w:rFonts w:ascii="Calibri" w:eastAsia="Calibri" w:hAnsi="Calibri" w:cs="Calibri"/>
                <w:b/>
                <w:color w:val="1E4D78"/>
                <w:sz w:val="28"/>
                <w:szCs w:val="28"/>
                <w:lang w:eastAsia="es-CL"/>
              </w:rPr>
              <w:t>Coevaluación Informe de Avance</w:t>
            </w:r>
          </w:p>
        </w:tc>
      </w:tr>
      <w:tr w:rsidR="00124582" w:rsidRPr="00124582" w14:paraId="77F5A9DD" w14:textId="77777777" w:rsidTr="009F499D">
        <w:trPr>
          <w:trHeight w:val="670"/>
        </w:trPr>
        <w:tc>
          <w:tcPr>
            <w:tcW w:w="928" w:type="dxa"/>
          </w:tcPr>
          <w:p w14:paraId="59CBA882"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750C7125"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Indicadores/Categoría</w:t>
            </w:r>
          </w:p>
        </w:tc>
        <w:tc>
          <w:tcPr>
            <w:tcW w:w="1546" w:type="dxa"/>
          </w:tcPr>
          <w:p w14:paraId="795D842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Completamente Logrado</w:t>
            </w:r>
          </w:p>
          <w:p w14:paraId="13A50712"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(CL) 100% Logro</w:t>
            </w:r>
          </w:p>
        </w:tc>
        <w:tc>
          <w:tcPr>
            <w:tcW w:w="1572" w:type="dxa"/>
          </w:tcPr>
          <w:p w14:paraId="3D0D0B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Logrado</w:t>
            </w:r>
          </w:p>
          <w:p w14:paraId="386F4B1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(L) 60% Logro</w:t>
            </w:r>
          </w:p>
        </w:tc>
        <w:tc>
          <w:tcPr>
            <w:tcW w:w="1701" w:type="dxa"/>
          </w:tcPr>
          <w:p w14:paraId="20A1AEF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Por Lograr</w:t>
            </w:r>
          </w:p>
          <w:p w14:paraId="75C2173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(PL) 30% Logro</w:t>
            </w:r>
          </w:p>
        </w:tc>
        <w:tc>
          <w:tcPr>
            <w:tcW w:w="1705" w:type="dxa"/>
          </w:tcPr>
          <w:p w14:paraId="32027360"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No Logrado</w:t>
            </w:r>
          </w:p>
          <w:p w14:paraId="2310F93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(NL) 0% Logro</w:t>
            </w:r>
          </w:p>
        </w:tc>
        <w:tc>
          <w:tcPr>
            <w:tcW w:w="1272" w:type="dxa"/>
          </w:tcPr>
          <w:p w14:paraId="5D35E742"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Retroalimentación (Comentarios)</w:t>
            </w:r>
          </w:p>
        </w:tc>
      </w:tr>
      <w:tr w:rsidR="00124582" w:rsidRPr="00124582" w14:paraId="07F987C7" w14:textId="77777777" w:rsidTr="009F499D">
        <w:trPr>
          <w:cantSplit/>
          <w:trHeight w:val="1509"/>
        </w:trPr>
        <w:tc>
          <w:tcPr>
            <w:tcW w:w="928" w:type="dxa"/>
            <w:textDirection w:val="btLr"/>
          </w:tcPr>
          <w:p w14:paraId="268269CA" w14:textId="77777777" w:rsidR="00124582" w:rsidRPr="00124582" w:rsidRDefault="00124582" w:rsidP="00124582">
            <w:pPr>
              <w:tabs>
                <w:tab w:val="left" w:pos="505"/>
              </w:tabs>
              <w:spacing w:line="360" w:lineRule="auto"/>
              <w:ind w:left="113" w:right="113"/>
              <w:jc w:val="cente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Avance y monitoreo</w:t>
            </w:r>
          </w:p>
        </w:tc>
        <w:tc>
          <w:tcPr>
            <w:tcW w:w="1761" w:type="dxa"/>
          </w:tcPr>
          <w:p w14:paraId="74213070" w14:textId="77777777" w:rsidR="00124582" w:rsidRPr="00124582" w:rsidRDefault="00124582" w:rsidP="00124582">
            <w:pPr>
              <w:tabs>
                <w:tab w:val="left" w:pos="505"/>
              </w:tabs>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1. Identificar factores que han </w:t>
            </w:r>
            <w:r w:rsidRPr="00124582">
              <w:rPr>
                <w:rFonts w:ascii="Calibri" w:eastAsia="Calibri" w:hAnsi="Calibri" w:cs="Calibri"/>
                <w:b/>
                <w:color w:val="767171"/>
                <w:sz w:val="18"/>
                <w:szCs w:val="18"/>
                <w:lang w:eastAsia="es-CL"/>
              </w:rPr>
              <w:t>dificultado y/o facilitado</w:t>
            </w:r>
            <w:r w:rsidRPr="00124582">
              <w:rPr>
                <w:rFonts w:ascii="Calibri" w:eastAsia="Calibri" w:hAnsi="Calibri" w:cs="Calibri"/>
                <w:color w:val="767171"/>
                <w:sz w:val="18"/>
                <w:szCs w:val="18"/>
                <w:lang w:eastAsia="es-CL"/>
              </w:rPr>
              <w:t xml:space="preserve"> el desarrollo del proyecto y plantear cómo abordar las dificultades detectadas. </w:t>
            </w:r>
          </w:p>
        </w:tc>
        <w:tc>
          <w:tcPr>
            <w:tcW w:w="1546" w:type="dxa"/>
          </w:tcPr>
          <w:p w14:paraId="384C3286"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Identificamos factores que han dificultado y/o facilitado el desarrollo del proyecto y planteamos cómo abordar todas las dificultades presentadas, en caso de ser necesario.</w:t>
            </w:r>
          </w:p>
        </w:tc>
        <w:tc>
          <w:tcPr>
            <w:tcW w:w="1572" w:type="dxa"/>
          </w:tcPr>
          <w:p w14:paraId="5E3AFFA4"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Identificamos factores que han dificultado y/ o facilitado el desarrollo del proyecto, y planteamos cómo abordar la mayoría de las dificultades presentadas. </w:t>
            </w:r>
          </w:p>
        </w:tc>
        <w:tc>
          <w:tcPr>
            <w:tcW w:w="1701" w:type="dxa"/>
          </w:tcPr>
          <w:p w14:paraId="186E22ED"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Identificamos factores que han dificultado y/ o facilitado el desarrollo del proyecto, y planteamos cómo abordar solo algunas de las dificultades presentadas</w:t>
            </w:r>
          </w:p>
        </w:tc>
        <w:tc>
          <w:tcPr>
            <w:tcW w:w="1705" w:type="dxa"/>
          </w:tcPr>
          <w:p w14:paraId="543EAA99"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No identificamos factores que han dificultado o facilitado el desarrollo del proyecto y/o no planteamos cómo abordar las dificultades presentadas</w:t>
            </w:r>
          </w:p>
        </w:tc>
        <w:tc>
          <w:tcPr>
            <w:tcW w:w="1272" w:type="dxa"/>
          </w:tcPr>
          <w:p w14:paraId="03239AE2"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3187B60" w14:textId="77777777" w:rsidTr="009F499D">
        <w:trPr>
          <w:cantSplit/>
          <w:trHeight w:val="2967"/>
        </w:trPr>
        <w:tc>
          <w:tcPr>
            <w:tcW w:w="928" w:type="dxa"/>
            <w:textDirection w:val="btLr"/>
          </w:tcPr>
          <w:p w14:paraId="0ADA8F33"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t>Evidencias</w:t>
            </w:r>
          </w:p>
        </w:tc>
        <w:tc>
          <w:tcPr>
            <w:tcW w:w="1761" w:type="dxa"/>
          </w:tcPr>
          <w:p w14:paraId="7DB460F2"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2. Presenta </w:t>
            </w:r>
            <w:r w:rsidRPr="00124582">
              <w:rPr>
                <w:rFonts w:ascii="Calibri" w:eastAsia="Calibri" w:hAnsi="Calibri" w:cs="Calibri"/>
                <w:b/>
                <w:color w:val="767171"/>
                <w:sz w:val="18"/>
                <w:szCs w:val="18"/>
                <w:lang w:eastAsia="es-CL"/>
              </w:rPr>
              <w:t>evidencias de avance</w:t>
            </w:r>
            <w:r w:rsidRPr="00124582">
              <w:rPr>
                <w:rFonts w:ascii="Calibri" w:eastAsia="Calibri" w:hAnsi="Calibri" w:cs="Calibri"/>
                <w:color w:val="767171"/>
                <w:sz w:val="18"/>
                <w:szCs w:val="18"/>
                <w:lang w:eastAsia="es-CL"/>
              </w:rPr>
              <w:t xml:space="preserve"> que cumplen los estándares de la disciplina de acuerdo con su planificación de avance. </w:t>
            </w:r>
          </w:p>
        </w:tc>
        <w:tc>
          <w:tcPr>
            <w:tcW w:w="1546" w:type="dxa"/>
          </w:tcPr>
          <w:p w14:paraId="0BF815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cumplen los estándares de la disciplina con excelencia. Justificamos ajustes en las evidencias de avance en caso de haber sido realizados.</w:t>
            </w:r>
          </w:p>
        </w:tc>
        <w:tc>
          <w:tcPr>
            <w:tcW w:w="1572" w:type="dxa"/>
          </w:tcPr>
          <w:p w14:paraId="4750926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requieren ajustes de acuerdo a los estándares de la disciplina y justificamos los ajustes en caso de ser necesario. </w:t>
            </w:r>
          </w:p>
        </w:tc>
        <w:tc>
          <w:tcPr>
            <w:tcW w:w="1701" w:type="dxa"/>
          </w:tcPr>
          <w:p w14:paraId="790D17FC"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requieren ajustes mayores de acuerdo a los estándares de calidad de la disciplina y/o no justifica los ajustes en caso de ser necesario.</w:t>
            </w:r>
          </w:p>
        </w:tc>
        <w:tc>
          <w:tcPr>
            <w:tcW w:w="1705" w:type="dxa"/>
          </w:tcPr>
          <w:p w14:paraId="065E22F3"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w:t>
            </w:r>
            <w:r w:rsidRPr="00124582">
              <w:rPr>
                <w:rFonts w:ascii="Calibri" w:eastAsia="Calibri" w:hAnsi="Calibri" w:cs="Calibri"/>
                <w:b/>
                <w:color w:val="767171"/>
                <w:sz w:val="18"/>
                <w:szCs w:val="18"/>
                <w:lang w:eastAsia="es-CL"/>
              </w:rPr>
              <w:t>no</w:t>
            </w:r>
            <w:r w:rsidRPr="00124582">
              <w:rPr>
                <w:rFonts w:ascii="Calibri" w:eastAsia="Calibri" w:hAnsi="Calibri" w:cs="Calibri"/>
                <w:color w:val="767171"/>
                <w:sz w:val="18"/>
                <w:szCs w:val="18"/>
                <w:lang w:eastAsia="es-CL"/>
              </w:rPr>
              <w:t xml:space="preserve"> cumplen los estándares de la disciplina.</w:t>
            </w:r>
          </w:p>
        </w:tc>
        <w:tc>
          <w:tcPr>
            <w:tcW w:w="1272" w:type="dxa"/>
          </w:tcPr>
          <w:p w14:paraId="646F7641"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44CE328C" w14:textId="77777777" w:rsidTr="009F499D">
        <w:trPr>
          <w:cantSplit/>
          <w:trHeight w:val="1445"/>
        </w:trPr>
        <w:tc>
          <w:tcPr>
            <w:tcW w:w="928" w:type="dxa"/>
            <w:textDirection w:val="btLr"/>
          </w:tcPr>
          <w:p w14:paraId="7D41CA98"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lastRenderedPageBreak/>
              <w:t>Aspectos Formales</w:t>
            </w:r>
          </w:p>
        </w:tc>
        <w:tc>
          <w:tcPr>
            <w:tcW w:w="1761" w:type="dxa"/>
          </w:tcPr>
          <w:p w14:paraId="60061650" w14:textId="16DC80D0" w:rsidR="00124582" w:rsidRPr="00124582" w:rsidRDefault="00124582" w:rsidP="00124582">
            <w:pPr>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3. Utiliza</w:t>
            </w:r>
            <w:r w:rsidRPr="00124582">
              <w:rPr>
                <w:rFonts w:ascii="Calibri" w:eastAsia="Calibri" w:hAnsi="Calibri" w:cs="Calibri"/>
                <w:color w:val="767171"/>
                <w:sz w:val="18"/>
                <w:szCs w:val="18"/>
                <w:lang w:eastAsia="es-CL"/>
              </w:rPr>
              <w:t xml:space="preserve"> un lenguaje técnico y pertinente de su disciplina, tanto en las presentaciones </w:t>
            </w:r>
          </w:p>
          <w:p w14:paraId="6492E6E2"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orales como en el contenido de los documentos</w:t>
            </w:r>
          </w:p>
          <w:p w14:paraId="72B0548D"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71A88700"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69500CD9"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F09D8CB"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77CEB6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502F61F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78F5E98C" w14:textId="77777777" w:rsidTr="009F499D">
        <w:trPr>
          <w:trHeight w:val="750"/>
        </w:trPr>
        <w:tc>
          <w:tcPr>
            <w:tcW w:w="928" w:type="dxa"/>
            <w:vMerge w:val="restart"/>
            <w:textDirection w:val="btLr"/>
          </w:tcPr>
          <w:p w14:paraId="3575FB54" w14:textId="77777777" w:rsidR="00124582" w:rsidRPr="00124582" w:rsidRDefault="00124582" w:rsidP="00124582">
            <w:pPr>
              <w:tabs>
                <w:tab w:val="left" w:pos="505"/>
              </w:tabs>
              <w:spacing w:line="360" w:lineRule="auto"/>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Disciplinares</w:t>
            </w:r>
          </w:p>
        </w:tc>
        <w:tc>
          <w:tcPr>
            <w:tcW w:w="1761" w:type="dxa"/>
          </w:tcPr>
          <w:p w14:paraId="0A379086" w14:textId="7777777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   4. Usa herramientas de desarrollo colaborativo para el desarrollo de aplicaciones en equipos de trabajo.</w:t>
            </w:r>
          </w:p>
        </w:tc>
        <w:tc>
          <w:tcPr>
            <w:tcW w:w="1546" w:type="dxa"/>
          </w:tcPr>
          <w:p w14:paraId="10B01157"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de manera colaborativa.</w:t>
            </w:r>
          </w:p>
        </w:tc>
        <w:tc>
          <w:tcPr>
            <w:tcW w:w="1572" w:type="dxa"/>
          </w:tcPr>
          <w:p w14:paraId="4D95F3F9"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pero no de manera colaborativa.</w:t>
            </w:r>
          </w:p>
        </w:tc>
        <w:tc>
          <w:tcPr>
            <w:tcW w:w="1701" w:type="dxa"/>
          </w:tcPr>
          <w:p w14:paraId="0CBD683C"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 forma sistemática a lo largo del proceso.</w:t>
            </w:r>
          </w:p>
        </w:tc>
        <w:tc>
          <w:tcPr>
            <w:tcW w:w="1705" w:type="dxa"/>
          </w:tcPr>
          <w:p w14:paraId="595471EE"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No 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w:t>
            </w:r>
          </w:p>
        </w:tc>
        <w:tc>
          <w:tcPr>
            <w:tcW w:w="1272" w:type="dxa"/>
          </w:tcPr>
          <w:p w14:paraId="17A390C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F77E841" w14:textId="77777777" w:rsidTr="009F499D">
        <w:trPr>
          <w:trHeight w:val="690"/>
        </w:trPr>
        <w:tc>
          <w:tcPr>
            <w:tcW w:w="928" w:type="dxa"/>
            <w:vMerge/>
          </w:tcPr>
          <w:p w14:paraId="0D0D961A"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5D4408D5"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5.Implementa la solución de integración de acuerdo al modelado de negocio y arquitectura propuestos, que dan respuesta a los requerimientos de la fase 2.</w:t>
            </w:r>
          </w:p>
        </w:tc>
        <w:tc>
          <w:tcPr>
            <w:tcW w:w="1546" w:type="dxa"/>
          </w:tcPr>
          <w:p w14:paraId="1613C5B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la totalidad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572" w:type="dxa"/>
          </w:tcPr>
          <w:p w14:paraId="0F9504B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entre el 79% y el 50%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701" w:type="dxa"/>
          </w:tcPr>
          <w:p w14:paraId="62E32816"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entre el 49% y el 25%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705" w:type="dxa"/>
          </w:tcPr>
          <w:p w14:paraId="3F85D000"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menos del 25%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272" w:type="dxa"/>
          </w:tcPr>
          <w:p w14:paraId="0B895B15"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1B675101" w14:textId="77777777" w:rsidTr="009F499D">
        <w:trPr>
          <w:trHeight w:val="690"/>
        </w:trPr>
        <w:tc>
          <w:tcPr>
            <w:tcW w:w="928" w:type="dxa"/>
            <w:vMerge/>
          </w:tcPr>
          <w:p w14:paraId="2615E539"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31078CDB"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6. Efectúa la manipulación de los datos de acuerdo a los requerimientos de la fase 2 </w:t>
            </w:r>
          </w:p>
        </w:tc>
        <w:tc>
          <w:tcPr>
            <w:tcW w:w="1546" w:type="dxa"/>
          </w:tcPr>
          <w:p w14:paraId="09B37C8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5BD587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0BF82FD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49% y el 25% de requerimientos comprometidos para la fase 2 .</w:t>
            </w:r>
          </w:p>
        </w:tc>
        <w:tc>
          <w:tcPr>
            <w:tcW w:w="1705" w:type="dxa"/>
          </w:tcPr>
          <w:p w14:paraId="4B4F233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 menos del 25% de requerimientos comprometidos para la fase 2 .</w:t>
            </w:r>
          </w:p>
        </w:tc>
        <w:tc>
          <w:tcPr>
            <w:tcW w:w="1272" w:type="dxa"/>
          </w:tcPr>
          <w:p w14:paraId="3605E678" w14:textId="77777777" w:rsidR="00124582" w:rsidRPr="00124582" w:rsidRDefault="00124582" w:rsidP="00124582">
            <w:pPr>
              <w:rPr>
                <w:rFonts w:ascii="Calibri" w:eastAsia="Calibri" w:hAnsi="Calibri" w:cs="Calibri"/>
                <w:color w:val="1F4E79"/>
                <w:sz w:val="14"/>
                <w:szCs w:val="14"/>
                <w:lang w:eastAsia="es-CL"/>
              </w:rPr>
            </w:pPr>
          </w:p>
        </w:tc>
      </w:tr>
    </w:tbl>
    <w:p w14:paraId="659B4ACF" w14:textId="77777777" w:rsidR="00124582" w:rsidRPr="00124582" w:rsidRDefault="00124582" w:rsidP="00124582">
      <w:pPr>
        <w:rPr>
          <w:rFonts w:ascii="Calibri" w:eastAsia="Calibri" w:hAnsi="Calibri" w:cs="Calibri"/>
          <w:b/>
          <w:color w:val="1F4E79"/>
          <w:sz w:val="28"/>
          <w:szCs w:val="28"/>
          <w:lang w:eastAsia="es-CL"/>
        </w:rPr>
      </w:pPr>
    </w:p>
    <w:p w14:paraId="1191D0ED" w14:textId="5247AB7C" w:rsidR="00124582" w:rsidRDefault="00124582" w:rsidP="00124582">
      <w:pPr>
        <w:rPr>
          <w:rFonts w:ascii="Calibri" w:eastAsia="Calibri" w:hAnsi="Calibri" w:cs="Calibri"/>
          <w:b/>
          <w:color w:val="1F4E79"/>
          <w:sz w:val="28"/>
          <w:szCs w:val="28"/>
          <w:lang w:eastAsia="es-CL"/>
        </w:rPr>
      </w:pPr>
    </w:p>
    <w:p w14:paraId="228AA7AA" w14:textId="182C805B" w:rsidR="00124582" w:rsidRDefault="00124582" w:rsidP="00124582">
      <w:pPr>
        <w:rPr>
          <w:rFonts w:ascii="Calibri" w:eastAsia="Calibri" w:hAnsi="Calibri" w:cs="Calibri"/>
          <w:b/>
          <w:color w:val="1F4E79"/>
          <w:sz w:val="28"/>
          <w:szCs w:val="28"/>
          <w:lang w:eastAsia="es-CL"/>
        </w:rPr>
      </w:pPr>
    </w:p>
    <w:p w14:paraId="7E44F33A" w14:textId="36B9F346" w:rsidR="00124582" w:rsidRDefault="00124582" w:rsidP="00124582">
      <w:pPr>
        <w:rPr>
          <w:rFonts w:ascii="Calibri" w:eastAsia="Calibri" w:hAnsi="Calibri" w:cs="Calibri"/>
          <w:b/>
          <w:color w:val="1F4E79"/>
          <w:sz w:val="28"/>
          <w:szCs w:val="28"/>
          <w:lang w:eastAsia="es-CL"/>
        </w:rPr>
      </w:pPr>
    </w:p>
    <w:p w14:paraId="16B6A637" w14:textId="20A2F619" w:rsidR="00124582" w:rsidRDefault="00124582" w:rsidP="00124582">
      <w:pPr>
        <w:rPr>
          <w:rFonts w:ascii="Calibri" w:eastAsia="Calibri" w:hAnsi="Calibri" w:cs="Calibri"/>
          <w:b/>
          <w:color w:val="1F4E79"/>
          <w:sz w:val="28"/>
          <w:szCs w:val="28"/>
          <w:lang w:eastAsia="es-CL"/>
        </w:rPr>
      </w:pPr>
    </w:p>
    <w:p w14:paraId="2208D2E4" w14:textId="77777777" w:rsidR="00124582" w:rsidRPr="00124582" w:rsidRDefault="00124582" w:rsidP="00124582">
      <w:pPr>
        <w:rPr>
          <w:rFonts w:ascii="Calibri" w:eastAsia="Calibri" w:hAnsi="Calibri" w:cs="Calibri"/>
          <w:b/>
          <w:color w:val="1F4E79"/>
          <w:sz w:val="28"/>
          <w:szCs w:val="28"/>
          <w:lang w:eastAsia="es-CL"/>
        </w:rPr>
      </w:pPr>
      <w:r w:rsidRPr="00124582">
        <w:rPr>
          <w:rFonts w:ascii="Calibri" w:eastAsia="Calibri" w:hAnsi="Calibri" w:cs="Calibri"/>
          <w:b/>
          <w:color w:val="1F4E79"/>
          <w:sz w:val="28"/>
          <w:szCs w:val="28"/>
          <w:lang w:eastAsia="es-CL"/>
        </w:rPr>
        <w:lastRenderedPageBreak/>
        <w:t>Competencias de Empleabilidad</w:t>
      </w:r>
    </w:p>
    <w:tbl>
      <w:tblPr>
        <w:tblW w:w="10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560"/>
        <w:gridCol w:w="1425"/>
      </w:tblGrid>
      <w:tr w:rsidR="00124582" w:rsidRPr="00124582" w14:paraId="7C29FC34" w14:textId="77777777" w:rsidTr="009F499D">
        <w:trPr>
          <w:trHeight w:val="670"/>
        </w:trPr>
        <w:tc>
          <w:tcPr>
            <w:tcW w:w="928" w:type="dxa"/>
          </w:tcPr>
          <w:p w14:paraId="478F308C"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5B463BC8" w14:textId="77777777" w:rsidR="00124582" w:rsidRPr="00124582" w:rsidRDefault="00124582" w:rsidP="00124582">
            <w:pPr>
              <w:tabs>
                <w:tab w:val="left" w:pos="505"/>
              </w:tabs>
              <w:spacing w:line="360" w:lineRule="auto"/>
              <w:jc w:val="center"/>
              <w:rPr>
                <w:rFonts w:ascii="Calibri" w:eastAsia="Calibri" w:hAnsi="Calibri" w:cs="Calibri"/>
                <w:b/>
                <w:color w:val="1F4E79"/>
                <w:lang w:eastAsia="es-CL"/>
              </w:rPr>
            </w:pPr>
            <w:r w:rsidRPr="00124582">
              <w:rPr>
                <w:rFonts w:ascii="Calibri" w:eastAsia="Calibri" w:hAnsi="Calibri" w:cs="Calibri"/>
                <w:b/>
                <w:color w:val="1F4E79"/>
                <w:sz w:val="16"/>
                <w:szCs w:val="16"/>
                <w:lang w:eastAsia="es-CL"/>
              </w:rPr>
              <w:t>Indicadores/Categoría</w:t>
            </w:r>
          </w:p>
        </w:tc>
        <w:tc>
          <w:tcPr>
            <w:tcW w:w="1546" w:type="dxa"/>
          </w:tcPr>
          <w:p w14:paraId="307048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5</w:t>
            </w:r>
          </w:p>
          <w:p w14:paraId="5E8A6B6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100% Logro</w:t>
            </w:r>
          </w:p>
        </w:tc>
        <w:tc>
          <w:tcPr>
            <w:tcW w:w="1572" w:type="dxa"/>
          </w:tcPr>
          <w:p w14:paraId="7F4822F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4</w:t>
            </w:r>
          </w:p>
          <w:p w14:paraId="0D724CE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80% Logro</w:t>
            </w:r>
          </w:p>
        </w:tc>
        <w:tc>
          <w:tcPr>
            <w:tcW w:w="1701" w:type="dxa"/>
          </w:tcPr>
          <w:p w14:paraId="74FDE8D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3</w:t>
            </w:r>
          </w:p>
          <w:p w14:paraId="4BDADB5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60% Logro</w:t>
            </w:r>
          </w:p>
        </w:tc>
        <w:tc>
          <w:tcPr>
            <w:tcW w:w="1560" w:type="dxa"/>
          </w:tcPr>
          <w:p w14:paraId="261DAB64"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2</w:t>
            </w:r>
          </w:p>
          <w:p w14:paraId="5B44EECC"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30% Logro</w:t>
            </w:r>
          </w:p>
        </w:tc>
        <w:tc>
          <w:tcPr>
            <w:tcW w:w="1425" w:type="dxa"/>
          </w:tcPr>
          <w:p w14:paraId="7E89EF4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1</w:t>
            </w:r>
          </w:p>
          <w:p w14:paraId="0CADA1EF"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0% Logro</w:t>
            </w:r>
          </w:p>
        </w:tc>
      </w:tr>
      <w:tr w:rsidR="00124582" w:rsidRPr="00124582" w14:paraId="774778F1" w14:textId="77777777" w:rsidTr="009F499D">
        <w:trPr>
          <w:trHeight w:val="1282"/>
        </w:trPr>
        <w:tc>
          <w:tcPr>
            <w:tcW w:w="928" w:type="dxa"/>
            <w:vMerge w:val="restart"/>
            <w:textDirection w:val="btLr"/>
          </w:tcPr>
          <w:p w14:paraId="71BD4170"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Trabajo en Equipo (N1)</w:t>
            </w:r>
          </w:p>
          <w:p w14:paraId="04844AEB" w14:textId="77777777" w:rsidR="00124582" w:rsidRPr="00124582" w:rsidRDefault="00124582" w:rsidP="00124582">
            <w:pPr>
              <w:ind w:left="113" w:right="113"/>
              <w:rPr>
                <w:rFonts w:ascii="Calibri" w:eastAsia="Calibri" w:hAnsi="Calibri" w:cs="Calibri"/>
                <w:color w:val="767171"/>
                <w:sz w:val="18"/>
                <w:szCs w:val="18"/>
                <w:lang w:eastAsia="es-CL"/>
              </w:rPr>
            </w:pPr>
          </w:p>
        </w:tc>
        <w:tc>
          <w:tcPr>
            <w:tcW w:w="1761" w:type="dxa"/>
          </w:tcPr>
          <w:p w14:paraId="623ADC2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7.Cumple las tareas que le son asignadas, con autonomía dentro del equipo, en los plazos requeridos.</w:t>
            </w:r>
          </w:p>
        </w:tc>
        <w:tc>
          <w:tcPr>
            <w:tcW w:w="1546" w:type="dxa"/>
          </w:tcPr>
          <w:p w14:paraId="071BD820"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las tareas que le son asignadas al interior del equipo, cumpliéndolas de forma autónoma y cumpliendo los plazos en las que deben estar finalizadas estas tareas.</w:t>
            </w:r>
          </w:p>
        </w:tc>
        <w:tc>
          <w:tcPr>
            <w:tcW w:w="1572" w:type="dxa"/>
          </w:tcPr>
          <w:p w14:paraId="523EF9F2"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que son requeridos, con apoyo acotado del equipo. </w:t>
            </w:r>
          </w:p>
        </w:tc>
        <w:tc>
          <w:tcPr>
            <w:tcW w:w="1701" w:type="dxa"/>
          </w:tcPr>
          <w:p w14:paraId="5507AD34"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requeridos, con apoyo del equipo. </w:t>
            </w:r>
          </w:p>
        </w:tc>
        <w:tc>
          <w:tcPr>
            <w:tcW w:w="1560" w:type="dxa"/>
          </w:tcPr>
          <w:p w14:paraId="228C7A23"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parcialmente las tareas asignadas, requiriendo apoyo para lograr los plazos.</w:t>
            </w:r>
          </w:p>
        </w:tc>
        <w:tc>
          <w:tcPr>
            <w:tcW w:w="1425" w:type="dxa"/>
          </w:tcPr>
          <w:p w14:paraId="023646D1"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cumplimos las tareas asignadas. </w:t>
            </w:r>
          </w:p>
        </w:tc>
      </w:tr>
      <w:tr w:rsidR="00124582" w:rsidRPr="00124582" w14:paraId="72F9DCF6" w14:textId="77777777" w:rsidTr="009F499D">
        <w:trPr>
          <w:trHeight w:val="1282"/>
        </w:trPr>
        <w:tc>
          <w:tcPr>
            <w:tcW w:w="928" w:type="dxa"/>
            <w:vMerge/>
          </w:tcPr>
          <w:p w14:paraId="0BF7BE87" w14:textId="77777777" w:rsidR="00124582" w:rsidRPr="00124582" w:rsidRDefault="00124582" w:rsidP="00124582">
            <w:pPr>
              <w:ind w:left="113" w:right="113"/>
              <w:jc w:val="center"/>
              <w:rPr>
                <w:rFonts w:ascii="Calibri" w:eastAsia="Calibri" w:hAnsi="Calibri" w:cs="Calibri"/>
                <w:color w:val="767171"/>
                <w:sz w:val="18"/>
                <w:szCs w:val="18"/>
                <w:lang w:eastAsia="es-CL"/>
              </w:rPr>
            </w:pPr>
          </w:p>
        </w:tc>
        <w:tc>
          <w:tcPr>
            <w:tcW w:w="1761" w:type="dxa"/>
          </w:tcPr>
          <w:p w14:paraId="3A54E6BC" w14:textId="77777777" w:rsidR="00124582" w:rsidRPr="00124582" w:rsidRDefault="00124582" w:rsidP="00124582">
            <w:pPr>
              <w:pBdr>
                <w:top w:val="nil"/>
                <w:left w:val="nil"/>
                <w:bottom w:val="nil"/>
                <w:right w:val="nil"/>
                <w:between w:val="nil"/>
              </w:pBdr>
              <w:ind w:hanging="41"/>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8.Participa de forma activa en los espacios de encuentro del equipo, compartiendo la información, los conocimientos y las experiencias.</w:t>
            </w:r>
          </w:p>
        </w:tc>
        <w:tc>
          <w:tcPr>
            <w:tcW w:w="1546" w:type="dxa"/>
          </w:tcPr>
          <w:p w14:paraId="66247BC8"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diversos espacios de encuentro del equipo, compartiendo la información, conocimientos y experiencias que posee con el equipo.</w:t>
            </w:r>
          </w:p>
        </w:tc>
        <w:tc>
          <w:tcPr>
            <w:tcW w:w="1572" w:type="dxa"/>
          </w:tcPr>
          <w:p w14:paraId="20AD9E6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espacios de encuentro del equipo, pero compartiendo información, y/o conocimientos y/o experiencias sin profundizar en las inquietudes de los demás</w:t>
            </w:r>
          </w:p>
        </w:tc>
        <w:tc>
          <w:tcPr>
            <w:tcW w:w="1701" w:type="dxa"/>
          </w:tcPr>
          <w:p w14:paraId="3FA344E4"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Participamos en los espacios de encuentro del equipo, compartiendo alguna información, conocimientos o experiencias de forma breve. </w:t>
            </w:r>
          </w:p>
        </w:tc>
        <w:tc>
          <w:tcPr>
            <w:tcW w:w="1560" w:type="dxa"/>
          </w:tcPr>
          <w:p w14:paraId="7596A662"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en los espacios de encuentro del equipo, pero no comparte información, conocimientos ni experiencias.</w:t>
            </w:r>
          </w:p>
        </w:tc>
        <w:tc>
          <w:tcPr>
            <w:tcW w:w="1425" w:type="dxa"/>
          </w:tcPr>
          <w:p w14:paraId="2F79E95A" w14:textId="384CF314"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participamos en equipos de trabajo. </w:t>
            </w:r>
          </w:p>
        </w:tc>
      </w:tr>
      <w:tr w:rsidR="00124582" w:rsidRPr="00124582" w14:paraId="0BE67D2E" w14:textId="77777777" w:rsidTr="009F499D">
        <w:trPr>
          <w:cantSplit/>
          <w:trHeight w:val="1509"/>
        </w:trPr>
        <w:tc>
          <w:tcPr>
            <w:tcW w:w="928" w:type="dxa"/>
            <w:textDirection w:val="btLr"/>
          </w:tcPr>
          <w:p w14:paraId="769EBD34"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Resolución de Problemas (N1)</w:t>
            </w:r>
          </w:p>
        </w:tc>
        <w:tc>
          <w:tcPr>
            <w:tcW w:w="1761" w:type="dxa"/>
          </w:tcPr>
          <w:p w14:paraId="42CD6D33"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9. Aplica en su totalidad la alternativa de solución escogida para el problema planteado.</w:t>
            </w:r>
          </w:p>
        </w:tc>
        <w:tc>
          <w:tcPr>
            <w:tcW w:w="1546" w:type="dxa"/>
          </w:tcPr>
          <w:p w14:paraId="5DE31A5D" w14:textId="7C3C100D"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Aplicamos de manera total todos los elementos de la alternativa escogida, para poder solucionar el problema planteado. </w:t>
            </w:r>
          </w:p>
        </w:tc>
        <w:tc>
          <w:tcPr>
            <w:tcW w:w="1572" w:type="dxa"/>
          </w:tcPr>
          <w:p w14:paraId="6C773DA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la alternativa de solución escogida para el problema planteado, dejando fuera algunos puntos menores del problema.</w:t>
            </w:r>
          </w:p>
        </w:tc>
        <w:tc>
          <w:tcPr>
            <w:tcW w:w="1701" w:type="dxa"/>
          </w:tcPr>
          <w:p w14:paraId="3584D74E"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de manera parcial la alternativa de solución escogida para el problema planteado dejando fuera puntos menores del problema.</w:t>
            </w:r>
          </w:p>
        </w:tc>
        <w:tc>
          <w:tcPr>
            <w:tcW w:w="1560" w:type="dxa"/>
          </w:tcPr>
          <w:p w14:paraId="4444A89F"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algunos pasos superficiales para solucionar el problema planteado, más no la alternativa de solución escogida.</w:t>
            </w:r>
          </w:p>
        </w:tc>
        <w:tc>
          <w:tcPr>
            <w:tcW w:w="1425" w:type="dxa"/>
          </w:tcPr>
          <w:p w14:paraId="1905BB13" w14:textId="190A78E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aplicamos la alternativa de solución escogida para el problema planteado, o no ha elegido una alternativa de solución. </w:t>
            </w:r>
          </w:p>
        </w:tc>
      </w:tr>
    </w:tbl>
    <w:p w14:paraId="245D06CF" w14:textId="77777777" w:rsidR="00124582" w:rsidRPr="00124582" w:rsidRDefault="00124582" w:rsidP="00124582">
      <w:pPr>
        <w:rPr>
          <w:rFonts w:ascii="Calibri" w:eastAsia="Calibri" w:hAnsi="Calibri" w:cs="Calibri"/>
          <w:b/>
          <w:lang w:eastAsia="es-CL"/>
        </w:rPr>
      </w:pPr>
    </w:p>
    <w:p w14:paraId="4135069D" w14:textId="77777777" w:rsidR="00124582" w:rsidRDefault="00124582" w:rsidP="00FA2A66">
      <w:pPr>
        <w:spacing w:after="0" w:line="360" w:lineRule="auto"/>
        <w:jc w:val="both"/>
        <w:rPr>
          <w:bCs/>
          <w:color w:val="595959" w:themeColor="text1" w:themeTint="A6"/>
          <w:sz w:val="24"/>
          <w:szCs w:val="24"/>
          <w:lang w:eastAsia="ja-JP"/>
        </w:rPr>
      </w:pPr>
    </w:p>
    <w:sectPr w:rsidR="00124582" w:rsidSect="00800AA7">
      <w:headerReference w:type="default" r:id="rId12"/>
      <w:footerReference w:type="default" r:id="rId13"/>
      <w:headerReference w:type="first" r:id="rId14"/>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D35F9" w14:textId="77777777" w:rsidR="00D33D53" w:rsidRDefault="00D33D53" w:rsidP="00DF38AE">
      <w:pPr>
        <w:spacing w:after="0" w:line="240" w:lineRule="auto"/>
      </w:pPr>
      <w:r>
        <w:separator/>
      </w:r>
    </w:p>
  </w:endnote>
  <w:endnote w:type="continuationSeparator" w:id="0">
    <w:p w14:paraId="1FC4B6E3" w14:textId="77777777" w:rsidR="00D33D53" w:rsidRDefault="00D33D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30"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25622" w14:textId="77777777" w:rsidR="00D33D53" w:rsidRDefault="00D33D53" w:rsidP="00DF38AE">
      <w:pPr>
        <w:spacing w:after="0" w:line="240" w:lineRule="auto"/>
      </w:pPr>
      <w:r>
        <w:separator/>
      </w:r>
    </w:p>
  </w:footnote>
  <w:footnote w:type="continuationSeparator" w:id="0">
    <w:p w14:paraId="29B60A8C" w14:textId="77777777" w:rsidR="00D33D53" w:rsidRDefault="00D33D53" w:rsidP="00DF38AE">
      <w:pPr>
        <w:spacing w:after="0" w:line="240" w:lineRule="auto"/>
      </w:pPr>
      <w:r>
        <w:continuationSeparator/>
      </w:r>
    </w:p>
  </w:footnote>
  <w:footnote w:id="1">
    <w:p w14:paraId="3E2C1AA3" w14:textId="77777777" w:rsidR="00506D67" w:rsidRPr="002819E3" w:rsidRDefault="00506D67" w:rsidP="00F51F28">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CA3"/>
    <w:multiLevelType w:val="multilevel"/>
    <w:tmpl w:val="548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D71DEF"/>
    <w:multiLevelType w:val="multilevel"/>
    <w:tmpl w:val="0F7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3607989"/>
    <w:multiLevelType w:val="multilevel"/>
    <w:tmpl w:val="A26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132AD"/>
    <w:multiLevelType w:val="multilevel"/>
    <w:tmpl w:val="C51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15E3095"/>
    <w:multiLevelType w:val="multilevel"/>
    <w:tmpl w:val="F50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C490E"/>
    <w:multiLevelType w:val="multilevel"/>
    <w:tmpl w:val="B9B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F5537"/>
    <w:multiLevelType w:val="multilevel"/>
    <w:tmpl w:val="DCEC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76110F2"/>
    <w:multiLevelType w:val="multilevel"/>
    <w:tmpl w:val="84F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66EDD"/>
    <w:multiLevelType w:val="multilevel"/>
    <w:tmpl w:val="EB2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806602"/>
    <w:multiLevelType w:val="multilevel"/>
    <w:tmpl w:val="327E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B4B87"/>
    <w:multiLevelType w:val="multilevel"/>
    <w:tmpl w:val="66D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64D40FB"/>
    <w:multiLevelType w:val="multilevel"/>
    <w:tmpl w:val="582E60F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3"/>
  </w:num>
  <w:num w:numId="2">
    <w:abstractNumId w:val="6"/>
  </w:num>
  <w:num w:numId="3">
    <w:abstractNumId w:val="10"/>
  </w:num>
  <w:num w:numId="4">
    <w:abstractNumId w:val="23"/>
  </w:num>
  <w:num w:numId="5">
    <w:abstractNumId w:val="25"/>
  </w:num>
  <w:num w:numId="6">
    <w:abstractNumId w:val="4"/>
  </w:num>
  <w:num w:numId="7">
    <w:abstractNumId w:val="9"/>
  </w:num>
  <w:num w:numId="8">
    <w:abstractNumId w:val="16"/>
  </w:num>
  <w:num w:numId="9">
    <w:abstractNumId w:val="11"/>
  </w:num>
  <w:num w:numId="10">
    <w:abstractNumId w:val="7"/>
  </w:num>
  <w:num w:numId="11">
    <w:abstractNumId w:val="20"/>
  </w:num>
  <w:num w:numId="12">
    <w:abstractNumId w:val="28"/>
  </w:num>
  <w:num w:numId="13">
    <w:abstractNumId w:val="24"/>
  </w:num>
  <w:num w:numId="14">
    <w:abstractNumId w:val="1"/>
  </w:num>
  <w:num w:numId="15">
    <w:abstractNumId w:val="29"/>
  </w:num>
  <w:num w:numId="16">
    <w:abstractNumId w:val="17"/>
  </w:num>
  <w:num w:numId="17">
    <w:abstractNumId w:val="15"/>
  </w:num>
  <w:num w:numId="18">
    <w:abstractNumId w:val="26"/>
  </w:num>
  <w:num w:numId="19">
    <w:abstractNumId w:val="27"/>
  </w:num>
  <w:num w:numId="20">
    <w:abstractNumId w:val="22"/>
  </w:num>
  <w:num w:numId="21">
    <w:abstractNumId w:val="5"/>
  </w:num>
  <w:num w:numId="22">
    <w:abstractNumId w:val="12"/>
  </w:num>
  <w:num w:numId="23">
    <w:abstractNumId w:val="0"/>
  </w:num>
  <w:num w:numId="24">
    <w:abstractNumId w:val="14"/>
  </w:num>
  <w:num w:numId="25">
    <w:abstractNumId w:val="21"/>
  </w:num>
  <w:num w:numId="26">
    <w:abstractNumId w:val="13"/>
  </w:num>
  <w:num w:numId="27">
    <w:abstractNumId w:val="2"/>
  </w:num>
  <w:num w:numId="28">
    <w:abstractNumId w:val="8"/>
  </w:num>
  <w:num w:numId="29">
    <w:abstractNumId w:val="19"/>
  </w:num>
  <w:num w:numId="30">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1136"/>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582"/>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6B4"/>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0B81"/>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342F"/>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37513"/>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3D53"/>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426D"/>
    <w:rsid w:val="00DC6E82"/>
    <w:rsid w:val="00DC7082"/>
    <w:rsid w:val="00DC7FB1"/>
    <w:rsid w:val="00DD1BF2"/>
    <w:rsid w:val="00DD4157"/>
    <w:rsid w:val="00DD7DD8"/>
    <w:rsid w:val="00DE1207"/>
    <w:rsid w:val="00DE35C2"/>
    <w:rsid w:val="00DE4CE3"/>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518C"/>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3DB"/>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49755">
      <w:bodyDiv w:val="1"/>
      <w:marLeft w:val="0"/>
      <w:marRight w:val="0"/>
      <w:marTop w:val="0"/>
      <w:marBottom w:val="0"/>
      <w:divBdr>
        <w:top w:val="none" w:sz="0" w:space="0" w:color="auto"/>
        <w:left w:val="none" w:sz="0" w:space="0" w:color="auto"/>
        <w:bottom w:val="none" w:sz="0" w:space="0" w:color="auto"/>
        <w:right w:val="none" w:sz="0" w:space="0" w:color="auto"/>
      </w:divBdr>
    </w:div>
    <w:div w:id="139464576">
      <w:bodyDiv w:val="1"/>
      <w:marLeft w:val="0"/>
      <w:marRight w:val="0"/>
      <w:marTop w:val="0"/>
      <w:marBottom w:val="0"/>
      <w:divBdr>
        <w:top w:val="none" w:sz="0" w:space="0" w:color="auto"/>
        <w:left w:val="none" w:sz="0" w:space="0" w:color="auto"/>
        <w:bottom w:val="none" w:sz="0" w:space="0" w:color="auto"/>
        <w:right w:val="none" w:sz="0" w:space="0" w:color="auto"/>
      </w:divBdr>
    </w:div>
    <w:div w:id="147791948">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62875136">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26223370">
      <w:bodyDiv w:val="1"/>
      <w:marLeft w:val="0"/>
      <w:marRight w:val="0"/>
      <w:marTop w:val="0"/>
      <w:marBottom w:val="0"/>
      <w:divBdr>
        <w:top w:val="none" w:sz="0" w:space="0" w:color="auto"/>
        <w:left w:val="none" w:sz="0" w:space="0" w:color="auto"/>
        <w:bottom w:val="none" w:sz="0" w:space="0" w:color="auto"/>
        <w:right w:val="none" w:sz="0" w:space="0" w:color="auto"/>
      </w:divBdr>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96957846">
      <w:bodyDiv w:val="1"/>
      <w:marLeft w:val="0"/>
      <w:marRight w:val="0"/>
      <w:marTop w:val="0"/>
      <w:marBottom w:val="0"/>
      <w:divBdr>
        <w:top w:val="none" w:sz="0" w:space="0" w:color="auto"/>
        <w:left w:val="none" w:sz="0" w:space="0" w:color="auto"/>
        <w:bottom w:val="none" w:sz="0" w:space="0" w:color="auto"/>
        <w:right w:val="none" w:sz="0" w:space="0" w:color="auto"/>
      </w:divBdr>
    </w:div>
    <w:div w:id="1037395622">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59345094">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44415244">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0952164">
      <w:bodyDiv w:val="1"/>
      <w:marLeft w:val="0"/>
      <w:marRight w:val="0"/>
      <w:marTop w:val="0"/>
      <w:marBottom w:val="0"/>
      <w:divBdr>
        <w:top w:val="none" w:sz="0" w:space="0" w:color="auto"/>
        <w:left w:val="none" w:sz="0" w:space="0" w:color="auto"/>
        <w:bottom w:val="none" w:sz="0" w:space="0" w:color="auto"/>
        <w:right w:val="none" w:sz="0" w:space="0" w:color="auto"/>
      </w:divBdr>
    </w:div>
    <w:div w:id="1483504797">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58818521">
      <w:bodyDiv w:val="1"/>
      <w:marLeft w:val="0"/>
      <w:marRight w:val="0"/>
      <w:marTop w:val="0"/>
      <w:marBottom w:val="0"/>
      <w:divBdr>
        <w:top w:val="none" w:sz="0" w:space="0" w:color="auto"/>
        <w:left w:val="none" w:sz="0" w:space="0" w:color="auto"/>
        <w:bottom w:val="none" w:sz="0" w:space="0" w:color="auto"/>
        <w:right w:val="none" w:sz="0" w:space="0" w:color="auto"/>
      </w:divBdr>
    </w:div>
    <w:div w:id="177323774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52458369">
      <w:bodyDiv w:val="1"/>
      <w:marLeft w:val="0"/>
      <w:marRight w:val="0"/>
      <w:marTop w:val="0"/>
      <w:marBottom w:val="0"/>
      <w:divBdr>
        <w:top w:val="none" w:sz="0" w:space="0" w:color="auto"/>
        <w:left w:val="none" w:sz="0" w:space="0" w:color="auto"/>
        <w:bottom w:val="none" w:sz="0" w:space="0" w:color="auto"/>
        <w:right w:val="none" w:sz="0" w:space="0" w:color="auto"/>
      </w:divBdr>
    </w:div>
    <w:div w:id="2115592090">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4D4955-CE19-4EE3-ABFC-EA02289DEDAF}">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14</Pages>
  <Words>3482</Words>
  <Characters>19153</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 XD</cp:lastModifiedBy>
  <cp:revision>6</cp:revision>
  <cp:lastPrinted>2019-12-16T20:10:00Z</cp:lastPrinted>
  <dcterms:created xsi:type="dcterms:W3CDTF">2022-01-05T13:01:00Z</dcterms:created>
  <dcterms:modified xsi:type="dcterms:W3CDTF">2026-05-22T18:04:00Z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