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before="0" w:line="300" w:lineRule="auto"/>
        <w:rPr>
          <w:color w:val="1f2328"/>
          <w:sz w:val="51"/>
          <w:szCs w:val="51"/>
        </w:rPr>
      </w:pPr>
      <w:bookmarkStart w:colFirst="0" w:colLast="0" w:name="_2no03ifvioqg" w:id="0"/>
      <w:bookmarkEnd w:id="0"/>
      <w:r w:rsidDel="00000000" w:rsidR="00000000" w:rsidRPr="00000000">
        <w:rPr>
          <w:color w:val="1f2328"/>
          <w:sz w:val="51"/>
          <w:szCs w:val="51"/>
          <w:rtl w:val="0"/>
        </w:rPr>
        <w:t xml:space="preserve">APOSTILA DO FACILITADOR DA TRILHA DE NOVOS - ANEXO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1adrs3ktfk8k" w:id="1"/>
      <w:bookmarkEnd w:id="1"/>
      <w:r w:rsidDel="00000000" w:rsidR="00000000" w:rsidRPr="00000000">
        <w:rPr>
          <w:color w:val="1f2328"/>
          <w:sz w:val="33"/>
          <w:szCs w:val="33"/>
          <w:rtl w:val="0"/>
        </w:rPr>
        <w:t xml:space="preserve">BASE BÍBLICA E TEOLÓGICA PARA O FACILITADOR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ORIENTAÇÃO PARA O FACILITADOR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Este material não é para você "dar uma aula" sobre os versículos. É um recurso para você ter à mão quando a conversa pedir uma palavra bíblica. Use com leveza, como quem oferece uma xícara de café — não como quem aplica uma prova.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📌 Como usar este anexo: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Antes do encontro: leia os versículos e a pergunta para o facilitador. Reflita sobre como eles se conectam com o passo.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Durante o encontro: se a conversa travar ou alguém fizer uma pergunta, você pode oferecer um versículo como um "presente" — não como uma resposta definitiva.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Não force: se o versículo não encaixar no momento, não use. O importante é a conversa, não o conteúdo.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pso8heyg1umx" w:id="2"/>
      <w:bookmarkEnd w:id="2"/>
      <w:r w:rsidDel="00000000" w:rsidR="00000000" w:rsidRPr="00000000">
        <w:rPr>
          <w:color w:val="1f2328"/>
          <w:sz w:val="33"/>
          <w:szCs w:val="33"/>
          <w:rtl w:val="0"/>
        </w:rPr>
        <w:t xml:space="preserve">PASSO 1 — ACOLHIMENTO E IDENTIDADE DA CASA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25"/>
        <w:gridCol w:w="4170"/>
        <w:tblGridChange w:id="0">
          <w:tblGrid>
            <w:gridCol w:w="4725"/>
            <w:gridCol w:w="417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Versículo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Como usar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Lucas 14.15-24 — A parábola do grande banquete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lembrar que a mesa está sempre aberta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 Pedro 2.4-5 — "Pedras que vivem"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conectar com a imagem do vitral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Jeremias 29.7 — "Busquem o bem-estar da cidade"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reforçar o valor missional</w:t>
            </w:r>
          </w:p>
        </w:tc>
      </w:tr>
    </w:tbl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 para o facilitador: "Como esses versículos nos lembram que a mesa é para todos?"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dbonxc9ufyny" w:id="3"/>
      <w:bookmarkEnd w:id="3"/>
      <w:r w:rsidDel="00000000" w:rsidR="00000000" w:rsidRPr="00000000">
        <w:rPr>
          <w:color w:val="1f2328"/>
          <w:sz w:val="33"/>
          <w:szCs w:val="33"/>
          <w:rtl w:val="0"/>
        </w:rPr>
        <w:t xml:space="preserve">PASSO 2 — QUEM SOMOS DIANTE DE DEUS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95"/>
        <w:gridCol w:w="3000"/>
        <w:tblGridChange w:id="0">
          <w:tblGrid>
            <w:gridCol w:w="5895"/>
            <w:gridCol w:w="300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Versículo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Como usar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Gênesis 1.26-28 — A criação do homem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lembrar que fomos criados com propósito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Romanos 3.23 — "Todos pecaram"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lembrar que todos precisam de graça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João 15.5 — "Eu sou a videira"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conectar com o conceito de Treliça e Videira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aprofundar: Os 4 Atos da Grande História (Gênesis 1, Gênesis 3, Romanos 3.23, João 3.16, Apocalipse 21.5)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lembrar a estrutura da história da salvação</w:t>
            </w:r>
          </w:p>
        </w:tc>
      </w:tr>
    </w:tbl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 para o facilitador: "Como esses versículos nos mostram que nossa identidade vem de Deus?"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2r2d2pv6s3hs" w:id="4"/>
      <w:bookmarkEnd w:id="4"/>
      <w:r w:rsidDel="00000000" w:rsidR="00000000" w:rsidRPr="00000000">
        <w:rPr>
          <w:color w:val="1f2328"/>
          <w:sz w:val="33"/>
          <w:szCs w:val="33"/>
          <w:rtl w:val="0"/>
        </w:rPr>
        <w:t xml:space="preserve">PASSO 3 — A SEGURANÇA DA FÉ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00"/>
        <w:gridCol w:w="3195"/>
        <w:tblGridChange w:id="0">
          <w:tblGrid>
            <w:gridCol w:w="5700"/>
            <w:gridCol w:w="319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Versículo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Como usar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Efésios 2.8-9 — "Salvos pela graça"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lembrar que a salvação é dom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 João 5.11-13 — "Certeza da vida eterna"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ajudar quem duvida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Romanos 8.38-39 — "Nada pode nos separar do amor de Deus"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confortar e dar segurança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João 5.24 — "Quem crê tem a vida eterna"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lembrar onde está a certeza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Mateus 7.22 — "Senhor, Senhor"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mostrar que certeza subjetiva não é prova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aprofundar: Testes negativos e positivos da salvação (Mateus 19.16, Mateus 25.1-13, Números 22, etc.)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Base bíblica para a tabela de testes do Anexo do Passo 3</w:t>
            </w:r>
          </w:p>
        </w:tc>
      </w:tr>
    </w:tbl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 para o facilitador: "Como esses versículos nos ajudam a descansar na certeza da fé?"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ey9xftyj3cmo" w:id="5"/>
      <w:bookmarkEnd w:id="5"/>
      <w:r w:rsidDel="00000000" w:rsidR="00000000" w:rsidRPr="00000000">
        <w:rPr>
          <w:color w:val="1f2328"/>
          <w:sz w:val="33"/>
          <w:szCs w:val="33"/>
          <w:rtl w:val="0"/>
        </w:rPr>
        <w:t xml:space="preserve">PASSO 4 — O RITMO DA VIDA COM DEUS</w:t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55"/>
        <w:gridCol w:w="2640"/>
        <w:tblGridChange w:id="0">
          <w:tblGrid>
            <w:gridCol w:w="6255"/>
            <w:gridCol w:w="264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Versículo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Como usar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Marcos 1.35 — "Jesus se retirou para orar"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mostrar que até Jesus precisava de ritmo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Mateus 6.9-13 — "Pai Nosso"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ensinar uma estrutura simples de oração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Lucas 10.38-42 — "Marta e Maria"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lembrar que a melhor parte é estar com Jesus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aprofundar: Provérbios 4.23 (coração), Salmo 42.1 (alma), 1 Coríntios 6.19 (força), Romanos 12.2 (entendimento)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Base bíblica do C.A.F.É.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aprofundar: Salmo 100.4 (gratidão), Salmo 95.6 (adoração), Salmo 51.1 (perdão), 1 Timóteo 2.1 (intercessão), Mateus 7.7 (súplica)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Base bíblica do G.A.P.I.S.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aprofundar: Eclesiastes 4.12 (cordão de três dobras), Deuteronômio 6.6-7 (Casa), Atos 2.42 (PG), Hebreus 10.25 (Encontro)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Base bíblica do Cordão de Três Dobras</w:t>
            </w:r>
          </w:p>
        </w:tc>
      </w:tr>
    </w:tbl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 para o facilitador: "Como esses versículos nos mostram a importância de cuidar de si?"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6qam3nntr6ux" w:id="6"/>
      <w:bookmarkEnd w:id="6"/>
      <w:r w:rsidDel="00000000" w:rsidR="00000000" w:rsidRPr="00000000">
        <w:rPr>
          <w:color w:val="1f2328"/>
          <w:sz w:val="33"/>
          <w:szCs w:val="33"/>
          <w:rtl w:val="0"/>
        </w:rPr>
        <w:t xml:space="preserve">PASSO 5 — SEU LUGAR NO VITRAL</w:t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60"/>
        <w:gridCol w:w="2535"/>
        <w:tblGridChange w:id="0">
          <w:tblGrid>
            <w:gridCol w:w="6360"/>
            <w:gridCol w:w="253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Versículo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Como usar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 Coríntios 12.4-11 — "O Espírito dá dons"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mostrar que os dons vêm de Deus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Êxodo 18.17-18 — "O trabalho é pesado demais para você"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lembrar a importância dos limites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 Coríntios 12.12-27 — "Muitos membros, um só corpo"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mostrar que todos têm seu lugar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aprofundar: Romanos 12.6-8 (dons motivacionais), 1 Coríntios 12.8-10 (dons manifestacionais), Efésios 4.11-12 (dons ministeriais)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explicar os três tipos de dons</w:t>
            </w:r>
          </w:p>
        </w:tc>
      </w:tr>
    </w:tbl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 para o facilitador: "Como esses versículos nos ajudam a entender que cada um tem seu lugar?"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pd5kq2qqsjmq" w:id="7"/>
      <w:bookmarkEnd w:id="7"/>
      <w:r w:rsidDel="00000000" w:rsidR="00000000" w:rsidRPr="00000000">
        <w:rPr>
          <w:color w:val="1f2328"/>
          <w:sz w:val="33"/>
          <w:szCs w:val="33"/>
          <w:rtl w:val="0"/>
        </w:rPr>
        <w:t xml:space="preserve">PASSO 6 — OS SINAIS DA CAMINHADA</w:t>
      </w:r>
    </w:p>
    <w:tbl>
      <w:tblPr>
        <w:tblStyle w:val="Table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0"/>
        <w:gridCol w:w="4095"/>
        <w:tblGridChange w:id="0">
          <w:tblGrid>
            <w:gridCol w:w="4800"/>
            <w:gridCol w:w="409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Versículo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Como usar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Romanos 6.3-4 — "Batizados na sua morte"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explicar o simbolismo do Batismo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Atos 2.38-39 — "Batismo e a promessa"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conectar Batismo com a Aliança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Mateus 26.26-28 — "Isto é o meu corpo"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explicar a Ceia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 Coríntios 11.28 — "Examine a si mesmo"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lembrar a preparação para a Ceia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aprofundar: Didaquê 7.1-3 (referência histórica)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mostrar a diversidade de formas de batismo na tradição cristã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aprofundar: Confissão de Fé de Westminster, Capítulo 28 e 29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Base doutrinária sobre Batismo e Ceia</w:t>
            </w:r>
          </w:p>
        </w:tc>
      </w:tr>
    </w:tbl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 para o facilitador: "Como esses versículos nos mostram que Batismo e Ceia são sinais da graça?"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lrli1ag808mf" w:id="8"/>
      <w:bookmarkEnd w:id="8"/>
      <w:r w:rsidDel="00000000" w:rsidR="00000000" w:rsidRPr="00000000">
        <w:rPr>
          <w:color w:val="1f2328"/>
          <w:sz w:val="33"/>
          <w:szCs w:val="33"/>
          <w:rtl w:val="0"/>
        </w:rPr>
        <w:t xml:space="preserve">PASSO 7 — FAZER PARTE DA FAMÍLIA</w:t>
      </w:r>
    </w:p>
    <w:tbl>
      <w:tblPr>
        <w:tblStyle w:val="Table7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45"/>
        <w:gridCol w:w="4365"/>
        <w:tblGridChange w:id="0">
          <w:tblGrid>
            <w:gridCol w:w="4545"/>
            <w:gridCol w:w="436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Versículo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Como usar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 Coríntios 12.12-27 — O corpo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mostrar a importância de pertencer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Efésios 4.15-16 — "Crescendo em amor"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mostrar que a fé cresce em comunidade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Atos 20.28 — "Cuidado com o rebanho de Deus"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lembrar que a comunidade é responsável</w:t>
            </w:r>
          </w:p>
        </w:tc>
      </w:tr>
    </w:tbl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 para o facilitador: "Como esses versículos nos mostram a importância de fazer parte de uma comunidade?"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jrrhpah4plg" w:id="9"/>
      <w:bookmarkEnd w:id="9"/>
      <w:r w:rsidDel="00000000" w:rsidR="00000000" w:rsidRPr="00000000">
        <w:rPr>
          <w:color w:val="1f2328"/>
          <w:sz w:val="33"/>
          <w:szCs w:val="33"/>
          <w:rtl w:val="0"/>
        </w:rPr>
        <w:t xml:space="preserve">PASSO 8 — CELEBRAÇÃO E ENVIO</w:t>
      </w:r>
    </w:p>
    <w:tbl>
      <w:tblPr>
        <w:tblStyle w:val="Table8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35"/>
        <w:gridCol w:w="3660"/>
        <w:tblGridChange w:id="0">
          <w:tblGrid>
            <w:gridCol w:w="5235"/>
            <w:gridCol w:w="366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Versículo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Como usar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 Coríntios 3.6 — "Eu plantei, Apolo regou, mas Deus fez crescer"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lembrar que Deus é quem faz crescer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 Pedro 2.9 — "Proclamem as virtudes daquele que vos chamou"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lembrar o chamado missionário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 Timóteo 2.2 — "Ensina a outros que também possam ensinar"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lembrar a importância da multiplicação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aprofundar: Mateus 28.19-20 — A Grande Comissão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Base bíblica para o envio missionário</w:t>
            </w:r>
          </w:p>
        </w:tc>
      </w:tr>
    </w:tbl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 para o facilitador: "Como esses versículos nos preparam para o envio?"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ze7ovjoxikqp" w:id="10"/>
      <w:bookmarkEnd w:id="10"/>
      <w:r w:rsidDel="00000000" w:rsidR="00000000" w:rsidRPr="00000000">
        <w:rPr>
          <w:color w:val="1f2328"/>
          <w:sz w:val="33"/>
          <w:szCs w:val="33"/>
          <w:rtl w:val="0"/>
        </w:rPr>
        <w:t xml:space="preserve">PASSO 9 — PREPARAÇÃO PARA A MEMBRESIA</w:t>
      </w:r>
    </w:p>
    <w:tbl>
      <w:tblPr>
        <w:tblStyle w:val="Table9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60"/>
        <w:gridCol w:w="3435"/>
        <w:tblGridChange w:id="0">
          <w:tblGrid>
            <w:gridCol w:w="5460"/>
            <w:gridCol w:w="343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Versículo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Como usar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Atos 20.28 — "Apascentai a igreja de Deus"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lembrar o cuidado pastoral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 Pedro 5.1-4 — "Apascentai o rebanho de Deus"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lembrar a responsabilidade dos líderes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aprofundar: Confissão de Fé de Westminster, Capítulo 25 — Da Igreja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Base doutrinária sobre a natureza da Igreja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aprofundar: Constituição da IPIB, Artigos 1-5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Base eclesiástica da IPIB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aprofundar: História da IPIB — linha do tempo, 3 questões da independência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Contexto histórico para aprofundar a conversa</w:t>
            </w:r>
          </w:p>
        </w:tc>
      </w:tr>
    </w:tbl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Pergunta para o facilitador: "Como esses textos nos ajudam a entender o que significa ser membro da Igreja?"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xblaw73je9op" w:id="11"/>
      <w:bookmarkEnd w:id="11"/>
      <w:r w:rsidDel="00000000" w:rsidR="00000000" w:rsidRPr="00000000">
        <w:rPr>
          <w:color w:val="1f2328"/>
          <w:sz w:val="33"/>
          <w:szCs w:val="33"/>
          <w:rtl w:val="0"/>
        </w:rPr>
        <w:t xml:space="preserve">COMO USAR ESTE ANEXO NA PRÁTICA</w:t>
      </w:r>
    </w:p>
    <w:tbl>
      <w:tblPr>
        <w:tblStyle w:val="Table10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6450"/>
        <w:tblGridChange w:id="0">
          <w:tblGrid>
            <w:gridCol w:w="2445"/>
            <w:gridCol w:w="645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Para o facilitador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 que fazer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Antes do encontro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Leia os versículos e a pergunta. Reflita sobre como eles se conectam com o passo.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Durante o encontro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Tenha os versículos à mão. Use-os quando a conversa pedir uma palavra bíblica — mas não force.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Quando oferecer um versículo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Ofereça como um presente, não como uma resposta definitiva. </w:t>
            </w:r>
            <w:r w:rsidDel="00000000" w:rsidR="00000000" w:rsidRPr="00000000">
              <w:rPr>
                <w:i w:val="1"/>
                <w:iCs w:val="1"/>
                <w:color w:val="1f2328"/>
                <w:sz w:val="24"/>
                <w:szCs w:val="24"/>
                <w:rtl w:val="0"/>
              </w:rPr>
              <w:t xml:space="preserve">"Isso me lembra de um versículo que pode ajudar..."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Não ensine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Você não está ali para dar uma aula. Use os versículos para aprofundar a conversa, não para encerrá-la.</w:t>
            </w:r>
          </w:p>
        </w:tc>
      </w:tr>
    </w:tbl>
    <w:p w:rsidR="00000000" w:rsidDel="00000000" w:rsidP="00000000" w:rsidRDefault="00000000" w:rsidRPr="00000000" w14:paraId="00000095">
      <w:pPr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