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Quando trabalhamos com testes podemos nos deparar com os termos “teste bilateral” e “teste unilateral”. Geralmente, esses termos são comumente usados para descrever a direção em que se procura evidências, mas o que isso significa?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Conceitualmente, podemos destacar que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teste bilateral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 se refere a um teste que procura evidências em ambas as direções (superior e inferior). Já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teste unilateral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 se refere a um teste que procura evidências em apenas uma direção podendo ser superior ou inferior (maior ou menor). Essa terminologia também pode ser mais específica para indicar a direção exata do teste, como 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unilateral à direita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” (superior) ou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unilateral à esquerda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” (inferior).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A seguir, vamos explorar cada um individualmente para conhecer suas características gerais. Boa leitura!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before="680" w:lineRule="auto"/>
        <w:rPr>
          <w:b w:val="1"/>
          <w:color w:val="c0c0c0"/>
          <w:sz w:val="43"/>
          <w:szCs w:val="43"/>
        </w:rPr>
      </w:pPr>
      <w:bookmarkStart w:colFirst="0" w:colLast="0" w:name="_xj970m85qwp5" w:id="0"/>
      <w:bookmarkEnd w:id="0"/>
      <w:r w:rsidDel="00000000" w:rsidR="00000000" w:rsidRPr="00000000">
        <w:rPr>
          <w:b w:val="1"/>
          <w:color w:val="c0c0c0"/>
          <w:sz w:val="43"/>
          <w:szCs w:val="43"/>
          <w:rtl w:val="0"/>
        </w:rPr>
        <w:t xml:space="preserve">Teste bilateral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Também conhecido como teste de cauda dupla, o teste bilateral olha para as duas direções (superior e inferior) quando estamos na busca de evidências para rejeitar ou não a hipótese nula.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Conseguimos facilmente identificar esse tipo de teste quando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a hipótese alternativa indica que a média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c0c0"/>
          <w:sz w:val="27"/>
          <w:szCs w:val="27"/>
          <w:rtl w:val="0"/>
        </w:rPr>
        <w:t xml:space="preserve">diferente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 de um valor específico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. Vamos verificar um exemplo de hipótese: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46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Hipótese Nula (H0): A média é igual a 20.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6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Hipótese Alternativa (H1): A média é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diferente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 de 20.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Neste exemplo, conseguimos observar que nossa análise olha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ambas as direções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: maior ou menor não importa, desde que seja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diferente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 do valor determinado na hipótese nula.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before="680" w:lineRule="auto"/>
        <w:rPr>
          <w:b w:val="1"/>
          <w:color w:val="c0c0c0"/>
          <w:sz w:val="43"/>
          <w:szCs w:val="43"/>
        </w:rPr>
      </w:pPr>
      <w:bookmarkStart w:colFirst="0" w:colLast="0" w:name="_3m4dsrmsv4pj" w:id="1"/>
      <w:bookmarkEnd w:id="1"/>
      <w:r w:rsidDel="00000000" w:rsidR="00000000" w:rsidRPr="00000000">
        <w:rPr>
          <w:b w:val="1"/>
          <w:color w:val="c0c0c0"/>
          <w:sz w:val="43"/>
          <w:szCs w:val="43"/>
          <w:rtl w:val="0"/>
        </w:rPr>
        <w:t xml:space="preserve">Teste unilateral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Também conhecido como teste de cauda única, o teste unilateral olha apenas para uma direção, podendo ser a superior ou inferior, quando buscamos evidências para rejeitar ou não a hipótese nula.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Neste teste, conseguimos observar que a hipótese alternativa será sempre maior ou menor que um valor específico, apontando somente para um lado. A direção que o lado aponta determina se o teste será unilateral à direita ou unilateral à esquerda.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before="680" w:lineRule="auto"/>
        <w:rPr>
          <w:b w:val="1"/>
          <w:color w:val="c0c0c0"/>
          <w:sz w:val="26"/>
          <w:szCs w:val="26"/>
        </w:rPr>
      </w:pPr>
      <w:bookmarkStart w:colFirst="0" w:colLast="0" w:name="_bmhrdg9rehl3" w:id="2"/>
      <w:bookmarkEnd w:id="2"/>
      <w:r w:rsidDel="00000000" w:rsidR="00000000" w:rsidRPr="00000000">
        <w:rPr>
          <w:b w:val="1"/>
          <w:color w:val="c0c0c0"/>
          <w:sz w:val="26"/>
          <w:szCs w:val="26"/>
          <w:rtl w:val="0"/>
        </w:rPr>
        <w:t xml:space="preserve">Teste unilateral à direita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Também chamado de teste unilateral superior ou teste de cauda direita. Se caracteriza por ser direcionado para evidências de que a média ou proporção é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0c0c0"/>
          <w:sz w:val="27"/>
          <w:szCs w:val="27"/>
          <w:rtl w:val="0"/>
        </w:rPr>
        <w:t xml:space="preserve">maior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 que um valor específico.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Por conta dessa característica é facilmente identificado quando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a hipótese alternativa indica que a média é maior que um valor específico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, como no exemplo: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46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Hipótese Nula (H0): A média é igual a 50.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6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Hipótese Alternativa (H1): A média é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maior que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 de 50.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Nesta formulação, identificamos que a análise olha apenas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a parte à direita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, ou seja, maior ou superior ao valor especificado na hipótese nula.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before="680" w:lineRule="auto"/>
        <w:rPr>
          <w:b w:val="1"/>
          <w:color w:val="c0c0c0"/>
          <w:sz w:val="26"/>
          <w:szCs w:val="26"/>
        </w:rPr>
      </w:pPr>
      <w:bookmarkStart w:colFirst="0" w:colLast="0" w:name="_r01rb48ho36h" w:id="3"/>
      <w:bookmarkEnd w:id="3"/>
      <w:r w:rsidDel="00000000" w:rsidR="00000000" w:rsidRPr="00000000">
        <w:rPr>
          <w:b w:val="1"/>
          <w:color w:val="c0c0c0"/>
          <w:sz w:val="26"/>
          <w:szCs w:val="26"/>
          <w:rtl w:val="0"/>
        </w:rPr>
        <w:t xml:space="preserve">Teste unilateral à esquerda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Também chamado de teste unilateral inferior ou teste de cauda esquerda. Tem a característica de estar apontando para evidências de que a média ou proporção é menor que um valor específico.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Por isso, é facilmente identificado quando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a hipótese alternativa indica que a média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c0c0"/>
          <w:sz w:val="27"/>
          <w:szCs w:val="27"/>
          <w:rtl w:val="0"/>
        </w:rPr>
        <w:t xml:space="preserve">menor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 que um valor específico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, como no exemplo: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46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Hipótese Nula (H0): A média é igual a 50.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6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Hipótese Alternativa (H1): A média é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menor que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 de 50.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Nesta formulação, identificamos que a análise olha apenas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a parte à esquerda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, ou seja, menor ou inferior ao valor especificado na hipótese nula.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c0c0c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c0c0c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c0c0c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