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Variáveis são características, atributos ou quantidades de uma amostra ou população que podem ser mensuradas, contadas ou categorizadas. Elas são fundamentais para descrever e entender os fenômenos em estudo. As variáveis podem ser classificadas basicamente em dois tipos: </w:t>
      </w:r>
      <w:r w:rsidDel="00000000" w:rsidR="00000000" w:rsidRPr="00000000">
        <w:rPr>
          <w:b w:val="1"/>
          <w:rtl w:val="0"/>
        </w:rPr>
        <w:t xml:space="preserve">qualitativas</w:t>
      </w:r>
      <w:r w:rsidDel="00000000" w:rsidR="00000000" w:rsidRPr="00000000">
        <w:rPr>
          <w:rtl w:val="0"/>
        </w:rPr>
        <w:t xml:space="preserve"> (ou categóricas) e </w:t>
      </w:r>
      <w:r w:rsidDel="00000000" w:rsidR="00000000" w:rsidRPr="00000000">
        <w:rPr>
          <w:b w:val="1"/>
          <w:rtl w:val="0"/>
        </w:rPr>
        <w:t xml:space="preserve">quantitativas</w:t>
      </w:r>
      <w:r w:rsidDel="00000000" w:rsidR="00000000" w:rsidRPr="00000000">
        <w:rPr>
          <w:rtl w:val="0"/>
        </w:rPr>
        <w:t xml:space="preserve"> (ou numéricas).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imagem abaixo, podemos observar os diferentes tipos de variáveis, seja por sua natureza, quanto pelas suas derivações: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descr="alt-text: Árvore dividindo as variáveis em dois grandes grupos: qualitativas (categóricas) e quantitativas (numéricas). Abaixo de qualitativas temos duas subdivisões: nominais e ordinais; e abaixo de quantitativas temos outras duas subdivisões: discretas e contínuas" id="1" name="image1.png"/>
            <a:graphic>
              <a:graphicData uri="http://schemas.openxmlformats.org/drawingml/2006/picture">
                <pic:pic>
                  <pic:nvPicPr>
                    <pic:cNvPr descr="alt-text: Árvore dividindo as variáveis em dois grandes grupos: qualitativas (categóricas) e quantitativas (numéricas). Abaixo de qualitativas temos duas subdivisões: nominais e ordinais; e abaixo de quantitativas temos outras duas subdivisões: discretas e contínu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bn3hz5wmm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Variáveis Qualitativas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conhecidas como categóricas, representam características que não podem ser medidas numericamente, mas podem ser categorizadas, ou seja, representam uma classificação. Estas variáveis podem ser </w:t>
      </w:r>
      <w:r w:rsidDel="00000000" w:rsidR="00000000" w:rsidRPr="00000000">
        <w:rPr>
          <w:b w:val="1"/>
          <w:rtl w:val="0"/>
        </w:rPr>
        <w:t xml:space="preserve">nominais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ordinais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Observação: a depender dos tipos dos dados, é possível que uma </w:t>
      </w:r>
      <w:r w:rsidDel="00000000" w:rsidR="00000000" w:rsidRPr="00000000">
        <w:rPr>
          <w:b w:val="1"/>
          <w:rtl w:val="0"/>
        </w:rPr>
        <w:t xml:space="preserve">variável qualitativa</w:t>
      </w:r>
      <w:r w:rsidDel="00000000" w:rsidR="00000000" w:rsidRPr="00000000">
        <w:rPr>
          <w:rtl w:val="0"/>
        </w:rPr>
        <w:t xml:space="preserve"> possa ser representada por números. Por exemplo, uma coluna que representa uma característica em que 0 simboliza “Não” e 1 simboliza “Sim”. Os números aqui servem para resumir a representação dos dados e não devem ser utilizados para cálculo, por exemplo, de média.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rmutkvvz5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Nominal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variável qualitativa nominal é aquela que classifica os elementos em classes ou categorias em relação ao tipo do dado representado. Ela não possui uma relação de grandeza ou ordem dos dados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  <w:t xml:space="preserve"> Nome de produtos, departamentos, métodos de pagamento ou variáveis geográficas, como, cidade, estado e região.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l5xklqai9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Ordinal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variável qualitativa ordinal também é aquela que classifica os elementos em classes ou categorias, porém existe uma </w:t>
      </w:r>
      <w:r w:rsidDel="00000000" w:rsidR="00000000" w:rsidRPr="00000000">
        <w:rPr>
          <w:b w:val="1"/>
          <w:rtl w:val="0"/>
        </w:rPr>
        <w:t xml:space="preserve">ordem natural ou hierárquica</w:t>
      </w:r>
      <w:r w:rsidDel="00000000" w:rsidR="00000000" w:rsidRPr="00000000">
        <w:rPr>
          <w:rtl w:val="0"/>
        </w:rPr>
        <w:t xml:space="preserve"> entre as categorias.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  <w:t xml:space="preserve"> grau de escolaridade (ensino infantil, ensino fundamental, ensino médio), nível de satisfação do cliente (insatisfeito, neutro e satisfeito) e nível socioeconômico.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yhd33qsx8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Variáveis Quantitativas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Representam medidas numéricas ou quantidades observáveis que podem ser expressas em números. Elas são resultantes de </w:t>
      </w:r>
      <w:r w:rsidDel="00000000" w:rsidR="00000000" w:rsidRPr="00000000">
        <w:rPr>
          <w:b w:val="1"/>
          <w:rtl w:val="0"/>
        </w:rPr>
        <w:t xml:space="preserve">contagens</w:t>
      </w:r>
      <w:r w:rsidDel="00000000" w:rsidR="00000000" w:rsidRPr="00000000">
        <w:rPr>
          <w:rtl w:val="0"/>
        </w:rPr>
        <w:t xml:space="preserve"> (conjunto finito de valores) ou </w:t>
      </w:r>
      <w:r w:rsidDel="00000000" w:rsidR="00000000" w:rsidRPr="00000000">
        <w:rPr>
          <w:b w:val="1"/>
          <w:rtl w:val="0"/>
        </w:rPr>
        <w:t xml:space="preserve">mensurações</w:t>
      </w:r>
      <w:r w:rsidDel="00000000" w:rsidR="00000000" w:rsidRPr="00000000">
        <w:rPr>
          <w:rtl w:val="0"/>
        </w:rPr>
        <w:t xml:space="preserve"> (conjunto infinito de valores). Estas variáveis podem ser </w:t>
      </w:r>
      <w:r w:rsidDel="00000000" w:rsidR="00000000" w:rsidRPr="00000000">
        <w:rPr>
          <w:b w:val="1"/>
          <w:rtl w:val="0"/>
        </w:rPr>
        <w:t xml:space="preserve">discretas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contínuas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9zgqspv8k8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Discreta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variável quantitativa discreta é aquela que apresenta valores que podem ser contados e geralmente inteiros. </w:t>
      </w: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  <w:t xml:space="preserve"> quantidade de produto vendido, número de cômodos em uma casa e idade.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68xm6dfqe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Contínua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variável quantitativa contínua é aquela que apresenta valores que podem assumir qualquer valor dentro de um intervalo específico e geralmente são expressos como números reais.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Exemplos:</w:t>
      </w:r>
      <w:r w:rsidDel="00000000" w:rsidR="00000000" w:rsidRPr="00000000">
        <w:rPr>
          <w:rtl w:val="0"/>
        </w:rPr>
        <w:t xml:space="preserve"> peso de um produto, altura de uma pessoa, tempo e temperatura de um experimento.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Compreender as variáveis e onde elas se posicionam dentro dessas classificações facilita bastante na escolha das técnicas, visuais e análises para cada tipo de dado. Por isso, quando estiver mexendo com conjuntos de dados em seus projetos, analise o que cada coluna pode representar e como poderá te auxiliar na investigação por meio da ciência de dados.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