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O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query()</w:t>
      </w:r>
      <w:r w:rsidDel="00000000" w:rsidR="00000000" w:rsidRPr="00000000">
        <w:rPr>
          <w:rtl w:val="0"/>
        </w:rPr>
        <w:t xml:space="preserve"> do Pandas permite filtrar dados de um DataFrame utilizando uma </w:t>
      </w:r>
      <w:r w:rsidDel="00000000" w:rsidR="00000000" w:rsidRPr="00000000">
        <w:rPr>
          <w:b w:val="1"/>
          <w:rtl w:val="0"/>
        </w:rPr>
        <w:t xml:space="preserve">expressão de consulta</w:t>
      </w:r>
      <w:r w:rsidDel="00000000" w:rsidR="00000000" w:rsidRPr="00000000">
        <w:rPr>
          <w:rtl w:val="0"/>
        </w:rPr>
        <w:t xml:space="preserve"> semelhante à linguagem SQL. Ele permite que você selecione linhas com base em condições específicas definidas na expressão de consulta, facilitando a filtragem dos dados. Isso é bastante útil ao lidar com grandes conjuntos de dados e condições de filtragem simples e complexas.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 aceita um texto (string) contendo a expressão de consulta e retorna um DataFrame contendo apenas as linhas que atendem às condições especificadas. A expressão de consulta pode incluir operadores lógicos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tl w:val="0"/>
        </w:rPr>
        <w:t xml:space="preserve">, bem como operadores de comparação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&lt;=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&gt;=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Vamos ver alguns exemplos?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ck4sr7kwzy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Query para filtrar dados em uma coluna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Vamos utilizar aqui, em nossos exemplos, a base de dados da Serenatto, que você pode baixar por meio deste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 Primeiro, vamos trazer o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query()</w:t>
      </w:r>
      <w:r w:rsidDel="00000000" w:rsidR="00000000" w:rsidRPr="00000000">
        <w:rPr>
          <w:rtl w:val="0"/>
        </w:rPr>
        <w:t xml:space="preserve"> aplicado a filtragem de apenas uma coluna: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vendas = pd.read_csv("serenatto_2sem_2023.csv")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vendas.query('produto == "Tiramisù" ').head()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Neste exemplo, estamos filtrando o DataFrame para selecionar apenas as linhas em que o produto seja “Tiramisù”. Para efeito de visualização colocamos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head()</w:t>
      </w:r>
      <w:r w:rsidDel="00000000" w:rsidR="00000000" w:rsidRPr="00000000">
        <w:rPr>
          <w:rtl w:val="0"/>
        </w:rPr>
        <w:t xml:space="preserve"> para aparecer apenas os 5 primeiros valores.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8eh5q4oghy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Query para filtrar dados de duas ou mais colunas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método também pode ser utilizado para filtrar dados em duas ou mais colunas, combinando as condições com operadores lógicos.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vendas.query('valor &gt; 10 and metodo_pagamento != "Dinheiro" ')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Neste outro exemplo, estamos filtrando o DataFrame para selecionar apenas as linhas em que o valor do produto é maior que 10 e o método de pagamento é qualquer um, exceto “Dinheiro”.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vl5ka5iwte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Query com o operador @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Além disso, o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query()</w:t>
      </w:r>
      <w:r w:rsidDel="00000000" w:rsidR="00000000" w:rsidRPr="00000000">
        <w:rPr>
          <w:rtl w:val="0"/>
        </w:rPr>
        <w:t xml:space="preserve"> permite referenciar variáveis externas dentro da expressão de consulta usando o operador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</w:t>
      </w:r>
      <w:r w:rsidDel="00000000" w:rsidR="00000000" w:rsidRPr="00000000">
        <w:rPr>
          <w:rtl w:val="0"/>
        </w:rPr>
        <w:t xml:space="preserve">. Sendo bastante útil para criar consultas dinâmicas com base em variáveis definidas previamente.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Definindo uma variável externa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produtos = ['Café au lait', 'Espresso', 'Cappuccino']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vendas.query('produto in @produtos and metodo_pagamento == "PIX" ')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Neste exemplo, estamos filtrando o DataFrame para selecionar apenas as linhas em que tenham os produtos passados pela lista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produtos</w:t>
      </w:r>
      <w:r w:rsidDel="00000000" w:rsidR="00000000" w:rsidRPr="00000000">
        <w:rPr>
          <w:rtl w:val="0"/>
        </w:rPr>
        <w:t xml:space="preserve"> e que o método de pagamento seja em PIX.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dn3.gnarususercontent.com.br/3675-data-science-analise-exploratoria/Projeto/Base_Atividades/serenatto_2sem_2023.csv" TargetMode="External"/><Relationship Id="rId7" Type="http://schemas.openxmlformats.org/officeDocument/2006/relationships/hyperlink" Target="https://cdn3.gnarususercontent.com.br/3675-data-science-analise-exploratoria/Projeto/Base_Atividades/serenatto_2sem_2023.cs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