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Ao desenvolver modelos de regressão com </w:t>
      </w:r>
      <w:r w:rsidDel="00000000" w:rsidR="00000000" w:rsidRPr="00000000">
        <w:rPr>
          <w:rFonts w:ascii="Roboto Mono" w:cs="Roboto Mono" w:eastAsia="Roboto Mono" w:hAnsi="Roboto Mono"/>
          <w:color w:val="188038"/>
          <w:rtl w:val="0"/>
        </w:rPr>
        <w:t xml:space="preserve">Statsmodels</w:t>
      </w:r>
      <w:r w:rsidDel="00000000" w:rsidR="00000000" w:rsidRPr="00000000">
        <w:rPr>
          <w:rtl w:val="0"/>
        </w:rPr>
        <w:t xml:space="preserve">, é comum querer salvar esses modelos para uso futuro, seja para implantação em produção, compartilhamento com outros membros da equipe ou simplesmente para backup. Uma maneira conveniente de fazer isso em Python é usando a biblioteca</w:t>
      </w:r>
      <w:hyperlink r:id="rId6">
        <w:r w:rsidDel="00000000" w:rsidR="00000000" w:rsidRPr="00000000">
          <w:rPr>
            <w:rtl w:val="0"/>
          </w:rPr>
          <w:t xml:space="preserve"> </w:t>
        </w:r>
      </w:hyperlink>
      <w:hyperlink r:id="rId7">
        <w:r w:rsidDel="00000000" w:rsidR="00000000" w:rsidRPr="00000000">
          <w:rPr>
            <w:rFonts w:ascii="Roboto Mono" w:cs="Roboto Mono" w:eastAsia="Roboto Mono" w:hAnsi="Roboto Mono"/>
            <w:color w:val="0000ee"/>
            <w:u w:val="single"/>
            <w:rtl w:val="0"/>
          </w:rPr>
          <w:t xml:space="preserve">pickle</w:t>
        </w:r>
      </w:hyperlink>
      <w:r w:rsidDel="00000000" w:rsidR="00000000" w:rsidRPr="00000000">
        <w:rPr>
          <w:rtl w:val="0"/>
        </w:rPr>
        <w:t xml:space="preserve">, que permite serializar objetos Python em arquivos e desserializá-los de volta para objetos Python. Essa biblioteca não precisa ser instalada, uma vez que já vem por padrão no Python.</w:t>
      </w:r>
    </w:p>
    <w:p w:rsidR="00000000" w:rsidDel="00000000" w:rsidP="00000000" w:rsidRDefault="00000000" w:rsidRPr="00000000" w14:paraId="00000002">
      <w:pPr>
        <w:spacing w:after="240" w:before="240" w:lineRule="auto"/>
        <w:rPr/>
      </w:pPr>
      <w:r w:rsidDel="00000000" w:rsidR="00000000" w:rsidRPr="00000000">
        <w:rPr>
          <w:rtl w:val="0"/>
        </w:rPr>
        <w:t xml:space="preserve">Vamos explorar como salvar um modelo de regressão linear do </w:t>
      </w:r>
      <w:r w:rsidDel="00000000" w:rsidR="00000000" w:rsidRPr="00000000">
        <w:rPr>
          <w:rFonts w:ascii="Roboto Mono" w:cs="Roboto Mono" w:eastAsia="Roboto Mono" w:hAnsi="Roboto Mono"/>
          <w:color w:val="188038"/>
          <w:rtl w:val="0"/>
        </w:rPr>
        <w:t xml:space="preserve">Statsmodels</w:t>
      </w:r>
      <w:r w:rsidDel="00000000" w:rsidR="00000000" w:rsidRPr="00000000">
        <w:rPr>
          <w:rtl w:val="0"/>
        </w:rPr>
        <w:t xml:space="preserve"> com a biblioteca </w:t>
      </w:r>
      <w:r w:rsidDel="00000000" w:rsidR="00000000" w:rsidRPr="00000000">
        <w:rPr>
          <w:rFonts w:ascii="Roboto Mono" w:cs="Roboto Mono" w:eastAsia="Roboto Mono" w:hAnsi="Roboto Mono"/>
          <w:color w:val="188038"/>
          <w:rtl w:val="0"/>
        </w:rPr>
        <w:t xml:space="preserve">pickle</w:t>
      </w:r>
      <w:r w:rsidDel="00000000" w:rsidR="00000000" w:rsidRPr="00000000">
        <w:rPr>
          <w:rtl w:val="0"/>
        </w:rPr>
        <w:t xml:space="preserve"> e depois como fazer a leitura do arquivo.</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aw1kh0kiqf3f" w:id="0"/>
      <w:bookmarkEnd w:id="0"/>
      <w:r w:rsidDel="00000000" w:rsidR="00000000" w:rsidRPr="00000000">
        <w:rPr>
          <w:b w:val="1"/>
          <w:sz w:val="34"/>
          <w:szCs w:val="34"/>
          <w:rtl w:val="0"/>
        </w:rPr>
        <w:t xml:space="preserve">Como salvar o Modelo com Pickle</w:t>
      </w:r>
    </w:p>
    <w:p w:rsidR="00000000" w:rsidDel="00000000" w:rsidP="00000000" w:rsidRDefault="00000000" w:rsidRPr="00000000" w14:paraId="00000004">
      <w:pPr>
        <w:spacing w:after="240" w:before="240" w:lineRule="auto"/>
        <w:rPr/>
      </w:pPr>
      <w:r w:rsidDel="00000000" w:rsidR="00000000" w:rsidRPr="00000000">
        <w:rPr>
          <w:rtl w:val="0"/>
        </w:rPr>
        <w:t xml:space="preserve">Após treinar o modelo, podemos salvá-lo em um arquivo usando a biblioteca </w:t>
      </w:r>
      <w:r w:rsidDel="00000000" w:rsidR="00000000" w:rsidRPr="00000000">
        <w:rPr>
          <w:rFonts w:ascii="Roboto Mono" w:cs="Roboto Mono" w:eastAsia="Roboto Mono" w:hAnsi="Roboto Mono"/>
          <w:color w:val="188038"/>
          <w:rtl w:val="0"/>
        </w:rPr>
        <w:t xml:space="preserve">pickle</w:t>
      </w:r>
      <w:r w:rsidDel="00000000" w:rsidR="00000000" w:rsidRPr="00000000">
        <w:rPr>
          <w:rtl w:val="0"/>
        </w:rPr>
        <w:t xml:space="preserve">. Para isso, é necessário importar a biblioteca e depois podemos usar a função</w:t>
      </w:r>
      <w:hyperlink r:id="rId8">
        <w:r w:rsidDel="00000000" w:rsidR="00000000" w:rsidRPr="00000000">
          <w:rPr>
            <w:rtl w:val="0"/>
          </w:rPr>
          <w:t xml:space="preserve"> </w:t>
        </w:r>
      </w:hyperlink>
      <w:hyperlink r:id="rId9">
        <w:r w:rsidDel="00000000" w:rsidR="00000000" w:rsidRPr="00000000">
          <w:rPr>
            <w:rFonts w:ascii="Roboto Mono" w:cs="Roboto Mono" w:eastAsia="Roboto Mono" w:hAnsi="Roboto Mono"/>
            <w:color w:val="0000ee"/>
            <w:u w:val="single"/>
            <w:rtl w:val="0"/>
          </w:rPr>
          <w:t xml:space="preserve">pickle.dump()</w:t>
        </w:r>
      </w:hyperlink>
      <w:r w:rsidDel="00000000" w:rsidR="00000000" w:rsidRPr="00000000">
        <w:rPr>
          <w:rtl w:val="0"/>
        </w:rPr>
        <w:t xml:space="preserve">, informando o modelo e o arquivo como parâmetros.</w:t>
      </w:r>
    </w:p>
    <w:p w:rsidR="00000000" w:rsidDel="00000000" w:rsidP="00000000" w:rsidRDefault="00000000" w:rsidRPr="00000000" w14:paraId="00000005">
      <w:pPr>
        <w:rPr/>
      </w:pPr>
      <w:r w:rsidDel="00000000" w:rsidR="00000000" w:rsidRPr="00000000">
        <w:rPr>
          <w:rtl w:val="0"/>
        </w:rPr>
        <w:t xml:space="preserve">import pickle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Nome do arquivo onde o modelo será salvo</w:t>
      </w:r>
    </w:p>
    <w:p w:rsidR="00000000" w:rsidDel="00000000" w:rsidP="00000000" w:rsidRDefault="00000000" w:rsidRPr="00000000" w14:paraId="00000008">
      <w:pPr>
        <w:rPr/>
      </w:pPr>
      <w:r w:rsidDel="00000000" w:rsidR="00000000" w:rsidRPr="00000000">
        <w:rPr>
          <w:rtl w:val="0"/>
        </w:rPr>
        <w:t xml:space="preserve">nome_arquivo = 'modelo_regressao_linear.pkl'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Salvar o modelo em um arquivo usando pickle</w:t>
      </w:r>
    </w:p>
    <w:p w:rsidR="00000000" w:rsidDel="00000000" w:rsidP="00000000" w:rsidRDefault="00000000" w:rsidRPr="00000000" w14:paraId="0000000B">
      <w:pPr>
        <w:rPr/>
      </w:pPr>
      <w:r w:rsidDel="00000000" w:rsidR="00000000" w:rsidRPr="00000000">
        <w:rPr>
          <w:rtl w:val="0"/>
        </w:rPr>
        <w:t xml:space="preserve">with open(nome_arquivo, 'wb') as arquivo:</w:t>
      </w:r>
    </w:p>
    <w:p w:rsidR="00000000" w:rsidDel="00000000" w:rsidP="00000000" w:rsidRDefault="00000000" w:rsidRPr="00000000" w14:paraId="0000000C">
      <w:pPr>
        <w:rPr/>
      </w:pPr>
      <w:r w:rsidDel="00000000" w:rsidR="00000000" w:rsidRPr="00000000">
        <w:rPr>
          <w:rtl w:val="0"/>
        </w:rPr>
        <w:t xml:space="preserve">    pickle.dump(modelo, arquivo)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mkgwixiblxcj" w:id="1"/>
      <w:bookmarkEnd w:id="1"/>
      <w:r w:rsidDel="00000000" w:rsidR="00000000" w:rsidRPr="00000000">
        <w:rPr>
          <w:b w:val="1"/>
          <w:sz w:val="34"/>
          <w:szCs w:val="34"/>
          <w:rtl w:val="0"/>
        </w:rPr>
        <w:t xml:space="preserve">Carregar o Modelo de volta com Pickle</w:t>
      </w:r>
    </w:p>
    <w:p w:rsidR="00000000" w:rsidDel="00000000" w:rsidP="00000000" w:rsidRDefault="00000000" w:rsidRPr="00000000" w14:paraId="0000000F">
      <w:pPr>
        <w:spacing w:after="240" w:before="240" w:lineRule="auto"/>
        <w:rPr/>
      </w:pPr>
      <w:r w:rsidDel="00000000" w:rsidR="00000000" w:rsidRPr="00000000">
        <w:rPr>
          <w:rtl w:val="0"/>
        </w:rPr>
        <w:t xml:space="preserve">Depois de salvar o modelo, podemos carregá-lo de volta para uso posterior. Para fazer isso, basta usar o método</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pickle.load()</w:t>
        </w:r>
      </w:hyperlink>
      <w:r w:rsidDel="00000000" w:rsidR="00000000" w:rsidRPr="00000000">
        <w:rPr>
          <w:rtl w:val="0"/>
        </w:rPr>
        <w:t xml:space="preserve"> utilizando o arquivo como parâmetro da função.</w:t>
      </w:r>
    </w:p>
    <w:p w:rsidR="00000000" w:rsidDel="00000000" w:rsidP="00000000" w:rsidRDefault="00000000" w:rsidRPr="00000000" w14:paraId="00000010">
      <w:pPr>
        <w:rPr/>
      </w:pPr>
      <w:r w:rsidDel="00000000" w:rsidR="00000000" w:rsidRPr="00000000">
        <w:rPr>
          <w:rtl w:val="0"/>
        </w:rPr>
        <w:t xml:space="preserve"># Carregar o modelo de volta do arquivo</w:t>
      </w:r>
    </w:p>
    <w:p w:rsidR="00000000" w:rsidDel="00000000" w:rsidP="00000000" w:rsidRDefault="00000000" w:rsidRPr="00000000" w14:paraId="00000011">
      <w:pPr>
        <w:rPr/>
      </w:pPr>
      <w:r w:rsidDel="00000000" w:rsidR="00000000" w:rsidRPr="00000000">
        <w:rPr>
          <w:rtl w:val="0"/>
        </w:rPr>
        <w:t xml:space="preserve">with open(nome_arquivo, 'rb') as arquivo:</w:t>
      </w:r>
    </w:p>
    <w:p w:rsidR="00000000" w:rsidDel="00000000" w:rsidP="00000000" w:rsidRDefault="00000000" w:rsidRPr="00000000" w14:paraId="00000012">
      <w:pPr>
        <w:rPr/>
      </w:pPr>
      <w:r w:rsidDel="00000000" w:rsidR="00000000" w:rsidRPr="00000000">
        <w:rPr>
          <w:rtl w:val="0"/>
        </w:rPr>
        <w:t xml:space="preserve">    modelo_carregado = pickle.load(arquivo)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A partir da leitura do arquivo, é possível utilizar o modelo para fazer previsões e checar métricas da mesma forma que usamos o modelo original.</w:t>
      </w:r>
    </w:p>
    <w:p w:rsidR="00000000" w:rsidDel="00000000" w:rsidP="00000000" w:rsidRDefault="00000000" w:rsidRPr="00000000" w14:paraId="00000015">
      <w:pPr>
        <w:spacing w:after="240" w:before="240" w:lineRule="auto"/>
        <w:rPr/>
      </w:pPr>
      <w:r w:rsidDel="00000000" w:rsidR="00000000" w:rsidRPr="00000000">
        <w:rPr>
          <w:rtl w:val="0"/>
        </w:rPr>
        <w:t xml:space="preserve">Para mais detalhes sobre o uso da biblioteca </w:t>
      </w:r>
      <w:r w:rsidDel="00000000" w:rsidR="00000000" w:rsidRPr="00000000">
        <w:rPr>
          <w:rFonts w:ascii="Roboto Mono" w:cs="Roboto Mono" w:eastAsia="Roboto Mono" w:hAnsi="Roboto Mono"/>
          <w:color w:val="188038"/>
          <w:rtl w:val="0"/>
        </w:rPr>
        <w:t xml:space="preserve">pickle</w:t>
      </w:r>
      <w:r w:rsidDel="00000000" w:rsidR="00000000" w:rsidRPr="00000000">
        <w:rPr>
          <w:rtl w:val="0"/>
        </w:rPr>
        <w:t xml:space="preserve">, consulte a</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documentação</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library/pickle.html#pickle.load" TargetMode="External"/><Relationship Id="rId10" Type="http://schemas.openxmlformats.org/officeDocument/2006/relationships/hyperlink" Target="https://docs.python.org/3/library/pickle.html#pickle.load" TargetMode="External"/><Relationship Id="rId13" Type="http://schemas.openxmlformats.org/officeDocument/2006/relationships/hyperlink" Target="https://docs.python.org/3/library/pickle.html" TargetMode="External"/><Relationship Id="rId12" Type="http://schemas.openxmlformats.org/officeDocument/2006/relationships/hyperlink" Target="https://docs.python.org/3/library/pick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pickle.html#pickle.dump" TargetMode="External"/><Relationship Id="rId5" Type="http://schemas.openxmlformats.org/officeDocument/2006/relationships/styles" Target="styles.xml"/><Relationship Id="rId6" Type="http://schemas.openxmlformats.org/officeDocument/2006/relationships/hyperlink" Target="https://docs.python.org/3/library/pickle.html" TargetMode="External"/><Relationship Id="rId7" Type="http://schemas.openxmlformats.org/officeDocument/2006/relationships/hyperlink" Target="https://docs.python.org/3/library/pickle.html" TargetMode="External"/><Relationship Id="rId8" Type="http://schemas.openxmlformats.org/officeDocument/2006/relationships/hyperlink" Target="https://docs.python.org/3/library/pickle.html#pickle.du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