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5151755" cy="1236345"/>
            <wp:effectExtent l="0" t="0" r="0" b="0"/>
            <wp:docPr id="1" name="Image 1" descr="Une image contenant texte, Police, blanc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Police, blanc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755" cy="12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tbl>
      <w:tblPr>
        <w:tblStyle w:val="Grilledetableauclaire"/>
        <w:tblW w:w="8120" w:type="dxa"/>
        <w:jc w:val="center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firstRow="1" w:noVBand="1" w:lastRow="0" w:firstColumn="1" w:lastColumn="0" w:noHBand="0" w:val="04a0"/>
      </w:tblPr>
      <w:tblGrid>
        <w:gridCol w:w="8120"/>
      </w:tblGrid>
      <w:tr>
        <w:trPr>
          <w:trHeight w:val="330" w:hRule="atLeast"/>
        </w:trPr>
        <w:tc>
          <w:tcPr>
            <w:tcW w:w="8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cs="Calibri"/>
                <w:sz w:val="56"/>
                <w:szCs w:val="56"/>
              </w:rPr>
            </w:pPr>
            <w:r>
              <w:rPr>
                <w:rFonts w:eastAsia="Aptos" w:cs="Calibri" w:ascii="Calibri" w:hAnsi="Calibri"/>
                <w:kern w:val="2"/>
                <w:sz w:val="56"/>
                <w:szCs w:val="56"/>
                <w:lang w:val="fr-FR" w:eastAsia="en-US" w:bidi="ar-SA"/>
              </w:rPr>
              <w:t>GRILLE D’EVALUATION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tbl>
      <w:tblPr>
        <w:tblStyle w:val="Grilledetableauclaire"/>
        <w:tblW w:w="8120" w:type="dxa"/>
        <w:jc w:val="center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firstRow="1" w:noVBand="1" w:lastRow="0" w:firstColumn="1" w:lastColumn="0" w:noHBand="0" w:val="04a0"/>
      </w:tblPr>
      <w:tblGrid>
        <w:gridCol w:w="4060"/>
        <w:gridCol w:w="4060"/>
      </w:tblGrid>
      <w:tr>
        <w:trPr>
          <w:trHeight w:val="330" w:hRule="atLeast"/>
        </w:trPr>
        <w:tc>
          <w:tcPr>
            <w:tcW w:w="406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Unité d’enseignement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Web principe de base</w:t>
            </w:r>
          </w:p>
        </w:tc>
      </w:tr>
      <w:tr>
        <w:trPr>
          <w:trHeight w:val="320" w:hRule="atLeast"/>
        </w:trPr>
        <w:tc>
          <w:tcPr>
            <w:tcW w:w="406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Activité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Web principe de base</w:t>
            </w:r>
          </w:p>
        </w:tc>
      </w:tr>
      <w:tr>
        <w:trPr>
          <w:trHeight w:val="320" w:hRule="atLeast"/>
        </w:trPr>
        <w:tc>
          <w:tcPr>
            <w:tcW w:w="406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 xml:space="preserve">CAMPUS 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Seraing</w:t>
            </w:r>
          </w:p>
        </w:tc>
      </w:tr>
      <w:tr>
        <w:trPr>
          <w:trHeight w:val="320" w:hRule="atLeast"/>
        </w:trPr>
        <w:tc>
          <w:tcPr>
            <w:tcW w:w="406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ANNEE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2025-2026</w:t>
            </w:r>
          </w:p>
        </w:tc>
      </w:tr>
      <w:tr>
        <w:trPr>
          <w:trHeight w:val="320" w:hRule="atLeast"/>
        </w:trPr>
        <w:tc>
          <w:tcPr>
            <w:tcW w:w="406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Enseignant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LEDENT NICOLAS</w:t>
            </w:r>
          </w:p>
        </w:tc>
      </w:tr>
    </w:tbl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tbl>
      <w:tblPr>
        <w:tblStyle w:val="Grilledetableauclaire"/>
        <w:tblW w:w="8120" w:type="dxa"/>
        <w:jc w:val="center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firstRow="1" w:noVBand="1" w:lastRow="0" w:firstColumn="1" w:lastColumn="0" w:noHBand="0" w:val="04a0"/>
      </w:tblPr>
      <w:tblGrid>
        <w:gridCol w:w="4060"/>
        <w:gridCol w:w="4060"/>
      </w:tblGrid>
      <w:tr>
        <w:trPr>
          <w:trHeight w:val="330" w:hRule="atLeast"/>
        </w:trPr>
        <w:tc>
          <w:tcPr>
            <w:tcW w:w="406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NOM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fr-FR" w:eastAsia="en-US" w:bidi="ar-SA"/>
              </w:rPr>
              <w:t>ZEROUAL</w:t>
            </w:r>
          </w:p>
        </w:tc>
      </w:tr>
      <w:tr>
        <w:trPr>
          <w:trHeight w:val="320" w:hRule="atLeast"/>
        </w:trPr>
        <w:tc>
          <w:tcPr>
            <w:tcW w:w="406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PRENOM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fr-FR" w:eastAsia="en-US" w:bidi="ar-SA"/>
              </w:rPr>
              <w:t>Ismaël</w:t>
            </w:r>
          </w:p>
        </w:tc>
      </w:tr>
      <w:tr>
        <w:trPr>
          <w:trHeight w:val="320" w:hRule="atLeast"/>
        </w:trPr>
        <w:tc>
          <w:tcPr>
            <w:tcW w:w="406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 xml:space="preserve">Degré de maitrise 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2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320" w:hRule="atLeast"/>
        </w:trPr>
        <w:tc>
          <w:tcPr>
            <w:tcW w:w="4060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Décision</w:t>
            </w:r>
          </w:p>
        </w:tc>
        <w:tc>
          <w:tcPr>
            <w:tcW w:w="40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 xml:space="preserve">Admis(e) – refusé(e)  – ajourné(e)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 xml:space="preserve">L’étudiant sera capable de </w:t>
      </w:r>
    </w:p>
    <w:tbl>
      <w:tblPr>
        <w:tblStyle w:val="Grilledetableauclaire"/>
        <w:tblW w:w="9062" w:type="dxa"/>
        <w:jc w:val="start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firstRow="1" w:noVBand="1" w:lastRow="0" w:firstColumn="1" w:lastColumn="0" w:noHBand="0" w:val="04a0"/>
      </w:tblPr>
      <w:tblGrid>
        <w:gridCol w:w="592"/>
        <w:gridCol w:w="7202"/>
        <w:gridCol w:w="565"/>
        <w:gridCol w:w="703"/>
      </w:tblGrid>
      <w:tr>
        <w:trPr/>
        <w:tc>
          <w:tcPr>
            <w:tcW w:w="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AA1</w:t>
            </w:r>
          </w:p>
        </w:tc>
        <w:tc>
          <w:tcPr>
            <w:tcW w:w="72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de réaliser des pages statiques, compatibles avec au minimum un navigateur récent du marché</w:t>
            </w:r>
          </w:p>
        </w:tc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A</w:t>
            </w:r>
          </w:p>
        </w:tc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N/A</w:t>
            </w:r>
          </w:p>
        </w:tc>
      </w:tr>
      <w:tr>
        <w:trPr/>
        <w:tc>
          <w:tcPr>
            <w:tcW w:w="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72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20"/>
                <w:szCs w:val="20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L’étudiant est capable d’utiliser l’ensemble des balises vus au cours</w:t>
            </w:r>
          </w:p>
        </w:tc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20"/>
                <w:szCs w:val="20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O</w:t>
            </w:r>
          </w:p>
        </w:tc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20"/>
                <w:szCs w:val="20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N</w:t>
            </w:r>
          </w:p>
        </w:tc>
      </w:tr>
      <w:tr>
        <w:trPr/>
        <w:tc>
          <w:tcPr>
            <w:tcW w:w="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72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L’étudiant est capable d’expliquer les balises utilisées</w:t>
            </w:r>
          </w:p>
        </w:tc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AA2</w:t>
            </w:r>
          </w:p>
        </w:tc>
        <w:tc>
          <w:tcPr>
            <w:tcW w:w="72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20"/>
                <w:szCs w:val="20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de transférer et de tester ces pages statiques sur un serveur</w:t>
            </w:r>
          </w:p>
        </w:tc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20"/>
                <w:szCs w:val="20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A</w:t>
            </w:r>
          </w:p>
        </w:tc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20"/>
                <w:szCs w:val="20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N/A</w:t>
            </w:r>
          </w:p>
        </w:tc>
      </w:tr>
      <w:tr>
        <w:trPr/>
        <w:tc>
          <w:tcPr>
            <w:tcW w:w="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72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L’étudiant est capable de démarrer un serveur local</w:t>
            </w:r>
          </w:p>
        </w:tc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O</w:t>
            </w:r>
          </w:p>
        </w:tc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N</w:t>
            </w:r>
          </w:p>
        </w:tc>
      </w:tr>
      <w:tr>
        <w:trPr/>
        <w:tc>
          <w:tcPr>
            <w:tcW w:w="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72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20"/>
                <w:szCs w:val="20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L’étudiant est copié un site web d’un répertoire vers le répertoire du serveur</w:t>
            </w:r>
          </w:p>
        </w:tc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20"/>
                <w:szCs w:val="20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O</w:t>
            </w:r>
          </w:p>
        </w:tc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20"/>
                <w:szCs w:val="20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N</w:t>
            </w:r>
          </w:p>
        </w:tc>
      </w:tr>
      <w:tr>
        <w:trPr/>
        <w:tc>
          <w:tcPr>
            <w:tcW w:w="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720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L’étudiant est capable de faire la démonstration de son site via le serveur</w:t>
            </w:r>
          </w:p>
        </w:tc>
        <w:tc>
          <w:tcPr>
            <w:tcW w:w="56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O</w:t>
            </w:r>
          </w:p>
        </w:tc>
        <w:tc>
          <w:tcPr>
            <w:tcW w:w="7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20"/>
                <w:szCs w:val="20"/>
                <w:lang w:val="fr-FR" w:eastAsia="en-US" w:bidi="ar-SA"/>
              </w:rPr>
              <w:t>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Si les acquis d’apprentissages sont acquis il sera tenu compte des degrés de maîtrise suivants :</w:t>
      </w:r>
    </w:p>
    <w:tbl>
      <w:tblPr>
        <w:tblStyle w:val="Grilledetableauclaire"/>
        <w:tblW w:w="9062" w:type="dxa"/>
        <w:jc w:val="start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firstRow="1" w:noVBand="1" w:lastRow="0" w:firstColumn="1" w:lastColumn="0" w:noHBand="0" w:val="04a0"/>
      </w:tblPr>
      <w:tblGrid>
        <w:gridCol w:w="6080"/>
        <w:gridCol w:w="527"/>
        <w:gridCol w:w="634"/>
        <w:gridCol w:w="606"/>
        <w:gridCol w:w="607"/>
        <w:gridCol w:w="608"/>
      </w:tblGrid>
      <w:tr>
        <w:trPr/>
        <w:tc>
          <w:tcPr>
            <w:tcW w:w="60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L’utilisation pertinente des technologies appropriées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Su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Sa</w:t>
            </w:r>
          </w:p>
        </w:tc>
        <w:tc>
          <w:tcPr>
            <w:tcW w:w="606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B</w:t>
            </w:r>
          </w:p>
        </w:tc>
        <w:tc>
          <w:tcPr>
            <w:tcW w:w="607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TB</w:t>
            </w:r>
          </w:p>
        </w:tc>
        <w:tc>
          <w:tcPr>
            <w:tcW w:w="608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E</w:t>
            </w:r>
          </w:p>
        </w:tc>
      </w:tr>
      <w:tr>
        <w:trPr/>
        <w:tc>
          <w:tcPr>
            <w:tcW w:w="60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La rigueur et le respect des spécificités du langage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Su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Sa</w:t>
            </w:r>
          </w:p>
        </w:tc>
        <w:tc>
          <w:tcPr>
            <w:tcW w:w="606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B</w:t>
            </w:r>
          </w:p>
        </w:tc>
        <w:tc>
          <w:tcPr>
            <w:tcW w:w="607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TB</w:t>
            </w:r>
          </w:p>
        </w:tc>
        <w:tc>
          <w:tcPr>
            <w:tcW w:w="608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E</w:t>
            </w:r>
          </w:p>
        </w:tc>
      </w:tr>
      <w:tr>
        <w:trPr/>
        <w:tc>
          <w:tcPr>
            <w:tcW w:w="60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Le niveau de fiabilité des tests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Su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Sa</w:t>
            </w:r>
          </w:p>
        </w:tc>
        <w:tc>
          <w:tcPr>
            <w:tcW w:w="606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B</w:t>
            </w:r>
          </w:p>
        </w:tc>
        <w:tc>
          <w:tcPr>
            <w:tcW w:w="607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TB</w:t>
            </w:r>
          </w:p>
        </w:tc>
        <w:tc>
          <w:tcPr>
            <w:tcW w:w="608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E</w:t>
            </w:r>
          </w:p>
        </w:tc>
      </w:tr>
      <w:tr>
        <w:trPr/>
        <w:tc>
          <w:tcPr>
            <w:tcW w:w="60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Le degré d’autonomie atteint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Su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Sa</w:t>
            </w:r>
          </w:p>
        </w:tc>
        <w:tc>
          <w:tcPr>
            <w:tcW w:w="606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B</w:t>
            </w:r>
          </w:p>
        </w:tc>
        <w:tc>
          <w:tcPr>
            <w:tcW w:w="607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TB</w:t>
            </w:r>
          </w:p>
        </w:tc>
        <w:tc>
          <w:tcPr>
            <w:tcW w:w="608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E</w:t>
            </w:r>
          </w:p>
        </w:tc>
      </w:tr>
      <w:tr>
        <w:trPr/>
        <w:tc>
          <w:tcPr>
            <w:tcW w:w="60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L’utilisation judicieuse du vocabulaire informatique</w:t>
            </w:r>
          </w:p>
        </w:tc>
        <w:tc>
          <w:tcPr>
            <w:tcW w:w="52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Su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Sa</w:t>
            </w:r>
          </w:p>
        </w:tc>
        <w:tc>
          <w:tcPr>
            <w:tcW w:w="606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B</w:t>
            </w:r>
          </w:p>
        </w:tc>
        <w:tc>
          <w:tcPr>
            <w:tcW w:w="607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TB</w:t>
            </w:r>
          </w:p>
        </w:tc>
        <w:tc>
          <w:tcPr>
            <w:tcW w:w="608" w:type="dxa"/>
            <w:tcBorders/>
            <w:tcMar>
              <w:top w:w="0" w:type="dxa"/>
              <w:bottom w:w="0" w:type="dxa"/>
            </w:tcMar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color w:themeColor="text1" w:themeTint="a6" w:val="595959"/>
                <w:sz w:val="18"/>
                <w:szCs w:val="18"/>
              </w:rPr>
            </w:pPr>
            <w:r>
              <w:rPr>
                <w:rFonts w:eastAsia="Aptos" w:cs=""/>
                <w:color w:themeColor="text1" w:themeTint="a6" w:val="595959"/>
                <w:kern w:val="2"/>
                <w:sz w:val="18"/>
                <w:szCs w:val="18"/>
                <w:lang w:val="fr-FR" w:eastAsia="en-US" w:bidi="ar-SA"/>
              </w:rPr>
              <w:t>E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Grilledetableauclaire"/>
        <w:tblW w:w="5000" w:type="pct"/>
        <w:jc w:val="start"/>
        <w:tblInd w:w="0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firstRow="1" w:noVBand="1" w:lastRow="0" w:firstColumn="1" w:lastColumn="0" w:noHBand="0" w:val="04a0"/>
      </w:tblPr>
      <w:tblGrid>
        <w:gridCol w:w="1602"/>
        <w:gridCol w:w="1928"/>
        <w:gridCol w:w="1847"/>
        <w:gridCol w:w="1847"/>
        <w:gridCol w:w="1848"/>
      </w:tblGrid>
      <w:tr>
        <w:trPr/>
        <w:tc>
          <w:tcPr>
            <w:tcW w:w="1602" w:type="dxa"/>
            <w:tcBorders/>
            <w:vAlign w:val="center"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Su</w:t>
            </w:r>
            <w:r>
              <w:rPr>
                <w:rFonts w:eastAsia="Aptos" w:cs=""/>
                <w:color w:themeColor="text1" w:themeTint="a6" w:val="595959"/>
                <w:kern w:val="2"/>
                <w:sz w:val="16"/>
                <w:szCs w:val="16"/>
                <w:lang w:val="fr-FR" w:eastAsia="en-US" w:bidi="ar-SA"/>
              </w:rPr>
              <w:t>ffisant</w:t>
            </w:r>
          </w:p>
        </w:tc>
        <w:tc>
          <w:tcPr>
            <w:tcW w:w="1928" w:type="dxa"/>
            <w:tcBorders/>
            <w:vAlign w:val="center"/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Sa</w:t>
            </w:r>
            <w:r>
              <w:rPr>
                <w:rFonts w:eastAsia="Aptos" w:cs=""/>
                <w:color w:themeColor="text1" w:themeTint="a6" w:val="595959"/>
                <w:kern w:val="2"/>
                <w:sz w:val="16"/>
                <w:szCs w:val="16"/>
                <w:lang w:val="fr-FR" w:eastAsia="en-US" w:bidi="ar-SA"/>
              </w:rPr>
              <w:t>tisfaisant</w:t>
            </w:r>
          </w:p>
        </w:tc>
        <w:tc>
          <w:tcPr>
            <w:tcW w:w="1847" w:type="dxa"/>
            <w:tcBorders/>
            <w:tcMar>
              <w:top w:w="0" w:type="dxa"/>
              <w:bottom w:w="0" w:type="dxa"/>
            </w:tcMar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B</w:t>
            </w:r>
            <w:r>
              <w:rPr>
                <w:rFonts w:eastAsia="Aptos" w:cs=""/>
                <w:color w:themeColor="text1" w:themeTint="a6" w:val="595959"/>
                <w:kern w:val="2"/>
                <w:sz w:val="16"/>
                <w:szCs w:val="16"/>
                <w:lang w:val="fr-FR" w:eastAsia="en-US" w:bidi="ar-SA"/>
              </w:rPr>
              <w:t>ien</w:t>
            </w:r>
          </w:p>
        </w:tc>
        <w:tc>
          <w:tcPr>
            <w:tcW w:w="1847" w:type="dxa"/>
            <w:tcBorders/>
            <w:tcMar>
              <w:top w:w="0" w:type="dxa"/>
              <w:bottom w:w="0" w:type="dxa"/>
            </w:tcMar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T</w:t>
            </w:r>
            <w:r>
              <w:rPr>
                <w:rFonts w:eastAsia="Aptos" w:cs=""/>
                <w:color w:themeColor="text1" w:themeTint="a6" w:val="595959"/>
                <w:kern w:val="2"/>
                <w:sz w:val="16"/>
                <w:szCs w:val="16"/>
                <w:lang w:val="fr-FR" w:eastAsia="en-US" w:bidi="ar-SA"/>
              </w:rPr>
              <w:t>rès Bien</w:t>
            </w:r>
          </w:p>
        </w:tc>
        <w:tc>
          <w:tcPr>
            <w:tcW w:w="1848" w:type="dxa"/>
            <w:tcBorders/>
            <w:tcMar>
              <w:top w:w="0" w:type="dxa"/>
              <w:bottom w:w="0" w:type="dxa"/>
            </w:tcMar>
          </w:tcPr>
          <w:p>
            <w:pPr>
              <w:pStyle w:val="NoSpacing"/>
              <w:widowControl/>
              <w:spacing w:before="0" w:after="0"/>
              <w:jc w:val="start"/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</w:pPr>
            <w:r>
              <w:rPr>
                <w:rFonts w:eastAsia="Aptos" w:cs=""/>
                <w:kern w:val="2"/>
                <w:sz w:val="22"/>
                <w:szCs w:val="22"/>
                <w:lang w:val="fr-FR" w:eastAsia="en-US" w:bidi="ar-SA"/>
              </w:rPr>
              <w:t>E</w:t>
            </w:r>
            <w:r>
              <w:rPr>
                <w:rFonts w:eastAsia="Aptos" w:cs=""/>
                <w:color w:themeColor="text1" w:themeTint="a6" w:val="595959"/>
                <w:kern w:val="2"/>
                <w:sz w:val="16"/>
                <w:szCs w:val="16"/>
                <w:lang w:val="fr-FR" w:eastAsia="en-US" w:bidi="ar-SA"/>
              </w:rPr>
              <w:t>xcellent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0f63b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0f63b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0f63b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0f63b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0f63b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0f63b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0f63b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0f63b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0f63b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0f63b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0f63b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0f63b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0f63b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0f63b9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0f63b9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0f63b9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0f63b9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0f63b9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0f63b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0f63b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0f63b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f63b9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0f63b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f63b9"/>
    <w:rPr>
      <w:b/>
      <w:bCs/>
      <w:smallCaps/>
      <w:color w:themeColor="accent1" w:themeShade="bf" w:val="0F4761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reCar"/>
    <w:uiPriority w:val="10"/>
    <w:qFormat/>
    <w:rsid w:val="000f63b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0f63b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0f63b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f63b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0f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uiPriority w:val="1"/>
    <w:qFormat/>
    <w:rsid w:val="003c6cc6"/>
    <w:pPr>
      <w:widowControl/>
      <w:bidi w:val="0"/>
      <w:spacing w:lineRule="auto" w:line="240" w:before="0" w:after="0"/>
      <w:jc w:val="start"/>
    </w:pPr>
    <w:rPr>
      <w:rFonts w:ascii="Calibri" w:hAnsi="Calibri" w:eastAsia="Aptos" w:cs="" w:cstheme="minorBidi" w:eastAsiaTheme="minorHAnsi"/>
      <w:caps/>
      <w:color w:val="auto"/>
      <w:kern w:val="2"/>
      <w:sz w:val="22"/>
      <w:szCs w:val="22"/>
      <w:lang w:val="fr-FR" w:eastAsia="en-US" w:bidi="ar-SA"/>
      <w14:ligatures w14:val="standardContextual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etableauclaire">
    <w:name w:val="Grid Table Light"/>
    <w:basedOn w:val="TableauNormal"/>
    <w:uiPriority w:val="40"/>
    <w:rsid w:val="00866a7f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Grilledutableau">
    <w:name w:val="Table Grid"/>
    <w:basedOn w:val="TableauNormal"/>
    <w:uiPriority w:val="39"/>
    <w:rsid w:val="00541af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BD156973B7648B5AC76AF17DDA89B" ma:contentTypeVersion="3" ma:contentTypeDescription="Crée un document." ma:contentTypeScope="" ma:versionID="b07de4b4b49ab18245474eb7c83473f7">
  <xsd:schema xmlns:xsd="http://www.w3.org/2001/XMLSchema" xmlns:xs="http://www.w3.org/2001/XMLSchema" xmlns:p="http://schemas.microsoft.com/office/2006/metadata/properties" xmlns:ns2="a761caf1-a75f-41d2-95e2-8b488c4cb65f" targetNamespace="http://schemas.microsoft.com/office/2006/metadata/properties" ma:root="true" ma:fieldsID="64385dc113ff9504c8c4c702269be96a" ns2:_="">
    <xsd:import namespace="a761caf1-a75f-41d2-95e2-8b488c4c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1caf1-a75f-41d2-95e2-8b488c4c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EE8404-68BE-463D-905B-8640B7DCEDE5}"/>
</file>

<file path=customXml/itemProps2.xml><?xml version="1.0" encoding="utf-8"?>
<ds:datastoreItem xmlns:ds="http://schemas.openxmlformats.org/officeDocument/2006/customXml" ds:itemID="{716EF501-9301-4AE6-B222-769137608033}"/>
</file>

<file path=customXml/itemProps3.xml><?xml version="1.0" encoding="utf-8"?>
<ds:datastoreItem xmlns:ds="http://schemas.openxmlformats.org/officeDocument/2006/customXml" ds:itemID="{C9D239F2-C354-4CB6-99B7-A2ED496DD1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LibreOffice/26.2.0.3$Windows_X86_64 LibreOffice_project/620$Build-3</Application>
  <AppVersion>15.0000</AppVersion>
  <Pages>2</Pages>
  <Words>201</Words>
  <Characters>1016</Characters>
  <CharactersWithSpaces>1148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2026-03-23T12:32:00Z</dcterms:created>
  <dc:creator>LEDENT NICOLAS</dc:creator>
  <dc:description/>
  <dc:language>fr-BE</dc:language>
  <cp:lastModifiedBy/>
  <cp:lastPrinted>2024-08-24T07:52:00Z</cp:lastPrinted>
  <dcterms:modified xsi:type="dcterms:W3CDTF">2026-06-07T16:43:00Z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0x010100686BD156973B7648B5AC76AF17DDA89B</vt:lpwstr>
  </property>
</Properties>
</file>