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1553309" w:displacedByCustomXml="next"/>
    <w:bookmarkEnd w:id="0" w:displacedByCustomXml="next"/>
    <w:sdt>
      <w:sdtPr>
        <w:rPr>
          <w:rFonts w:eastAsiaTheme="minorHAnsi"/>
          <w:color w:val="4472C4" w:themeColor="accent1"/>
          <w:kern w:val="2"/>
          <w:lang w:eastAsia="en-US"/>
          <w14:ligatures w14:val="standardContextual"/>
        </w:rPr>
        <w:id w:val="689805116"/>
        <w:docPartObj>
          <w:docPartGallery w:val="Cover Pages"/>
          <w:docPartUnique/>
        </w:docPartObj>
      </w:sdtPr>
      <w:sdtEndPr>
        <w:rPr>
          <w:color w:val="auto"/>
        </w:rPr>
      </w:sdtEndPr>
      <w:sdtContent>
        <w:p w14:paraId="54ED434B" w14:textId="265B3863" w:rsidR="004E24DF" w:rsidRDefault="004E24DF">
          <w:pPr>
            <w:pStyle w:val="Sinespaciado"/>
            <w:spacing w:before="1540" w:after="240"/>
            <w:jc w:val="center"/>
            <w:rPr>
              <w:color w:val="4472C4" w:themeColor="accent1"/>
            </w:rPr>
          </w:pPr>
          <w:r>
            <w:rPr>
              <w:noProof/>
              <w:color w:val="4472C4" w:themeColor="accent1"/>
            </w:rPr>
            <w:drawing>
              <wp:inline distT="0" distB="0" distL="0" distR="0" wp14:anchorId="2BCF9E2E" wp14:editId="56F40CA6">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Formula1 Display Regular" w:eastAsiaTheme="majorEastAsia" w:hAnsi="Formula1 Display Regular" w:cstheme="majorBidi"/>
              <w:caps/>
              <w:color w:val="4472C4" w:themeColor="accent1"/>
              <w:sz w:val="72"/>
              <w:szCs w:val="72"/>
            </w:rPr>
            <w:alias w:val="Título"/>
            <w:tag w:val=""/>
            <w:id w:val="1735040861"/>
            <w:placeholder>
              <w:docPart w:val="E4F4D5D3D2714385A90ECBCE671F53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3B6CAA" w14:textId="4813B64A" w:rsidR="004E24DF" w:rsidRDefault="004E2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27F56">
                <w:rPr>
                  <w:rFonts w:ascii="Formula1 Display Regular" w:eastAsiaTheme="majorEastAsia" w:hAnsi="Formula1 Display Regular" w:cstheme="majorBidi"/>
                  <w:caps/>
                  <w:color w:val="4472C4" w:themeColor="accent1"/>
                  <w:sz w:val="72"/>
                  <w:szCs w:val="72"/>
                </w:rPr>
                <w:t>Practica 2               trazado de rayos en openmp</w:t>
              </w:r>
            </w:p>
          </w:sdtContent>
        </w:sdt>
        <w:sdt>
          <w:sdtPr>
            <w:rPr>
              <w:rFonts w:ascii="Formula1 Display Regular" w:hAnsi="Formula1 Display Regular"/>
              <w:color w:val="4472C4" w:themeColor="accent1"/>
              <w:sz w:val="28"/>
              <w:szCs w:val="28"/>
            </w:rPr>
            <w:alias w:val="Subtítulo"/>
            <w:tag w:val=""/>
            <w:id w:val="328029620"/>
            <w:placeholder>
              <w:docPart w:val="063D335AAAFB46559560B85912D7145B"/>
            </w:placeholder>
            <w:dataBinding w:prefixMappings="xmlns:ns0='http://purl.org/dc/elements/1.1/' xmlns:ns1='http://schemas.openxmlformats.org/package/2006/metadata/core-properties' " w:xpath="/ns1:coreProperties[1]/ns0:subject[1]" w:storeItemID="{6C3C8BC8-F283-45AE-878A-BAB7291924A1}"/>
            <w:text/>
          </w:sdtPr>
          <w:sdtContent>
            <w:p w14:paraId="5BC4761F" w14:textId="396DFA56" w:rsidR="004E24DF" w:rsidRPr="00727F56" w:rsidRDefault="004E24DF">
              <w:pPr>
                <w:pStyle w:val="Sinespaciado"/>
                <w:jc w:val="center"/>
                <w:rPr>
                  <w:rFonts w:ascii="Formula1 Display Regular" w:hAnsi="Formula1 Display Regular"/>
                  <w:color w:val="4472C4" w:themeColor="accent1"/>
                  <w:sz w:val="28"/>
                  <w:szCs w:val="28"/>
                </w:rPr>
              </w:pPr>
              <w:r w:rsidRPr="00727F56">
                <w:rPr>
                  <w:rFonts w:ascii="Formula1 Display Regular" w:hAnsi="Formula1 Display Regular"/>
                  <w:color w:val="4472C4" w:themeColor="accent1"/>
                  <w:sz w:val="28"/>
                  <w:szCs w:val="28"/>
                </w:rPr>
                <w:t>Ismael Fernández Herreruela</w:t>
              </w:r>
            </w:p>
          </w:sdtContent>
        </w:sdt>
        <w:p w14:paraId="1AF45E3A" w14:textId="1A256CC5" w:rsidR="004E24DF" w:rsidRDefault="004E24DF">
          <w:pPr>
            <w:pStyle w:val="Sinespaciado"/>
            <w:spacing w:before="480"/>
            <w:jc w:val="center"/>
            <w:rPr>
              <w:color w:val="4472C4" w:themeColor="accent1"/>
            </w:rPr>
          </w:pPr>
          <w:r>
            <w:rPr>
              <w:noProof/>
              <w:color w:val="4472C4" w:themeColor="accent1"/>
            </w:rPr>
            <w:drawing>
              <wp:inline distT="0" distB="0" distL="0" distR="0" wp14:anchorId="659F29D2" wp14:editId="79ADBE09">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E45EEC" w14:textId="28CA8574" w:rsidR="004E24DF" w:rsidRDefault="004E24DF">
          <w:r w:rsidRPr="004E24DF">
            <w:rPr>
              <w:noProof/>
              <w:color w:val="4472C4" w:themeColor="accent1"/>
            </w:rPr>
            <w:drawing>
              <wp:anchor distT="0" distB="0" distL="114300" distR="114300" simplePos="0" relativeHeight="251658240" behindDoc="1" locked="0" layoutInCell="1" allowOverlap="1" wp14:anchorId="5852D284" wp14:editId="6B4CA223">
                <wp:simplePos x="0" y="0"/>
                <wp:positionH relativeFrom="margin">
                  <wp:posOffset>738505</wp:posOffset>
                </wp:positionH>
                <wp:positionV relativeFrom="paragraph">
                  <wp:posOffset>678180</wp:posOffset>
                </wp:positionV>
                <wp:extent cx="4037965" cy="3028950"/>
                <wp:effectExtent l="0" t="0" r="635" b="0"/>
                <wp:wrapTight wrapText="bothSides">
                  <wp:wrapPolygon edited="0">
                    <wp:start x="0" y="0"/>
                    <wp:lineTo x="0" y="21464"/>
                    <wp:lineTo x="21501" y="21464"/>
                    <wp:lineTo x="21501" y="0"/>
                    <wp:lineTo x="0" y="0"/>
                  </wp:wrapPolygon>
                </wp:wrapTight>
                <wp:docPr id="144772364" name="Imagen 1" descr="Ratón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364" name="Imagen 1" descr="Ratón de computadora&#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796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16DE3B29" w14:textId="416DE04D" w:rsidR="00C86483" w:rsidRDefault="004E24DF">
      <w:pPr>
        <w:rPr>
          <w:b/>
          <w:bCs/>
          <w:color w:val="4472C4" w:themeColor="accent1"/>
          <w:sz w:val="28"/>
          <w:szCs w:val="28"/>
          <w:u w:val="single"/>
        </w:rPr>
      </w:pPr>
      <w:r w:rsidRPr="004E24DF">
        <w:rPr>
          <w:b/>
          <w:bCs/>
          <w:color w:val="4472C4" w:themeColor="accent1"/>
          <w:sz w:val="28"/>
          <w:szCs w:val="28"/>
          <w:u w:val="single"/>
        </w:rPr>
        <w:lastRenderedPageBreak/>
        <w:t>EJERCICIO 1</w:t>
      </w:r>
    </w:p>
    <w:p w14:paraId="1A2BF033" w14:textId="5C4AEC34" w:rsidR="004E24DF" w:rsidRDefault="00727F56">
      <w:pPr>
        <w:rPr>
          <w:sz w:val="24"/>
          <w:szCs w:val="24"/>
        </w:rPr>
      </w:pPr>
      <w:r w:rsidRPr="00727F56">
        <w:rPr>
          <w:noProof/>
          <w:sz w:val="24"/>
          <w:szCs w:val="24"/>
        </w:rPr>
        <w:drawing>
          <wp:inline distT="0" distB="0" distL="0" distR="0" wp14:anchorId="415474E3" wp14:editId="5D04D2A0">
            <wp:extent cx="5400040" cy="3189605"/>
            <wp:effectExtent l="0" t="0" r="0" b="0"/>
            <wp:docPr id="6834837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83709" name="Imagen 1" descr="Texto&#10;&#10;Descripción generada automáticamente"/>
                    <pic:cNvPicPr/>
                  </pic:nvPicPr>
                  <pic:blipFill>
                    <a:blip r:embed="rId7"/>
                    <a:stretch>
                      <a:fillRect/>
                    </a:stretch>
                  </pic:blipFill>
                  <pic:spPr>
                    <a:xfrm>
                      <a:off x="0" y="0"/>
                      <a:ext cx="5400040" cy="3189605"/>
                    </a:xfrm>
                    <a:prstGeom prst="rect">
                      <a:avLst/>
                    </a:prstGeom>
                  </pic:spPr>
                </pic:pic>
              </a:graphicData>
            </a:graphic>
          </wp:inline>
        </w:drawing>
      </w:r>
    </w:p>
    <w:p w14:paraId="359D540F" w14:textId="408A9FF3" w:rsidR="00727F56" w:rsidRDefault="00727F56">
      <w:pPr>
        <w:rPr>
          <w:sz w:val="24"/>
          <w:szCs w:val="24"/>
        </w:rPr>
      </w:pPr>
      <w:r>
        <w:rPr>
          <w:sz w:val="24"/>
          <w:szCs w:val="24"/>
        </w:rPr>
        <w:t xml:space="preserve">En la paralelización de este apartado, hay que privatizar las variables </w:t>
      </w:r>
      <w:r w:rsidRPr="00727F56">
        <w:rPr>
          <w:b/>
          <w:bCs/>
          <w:i/>
          <w:iCs/>
          <w:sz w:val="24"/>
          <w:szCs w:val="24"/>
        </w:rPr>
        <w:t xml:space="preserve">pixel, </w:t>
      </w:r>
      <w:proofErr w:type="spellStart"/>
      <w:r w:rsidRPr="00727F56">
        <w:rPr>
          <w:b/>
          <w:bCs/>
          <w:i/>
          <w:iCs/>
          <w:sz w:val="24"/>
          <w:szCs w:val="24"/>
        </w:rPr>
        <w:t>xx</w:t>
      </w:r>
      <w:proofErr w:type="spellEnd"/>
      <w:r w:rsidRPr="00727F56">
        <w:rPr>
          <w:b/>
          <w:bCs/>
          <w:i/>
          <w:iCs/>
          <w:sz w:val="24"/>
          <w:szCs w:val="24"/>
        </w:rPr>
        <w:t xml:space="preserve">, </w:t>
      </w:r>
      <w:proofErr w:type="spellStart"/>
      <w:r w:rsidRPr="00727F56">
        <w:rPr>
          <w:b/>
          <w:bCs/>
          <w:i/>
          <w:iCs/>
          <w:sz w:val="24"/>
          <w:szCs w:val="24"/>
        </w:rPr>
        <w:t>yy</w:t>
      </w:r>
      <w:proofErr w:type="spellEnd"/>
      <w:r w:rsidRPr="00727F56">
        <w:rPr>
          <w:b/>
          <w:bCs/>
          <w:i/>
          <w:iCs/>
          <w:sz w:val="24"/>
          <w:szCs w:val="24"/>
        </w:rPr>
        <w:t xml:space="preserve">, </w:t>
      </w:r>
      <w:proofErr w:type="spellStart"/>
      <w:r w:rsidRPr="00727F56">
        <w:rPr>
          <w:b/>
          <w:bCs/>
          <w:i/>
          <w:iCs/>
          <w:sz w:val="24"/>
          <w:szCs w:val="24"/>
        </w:rPr>
        <w:t>ncalls</w:t>
      </w:r>
      <w:proofErr w:type="spellEnd"/>
      <w:r w:rsidRPr="00727F56">
        <w:rPr>
          <w:b/>
          <w:bCs/>
          <w:i/>
          <w:iCs/>
          <w:sz w:val="24"/>
          <w:szCs w:val="24"/>
        </w:rPr>
        <w:t xml:space="preserve">, </w:t>
      </w:r>
      <w:proofErr w:type="spellStart"/>
      <w:r w:rsidRPr="00727F56">
        <w:rPr>
          <w:b/>
          <w:bCs/>
          <w:i/>
          <w:iCs/>
          <w:sz w:val="24"/>
          <w:szCs w:val="24"/>
        </w:rPr>
        <w:t>raydir</w:t>
      </w:r>
      <w:proofErr w:type="spellEnd"/>
      <w:r w:rsidRPr="00727F56">
        <w:rPr>
          <w:sz w:val="24"/>
          <w:szCs w:val="24"/>
        </w:rPr>
        <w:t xml:space="preserve"> </w:t>
      </w:r>
      <w:r>
        <w:rPr>
          <w:sz w:val="24"/>
          <w:szCs w:val="24"/>
        </w:rPr>
        <w:t xml:space="preserve">ya que son las que se van a modificar, y por otro lado hay que hacer un </w:t>
      </w:r>
      <w:proofErr w:type="spellStart"/>
      <w:r>
        <w:rPr>
          <w:sz w:val="24"/>
          <w:szCs w:val="24"/>
        </w:rPr>
        <w:t>reduction</w:t>
      </w:r>
      <w:proofErr w:type="spellEnd"/>
      <w:r>
        <w:rPr>
          <w:sz w:val="24"/>
          <w:szCs w:val="24"/>
        </w:rPr>
        <w:t xml:space="preserve"> de la variable </w:t>
      </w:r>
      <w:proofErr w:type="spellStart"/>
      <w:r w:rsidRPr="00727F56">
        <w:rPr>
          <w:b/>
          <w:bCs/>
          <w:i/>
          <w:iCs/>
          <w:sz w:val="24"/>
          <w:szCs w:val="24"/>
        </w:rPr>
        <w:t>ncalls_line</w:t>
      </w:r>
      <w:proofErr w:type="spellEnd"/>
      <w:r>
        <w:rPr>
          <w:sz w:val="24"/>
          <w:szCs w:val="24"/>
        </w:rPr>
        <w:t xml:space="preserve"> ya que tenemos un operador +=.</w:t>
      </w:r>
      <w:r w:rsidR="00B10A56">
        <w:rPr>
          <w:sz w:val="24"/>
          <w:szCs w:val="24"/>
        </w:rPr>
        <w:t xml:space="preserve"> En este caso no hay que hacer </w:t>
      </w:r>
      <w:proofErr w:type="spellStart"/>
      <w:r w:rsidR="00B10A56">
        <w:rPr>
          <w:sz w:val="24"/>
          <w:szCs w:val="24"/>
        </w:rPr>
        <w:t>private</w:t>
      </w:r>
      <w:proofErr w:type="spellEnd"/>
      <w:r w:rsidR="00B10A56">
        <w:rPr>
          <w:sz w:val="24"/>
          <w:szCs w:val="24"/>
        </w:rPr>
        <w:t xml:space="preserve"> la variable </w:t>
      </w:r>
      <w:proofErr w:type="spellStart"/>
      <w:r w:rsidR="00B10A56" w:rsidRPr="00B10A56">
        <w:rPr>
          <w:b/>
          <w:bCs/>
          <w:i/>
          <w:iCs/>
          <w:sz w:val="24"/>
          <w:szCs w:val="24"/>
        </w:rPr>
        <w:t>ncalls_line</w:t>
      </w:r>
      <w:proofErr w:type="spellEnd"/>
      <w:r w:rsidR="00B10A56">
        <w:rPr>
          <w:sz w:val="24"/>
          <w:szCs w:val="24"/>
        </w:rPr>
        <w:t xml:space="preserve"> porque en este </w:t>
      </w:r>
      <w:proofErr w:type="spellStart"/>
      <w:r w:rsidR="00B10A56">
        <w:rPr>
          <w:sz w:val="24"/>
          <w:szCs w:val="24"/>
        </w:rPr>
        <w:t>for</w:t>
      </w:r>
      <w:proofErr w:type="spellEnd"/>
      <w:r w:rsidR="00B10A56">
        <w:rPr>
          <w:sz w:val="24"/>
          <w:szCs w:val="24"/>
        </w:rPr>
        <w:t xml:space="preserve">, la variable ya </w:t>
      </w:r>
      <w:proofErr w:type="spellStart"/>
      <w:r w:rsidR="00B10A56">
        <w:rPr>
          <w:sz w:val="24"/>
          <w:szCs w:val="24"/>
        </w:rPr>
        <w:t>esta</w:t>
      </w:r>
      <w:proofErr w:type="spellEnd"/>
      <w:r w:rsidR="00B10A56">
        <w:rPr>
          <w:sz w:val="24"/>
          <w:szCs w:val="24"/>
        </w:rPr>
        <w:t xml:space="preserve"> inicializada.</w:t>
      </w:r>
    </w:p>
    <w:p w14:paraId="22C9B352" w14:textId="77777777" w:rsidR="00727F56" w:rsidRDefault="00727F56">
      <w:pPr>
        <w:rPr>
          <w:sz w:val="24"/>
          <w:szCs w:val="24"/>
        </w:rPr>
      </w:pPr>
    </w:p>
    <w:p w14:paraId="5F35ACDE" w14:textId="77777777" w:rsidR="00727F56" w:rsidRDefault="00727F56" w:rsidP="00727F56">
      <w:pPr>
        <w:rPr>
          <w:b/>
          <w:bCs/>
          <w:color w:val="4472C4" w:themeColor="accent1"/>
          <w:sz w:val="28"/>
          <w:szCs w:val="28"/>
          <w:u w:val="single"/>
        </w:rPr>
      </w:pPr>
    </w:p>
    <w:p w14:paraId="0C2074CC" w14:textId="77777777" w:rsidR="00727F56" w:rsidRDefault="00727F56" w:rsidP="00727F56">
      <w:pPr>
        <w:rPr>
          <w:b/>
          <w:bCs/>
          <w:color w:val="4472C4" w:themeColor="accent1"/>
          <w:sz w:val="28"/>
          <w:szCs w:val="28"/>
          <w:u w:val="single"/>
        </w:rPr>
      </w:pPr>
    </w:p>
    <w:p w14:paraId="6C6C5A58" w14:textId="77777777" w:rsidR="00727F56" w:rsidRDefault="00727F56" w:rsidP="00727F56">
      <w:pPr>
        <w:rPr>
          <w:b/>
          <w:bCs/>
          <w:color w:val="4472C4" w:themeColor="accent1"/>
          <w:sz w:val="28"/>
          <w:szCs w:val="28"/>
          <w:u w:val="single"/>
        </w:rPr>
      </w:pPr>
    </w:p>
    <w:p w14:paraId="1A053D49" w14:textId="77777777" w:rsidR="00727F56" w:rsidRDefault="00727F56" w:rsidP="00727F56">
      <w:pPr>
        <w:rPr>
          <w:b/>
          <w:bCs/>
          <w:color w:val="4472C4" w:themeColor="accent1"/>
          <w:sz w:val="28"/>
          <w:szCs w:val="28"/>
          <w:u w:val="single"/>
        </w:rPr>
      </w:pPr>
    </w:p>
    <w:p w14:paraId="4715224C" w14:textId="77777777" w:rsidR="00727F56" w:rsidRDefault="00727F56" w:rsidP="00727F56">
      <w:pPr>
        <w:rPr>
          <w:b/>
          <w:bCs/>
          <w:color w:val="4472C4" w:themeColor="accent1"/>
          <w:sz w:val="28"/>
          <w:szCs w:val="28"/>
          <w:u w:val="single"/>
        </w:rPr>
      </w:pPr>
    </w:p>
    <w:p w14:paraId="5227D9E8" w14:textId="77777777" w:rsidR="00727F56" w:rsidRDefault="00727F56" w:rsidP="00727F56">
      <w:pPr>
        <w:rPr>
          <w:b/>
          <w:bCs/>
          <w:color w:val="4472C4" w:themeColor="accent1"/>
          <w:sz w:val="28"/>
          <w:szCs w:val="28"/>
          <w:u w:val="single"/>
        </w:rPr>
      </w:pPr>
    </w:p>
    <w:p w14:paraId="6321BD79" w14:textId="77777777" w:rsidR="00727F56" w:rsidRDefault="00727F56" w:rsidP="00727F56">
      <w:pPr>
        <w:rPr>
          <w:b/>
          <w:bCs/>
          <w:color w:val="4472C4" w:themeColor="accent1"/>
          <w:sz w:val="28"/>
          <w:szCs w:val="28"/>
          <w:u w:val="single"/>
        </w:rPr>
      </w:pPr>
    </w:p>
    <w:p w14:paraId="4FDA5619" w14:textId="77777777" w:rsidR="00727F56" w:rsidRDefault="00727F56" w:rsidP="00727F56">
      <w:pPr>
        <w:rPr>
          <w:b/>
          <w:bCs/>
          <w:color w:val="4472C4" w:themeColor="accent1"/>
          <w:sz w:val="28"/>
          <w:szCs w:val="28"/>
          <w:u w:val="single"/>
        </w:rPr>
      </w:pPr>
    </w:p>
    <w:p w14:paraId="7819E638" w14:textId="77777777" w:rsidR="00727F56" w:rsidRDefault="00727F56" w:rsidP="00727F56">
      <w:pPr>
        <w:rPr>
          <w:b/>
          <w:bCs/>
          <w:color w:val="4472C4" w:themeColor="accent1"/>
          <w:sz w:val="28"/>
          <w:szCs w:val="28"/>
          <w:u w:val="single"/>
        </w:rPr>
      </w:pPr>
    </w:p>
    <w:p w14:paraId="20A9BBA6" w14:textId="77777777" w:rsidR="00727F56" w:rsidRDefault="00727F56" w:rsidP="00727F56">
      <w:pPr>
        <w:rPr>
          <w:b/>
          <w:bCs/>
          <w:color w:val="4472C4" w:themeColor="accent1"/>
          <w:sz w:val="28"/>
          <w:szCs w:val="28"/>
          <w:u w:val="single"/>
        </w:rPr>
      </w:pPr>
    </w:p>
    <w:p w14:paraId="09AA6E25" w14:textId="77777777" w:rsidR="00727F56" w:rsidRDefault="00727F56" w:rsidP="00727F56">
      <w:pPr>
        <w:rPr>
          <w:b/>
          <w:bCs/>
          <w:color w:val="4472C4" w:themeColor="accent1"/>
          <w:sz w:val="28"/>
          <w:szCs w:val="28"/>
          <w:u w:val="single"/>
        </w:rPr>
      </w:pPr>
    </w:p>
    <w:p w14:paraId="21EB4E78" w14:textId="77777777" w:rsidR="00727F56" w:rsidRDefault="00727F56" w:rsidP="00727F56">
      <w:pPr>
        <w:rPr>
          <w:b/>
          <w:bCs/>
          <w:color w:val="4472C4" w:themeColor="accent1"/>
          <w:sz w:val="28"/>
          <w:szCs w:val="28"/>
          <w:u w:val="single"/>
        </w:rPr>
      </w:pPr>
    </w:p>
    <w:p w14:paraId="107F69F6" w14:textId="77777777" w:rsidR="00727F56" w:rsidRDefault="00727F56" w:rsidP="00727F56">
      <w:pPr>
        <w:rPr>
          <w:b/>
          <w:bCs/>
          <w:color w:val="4472C4" w:themeColor="accent1"/>
          <w:sz w:val="28"/>
          <w:szCs w:val="28"/>
          <w:u w:val="single"/>
        </w:rPr>
      </w:pPr>
    </w:p>
    <w:p w14:paraId="2B123618" w14:textId="5B2E0B96" w:rsidR="00727F56" w:rsidRDefault="00727F56" w:rsidP="00727F56">
      <w:pPr>
        <w:rPr>
          <w:b/>
          <w:bCs/>
          <w:color w:val="4472C4" w:themeColor="accent1"/>
          <w:sz w:val="28"/>
          <w:szCs w:val="28"/>
          <w:u w:val="single"/>
        </w:rPr>
      </w:pPr>
      <w:r w:rsidRPr="004E24DF">
        <w:rPr>
          <w:b/>
          <w:bCs/>
          <w:color w:val="4472C4" w:themeColor="accent1"/>
          <w:sz w:val="28"/>
          <w:szCs w:val="28"/>
          <w:u w:val="single"/>
        </w:rPr>
        <w:t xml:space="preserve">EJERCICIO </w:t>
      </w:r>
      <w:r>
        <w:rPr>
          <w:b/>
          <w:bCs/>
          <w:color w:val="4472C4" w:themeColor="accent1"/>
          <w:sz w:val="28"/>
          <w:szCs w:val="28"/>
          <w:u w:val="single"/>
        </w:rPr>
        <w:t>2</w:t>
      </w:r>
    </w:p>
    <w:p w14:paraId="73C6C220" w14:textId="6DAAA1C1" w:rsidR="00727F56" w:rsidRDefault="00727F56">
      <w:pPr>
        <w:rPr>
          <w:sz w:val="24"/>
          <w:szCs w:val="24"/>
        </w:rPr>
      </w:pPr>
      <w:r w:rsidRPr="00727F56">
        <w:rPr>
          <w:noProof/>
          <w:sz w:val="24"/>
          <w:szCs w:val="24"/>
        </w:rPr>
        <w:drawing>
          <wp:inline distT="0" distB="0" distL="0" distR="0" wp14:anchorId="460C4FEA" wp14:editId="7278AEBC">
            <wp:extent cx="5400040" cy="3632835"/>
            <wp:effectExtent l="0" t="0" r="0" b="5715"/>
            <wp:docPr id="1474737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37317" name="Imagen 1" descr="Texto&#10;&#10;Descripción generada automáticamente"/>
                    <pic:cNvPicPr/>
                  </pic:nvPicPr>
                  <pic:blipFill>
                    <a:blip r:embed="rId8"/>
                    <a:stretch>
                      <a:fillRect/>
                    </a:stretch>
                  </pic:blipFill>
                  <pic:spPr>
                    <a:xfrm>
                      <a:off x="0" y="0"/>
                      <a:ext cx="5400040" cy="3632835"/>
                    </a:xfrm>
                    <a:prstGeom prst="rect">
                      <a:avLst/>
                    </a:prstGeom>
                  </pic:spPr>
                </pic:pic>
              </a:graphicData>
            </a:graphic>
          </wp:inline>
        </w:drawing>
      </w:r>
    </w:p>
    <w:p w14:paraId="36CEA698" w14:textId="6A10462B" w:rsidR="00727F56" w:rsidRDefault="00727F56">
      <w:pPr>
        <w:rPr>
          <w:sz w:val="24"/>
          <w:szCs w:val="24"/>
        </w:rPr>
      </w:pPr>
      <w:r>
        <w:rPr>
          <w:sz w:val="24"/>
          <w:szCs w:val="24"/>
        </w:rPr>
        <w:t xml:space="preserve">En este ejercicio teníamos que paralelizar el bucle externo, por lo que las cosas cambian un poco. Al estar en el bucle externo también entra la parte con los </w:t>
      </w:r>
      <w:proofErr w:type="spellStart"/>
      <w:r>
        <w:rPr>
          <w:sz w:val="24"/>
          <w:szCs w:val="24"/>
        </w:rPr>
        <w:t>if</w:t>
      </w:r>
      <w:proofErr w:type="spellEnd"/>
      <w:r>
        <w:rPr>
          <w:sz w:val="24"/>
          <w:szCs w:val="24"/>
        </w:rPr>
        <w:t xml:space="preserve">. También podemos observar que </w:t>
      </w:r>
      <w:proofErr w:type="spellStart"/>
      <w:r w:rsidRPr="00B10A56">
        <w:rPr>
          <w:b/>
          <w:bCs/>
          <w:i/>
          <w:iCs/>
          <w:sz w:val="24"/>
          <w:szCs w:val="24"/>
        </w:rPr>
        <w:t>ncalls_line</w:t>
      </w:r>
      <w:proofErr w:type="spellEnd"/>
      <w:r>
        <w:rPr>
          <w:sz w:val="24"/>
          <w:szCs w:val="24"/>
        </w:rPr>
        <w:t xml:space="preserve"> se inicializa en este bucle por lo que no hay que ponerlo como </w:t>
      </w:r>
      <w:proofErr w:type="spellStart"/>
      <w:r>
        <w:rPr>
          <w:sz w:val="24"/>
          <w:szCs w:val="24"/>
        </w:rPr>
        <w:t>reduction</w:t>
      </w:r>
      <w:proofErr w:type="spellEnd"/>
      <w:r>
        <w:rPr>
          <w:sz w:val="24"/>
          <w:szCs w:val="24"/>
        </w:rPr>
        <w:t xml:space="preserve"> esta vez. </w:t>
      </w:r>
      <w:r w:rsidR="00B10A56">
        <w:rPr>
          <w:sz w:val="24"/>
          <w:szCs w:val="24"/>
        </w:rPr>
        <w:t xml:space="preserve">El único cambio significativo en este apartado es el ya comentado, </w:t>
      </w:r>
      <w:proofErr w:type="spellStart"/>
      <w:r w:rsidR="00B10A56" w:rsidRPr="00B10A56">
        <w:rPr>
          <w:b/>
          <w:bCs/>
          <w:i/>
          <w:iCs/>
          <w:sz w:val="24"/>
          <w:szCs w:val="24"/>
        </w:rPr>
        <w:t>ncalls_line</w:t>
      </w:r>
      <w:proofErr w:type="spellEnd"/>
      <w:r w:rsidR="00B10A56">
        <w:rPr>
          <w:sz w:val="24"/>
          <w:szCs w:val="24"/>
        </w:rPr>
        <w:t xml:space="preserve"> deja de ser </w:t>
      </w:r>
      <w:proofErr w:type="spellStart"/>
      <w:r w:rsidR="00B10A56">
        <w:rPr>
          <w:sz w:val="24"/>
          <w:szCs w:val="24"/>
        </w:rPr>
        <w:t>reduction</w:t>
      </w:r>
      <w:proofErr w:type="spellEnd"/>
      <w:r w:rsidR="00B10A56">
        <w:rPr>
          <w:sz w:val="24"/>
          <w:szCs w:val="24"/>
        </w:rPr>
        <w:t xml:space="preserve"> y se convierte en </w:t>
      </w:r>
      <w:proofErr w:type="spellStart"/>
      <w:r w:rsidR="00B10A56">
        <w:rPr>
          <w:sz w:val="24"/>
          <w:szCs w:val="24"/>
        </w:rPr>
        <w:t>private</w:t>
      </w:r>
      <w:proofErr w:type="spellEnd"/>
      <w:r w:rsidR="00B10A56">
        <w:rPr>
          <w:sz w:val="24"/>
          <w:szCs w:val="24"/>
        </w:rPr>
        <w:t xml:space="preserve">, y también añadimos la variable </w:t>
      </w:r>
      <w:r w:rsidR="00B10A56" w:rsidRPr="00B10A56">
        <w:rPr>
          <w:b/>
          <w:bCs/>
          <w:i/>
          <w:iCs/>
          <w:sz w:val="24"/>
          <w:szCs w:val="24"/>
        </w:rPr>
        <w:t>x</w:t>
      </w:r>
      <w:r w:rsidR="00B10A56">
        <w:rPr>
          <w:sz w:val="24"/>
          <w:szCs w:val="24"/>
        </w:rPr>
        <w:t xml:space="preserve"> a </w:t>
      </w:r>
      <w:proofErr w:type="spellStart"/>
      <w:r w:rsidR="00B10A56">
        <w:rPr>
          <w:sz w:val="24"/>
          <w:szCs w:val="24"/>
        </w:rPr>
        <w:t>private</w:t>
      </w:r>
      <w:proofErr w:type="spellEnd"/>
      <w:r w:rsidR="00B10A56">
        <w:rPr>
          <w:sz w:val="24"/>
          <w:szCs w:val="24"/>
        </w:rPr>
        <w:t xml:space="preserve"> ya que se utiliza en el </w:t>
      </w:r>
      <w:proofErr w:type="spellStart"/>
      <w:r w:rsidR="00B10A56">
        <w:rPr>
          <w:sz w:val="24"/>
          <w:szCs w:val="24"/>
        </w:rPr>
        <w:t>for</w:t>
      </w:r>
      <w:proofErr w:type="spellEnd"/>
      <w:r w:rsidR="00B10A56">
        <w:rPr>
          <w:sz w:val="24"/>
          <w:szCs w:val="24"/>
        </w:rPr>
        <w:t xml:space="preserve"> interno.</w:t>
      </w:r>
    </w:p>
    <w:p w14:paraId="306733DF" w14:textId="77777777" w:rsidR="005D42EB" w:rsidRDefault="005D42EB">
      <w:pPr>
        <w:rPr>
          <w:sz w:val="24"/>
          <w:szCs w:val="24"/>
        </w:rPr>
      </w:pPr>
    </w:p>
    <w:p w14:paraId="1743C18F" w14:textId="77777777" w:rsidR="005D42EB" w:rsidRDefault="005D42EB">
      <w:pPr>
        <w:rPr>
          <w:sz w:val="24"/>
          <w:szCs w:val="24"/>
        </w:rPr>
      </w:pPr>
    </w:p>
    <w:p w14:paraId="5434D4F0" w14:textId="77777777" w:rsidR="005D42EB" w:rsidRDefault="005D42EB">
      <w:pPr>
        <w:rPr>
          <w:sz w:val="24"/>
          <w:szCs w:val="24"/>
        </w:rPr>
      </w:pPr>
    </w:p>
    <w:p w14:paraId="074F4261" w14:textId="77777777" w:rsidR="005D42EB" w:rsidRDefault="005D42EB">
      <w:pPr>
        <w:rPr>
          <w:sz w:val="24"/>
          <w:szCs w:val="24"/>
        </w:rPr>
      </w:pPr>
    </w:p>
    <w:p w14:paraId="7E1AB9F3" w14:textId="77777777" w:rsidR="005D42EB" w:rsidRDefault="005D42EB">
      <w:pPr>
        <w:rPr>
          <w:sz w:val="24"/>
          <w:szCs w:val="24"/>
        </w:rPr>
      </w:pPr>
    </w:p>
    <w:p w14:paraId="174D98C6" w14:textId="77777777" w:rsidR="005D42EB" w:rsidRDefault="005D42EB">
      <w:pPr>
        <w:rPr>
          <w:sz w:val="24"/>
          <w:szCs w:val="24"/>
        </w:rPr>
      </w:pPr>
    </w:p>
    <w:p w14:paraId="4340459D" w14:textId="77777777" w:rsidR="005D42EB" w:rsidRDefault="005D42EB">
      <w:pPr>
        <w:rPr>
          <w:sz w:val="24"/>
          <w:szCs w:val="24"/>
        </w:rPr>
      </w:pPr>
    </w:p>
    <w:p w14:paraId="193D4DDA" w14:textId="77777777" w:rsidR="005D42EB" w:rsidRDefault="005D42EB">
      <w:pPr>
        <w:rPr>
          <w:sz w:val="24"/>
          <w:szCs w:val="24"/>
        </w:rPr>
      </w:pPr>
    </w:p>
    <w:p w14:paraId="3D7EC86C" w14:textId="77777777" w:rsidR="005D42EB" w:rsidRDefault="005D42EB">
      <w:pPr>
        <w:rPr>
          <w:sz w:val="24"/>
          <w:szCs w:val="24"/>
        </w:rPr>
      </w:pPr>
    </w:p>
    <w:p w14:paraId="3B67E9BF" w14:textId="57A8EE84" w:rsidR="005D42EB" w:rsidRDefault="005D42EB" w:rsidP="005D42EB">
      <w:pPr>
        <w:rPr>
          <w:b/>
          <w:bCs/>
          <w:color w:val="4472C4" w:themeColor="accent1"/>
          <w:sz w:val="28"/>
          <w:szCs w:val="28"/>
          <w:u w:val="single"/>
        </w:rPr>
      </w:pPr>
      <w:r>
        <w:rPr>
          <w:noProof/>
          <w:color w:val="70AD47" w:themeColor="accent6"/>
          <w:sz w:val="24"/>
          <w:szCs w:val="24"/>
        </w:rPr>
        <w:lastRenderedPageBreak/>
        <w:drawing>
          <wp:anchor distT="0" distB="0" distL="114300" distR="114300" simplePos="0" relativeHeight="251659264" behindDoc="1" locked="0" layoutInCell="1" allowOverlap="1" wp14:anchorId="1CA2B891" wp14:editId="11B60A2E">
            <wp:simplePos x="0" y="0"/>
            <wp:positionH relativeFrom="column">
              <wp:posOffset>-3810</wp:posOffset>
            </wp:positionH>
            <wp:positionV relativeFrom="paragraph">
              <wp:posOffset>523875</wp:posOffset>
            </wp:positionV>
            <wp:extent cx="5391150" cy="3038475"/>
            <wp:effectExtent l="0" t="0" r="0" b="9525"/>
            <wp:wrapTight wrapText="bothSides">
              <wp:wrapPolygon edited="0">
                <wp:start x="0" y="0"/>
                <wp:lineTo x="0" y="21532"/>
                <wp:lineTo x="21524" y="21532"/>
                <wp:lineTo x="21524" y="0"/>
                <wp:lineTo x="0" y="0"/>
              </wp:wrapPolygon>
            </wp:wrapTight>
            <wp:docPr id="334937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sidRPr="004E24DF">
        <w:rPr>
          <w:b/>
          <w:bCs/>
          <w:color w:val="4472C4" w:themeColor="accent1"/>
          <w:sz w:val="28"/>
          <w:szCs w:val="28"/>
          <w:u w:val="single"/>
        </w:rPr>
        <w:t xml:space="preserve">EJERCICIO </w:t>
      </w:r>
      <w:r>
        <w:rPr>
          <w:b/>
          <w:bCs/>
          <w:color w:val="4472C4" w:themeColor="accent1"/>
          <w:sz w:val="28"/>
          <w:szCs w:val="28"/>
          <w:u w:val="single"/>
        </w:rPr>
        <w:t>3</w:t>
      </w:r>
    </w:p>
    <w:p w14:paraId="390588D1" w14:textId="567A8A1B" w:rsidR="005D42EB" w:rsidRDefault="005D42EB" w:rsidP="005D42EB">
      <w:pPr>
        <w:rPr>
          <w:color w:val="70AD47" w:themeColor="accent6"/>
          <w:sz w:val="24"/>
          <w:szCs w:val="24"/>
        </w:rPr>
      </w:pPr>
      <w:r>
        <w:rPr>
          <w:noProof/>
          <w:color w:val="70AD47" w:themeColor="accent6"/>
          <w:sz w:val="24"/>
          <w:szCs w:val="24"/>
        </w:rPr>
        <w:drawing>
          <wp:anchor distT="0" distB="0" distL="114300" distR="114300" simplePos="0" relativeHeight="251661312" behindDoc="1" locked="0" layoutInCell="1" allowOverlap="1" wp14:anchorId="5A4E7F9D" wp14:editId="24D16FAD">
            <wp:simplePos x="0" y="0"/>
            <wp:positionH relativeFrom="margin">
              <wp:align>right</wp:align>
            </wp:positionH>
            <wp:positionV relativeFrom="paragraph">
              <wp:posOffset>4210050</wp:posOffset>
            </wp:positionV>
            <wp:extent cx="5391150" cy="3038475"/>
            <wp:effectExtent l="0" t="0" r="0" b="9525"/>
            <wp:wrapTight wrapText="bothSides">
              <wp:wrapPolygon edited="0">
                <wp:start x="0" y="0"/>
                <wp:lineTo x="0" y="21532"/>
                <wp:lineTo x="21524" y="21532"/>
                <wp:lineTo x="21524" y="0"/>
                <wp:lineTo x="0" y="0"/>
              </wp:wrapPolygon>
            </wp:wrapTight>
            <wp:docPr id="12008971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Pr>
          <w:noProof/>
          <w:color w:val="70AD47" w:themeColor="accent6"/>
          <w:sz w:val="24"/>
          <w:szCs w:val="24"/>
        </w:rPr>
        <w:drawing>
          <wp:anchor distT="0" distB="0" distL="114300" distR="114300" simplePos="0" relativeHeight="251660288" behindDoc="1" locked="0" layoutInCell="1" allowOverlap="1" wp14:anchorId="6B88C993" wp14:editId="2B84E853">
            <wp:simplePos x="0" y="0"/>
            <wp:positionH relativeFrom="margin">
              <wp:align>left</wp:align>
            </wp:positionH>
            <wp:positionV relativeFrom="paragraph">
              <wp:posOffset>2207260</wp:posOffset>
            </wp:positionV>
            <wp:extent cx="5391150" cy="3038475"/>
            <wp:effectExtent l="0" t="0" r="0" b="9525"/>
            <wp:wrapTight wrapText="bothSides">
              <wp:wrapPolygon edited="0">
                <wp:start x="0" y="0"/>
                <wp:lineTo x="0" y="21532"/>
                <wp:lineTo x="21524" y="21532"/>
                <wp:lineTo x="21524" y="0"/>
                <wp:lineTo x="0" y="0"/>
              </wp:wrapPolygon>
            </wp:wrapTight>
            <wp:docPr id="850741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Pr>
          <w:color w:val="70AD47" w:themeColor="accent6"/>
          <w:sz w:val="24"/>
          <w:szCs w:val="24"/>
        </w:rPr>
        <w:t>RAYP1:</w:t>
      </w:r>
    </w:p>
    <w:p w14:paraId="2F7AC36D" w14:textId="411D7152" w:rsidR="005D42EB" w:rsidRDefault="005D42EB" w:rsidP="005D42EB">
      <w:pPr>
        <w:rPr>
          <w:color w:val="70AD47" w:themeColor="accent6"/>
          <w:sz w:val="24"/>
          <w:szCs w:val="24"/>
        </w:rPr>
      </w:pPr>
    </w:p>
    <w:p w14:paraId="63F08940" w14:textId="4BED57C3" w:rsidR="005D42EB" w:rsidRPr="005D42EB" w:rsidRDefault="005D42EB" w:rsidP="005D42EB">
      <w:pPr>
        <w:rPr>
          <w:sz w:val="24"/>
          <w:szCs w:val="24"/>
        </w:rPr>
      </w:pPr>
      <w:r>
        <w:rPr>
          <w:sz w:val="24"/>
          <w:szCs w:val="24"/>
        </w:rPr>
        <w:t>En el caso de RAYP1</w:t>
      </w:r>
      <w:r w:rsidR="00221D00">
        <w:rPr>
          <w:sz w:val="24"/>
          <w:szCs w:val="24"/>
        </w:rPr>
        <w:t xml:space="preserve"> podemos observar que la opción que mejor resultado nos da es la de “Dynamic”, con 8,41s. En segundo lugar iría “</w:t>
      </w:r>
      <w:proofErr w:type="spellStart"/>
      <w:r w:rsidR="00221D00">
        <w:rPr>
          <w:sz w:val="24"/>
          <w:szCs w:val="24"/>
        </w:rPr>
        <w:t>static</w:t>
      </w:r>
      <w:proofErr w:type="spellEnd"/>
      <w:r w:rsidR="00221D00">
        <w:rPr>
          <w:sz w:val="24"/>
          <w:szCs w:val="24"/>
        </w:rPr>
        <w:t xml:space="preserve">” con los </w:t>
      </w:r>
      <w:proofErr w:type="spellStart"/>
      <w:r w:rsidR="00221D00">
        <w:rPr>
          <w:sz w:val="24"/>
          <w:szCs w:val="24"/>
        </w:rPr>
        <w:t>chunks</w:t>
      </w:r>
      <w:proofErr w:type="spellEnd"/>
      <w:r w:rsidR="00221D00">
        <w:rPr>
          <w:sz w:val="24"/>
          <w:szCs w:val="24"/>
        </w:rPr>
        <w:t xml:space="preserve"> por defecto, con 8,58s. Y en </w:t>
      </w:r>
      <w:proofErr w:type="spellStart"/>
      <w:r w:rsidR="00221D00">
        <w:rPr>
          <w:sz w:val="24"/>
          <w:szCs w:val="24"/>
        </w:rPr>
        <w:t>ultimo</w:t>
      </w:r>
      <w:proofErr w:type="spellEnd"/>
      <w:r w:rsidR="00221D00">
        <w:rPr>
          <w:sz w:val="24"/>
          <w:szCs w:val="24"/>
        </w:rPr>
        <w:t xml:space="preserve"> lugar iría “</w:t>
      </w:r>
      <w:proofErr w:type="spellStart"/>
      <w:r w:rsidR="00221D00">
        <w:rPr>
          <w:sz w:val="24"/>
          <w:szCs w:val="24"/>
        </w:rPr>
        <w:t>static</w:t>
      </w:r>
      <w:proofErr w:type="spellEnd"/>
      <w:r w:rsidR="00221D00">
        <w:rPr>
          <w:sz w:val="24"/>
          <w:szCs w:val="24"/>
        </w:rPr>
        <w:t xml:space="preserve">” con 1 </w:t>
      </w:r>
      <w:proofErr w:type="spellStart"/>
      <w:r w:rsidR="00221D00">
        <w:rPr>
          <w:sz w:val="24"/>
          <w:szCs w:val="24"/>
        </w:rPr>
        <w:t>chunk</w:t>
      </w:r>
      <w:proofErr w:type="spellEnd"/>
      <w:r w:rsidR="00221D00">
        <w:rPr>
          <w:sz w:val="24"/>
          <w:szCs w:val="24"/>
        </w:rPr>
        <w:t xml:space="preserve"> con un resultado de 8,59s. “Dynamic” nos ofrece unos mejores resultados debido a que </w:t>
      </w:r>
      <w:r w:rsidR="00221D00" w:rsidRPr="00221D00">
        <w:rPr>
          <w:sz w:val="24"/>
          <w:szCs w:val="24"/>
        </w:rPr>
        <w:t xml:space="preserve">las iteraciones del bucle se </w:t>
      </w:r>
      <w:r w:rsidR="00221D00" w:rsidRPr="00221D00">
        <w:rPr>
          <w:sz w:val="24"/>
          <w:szCs w:val="24"/>
        </w:rPr>
        <w:lastRenderedPageBreak/>
        <w:t>distribuyen dinámicamente entre los hilos en tiempo de ejecución. En lugar de asignar un conjunto fijo de iteraciones a cada hilo, asigna a cada hilo un lote de iteraciones, y cuando un hilo termina su lote, recibe otro lote hasta que se completen todas las iteraciones.</w:t>
      </w:r>
      <w:r w:rsidR="00221D00">
        <w:rPr>
          <w:sz w:val="24"/>
          <w:szCs w:val="24"/>
        </w:rPr>
        <w:t xml:space="preserve"> Por otro lado, en “</w:t>
      </w:r>
      <w:proofErr w:type="spellStart"/>
      <w:r w:rsidR="00221D00">
        <w:rPr>
          <w:sz w:val="24"/>
          <w:szCs w:val="24"/>
        </w:rPr>
        <w:t>static</w:t>
      </w:r>
      <w:proofErr w:type="spellEnd"/>
      <w:r w:rsidR="00221D00">
        <w:rPr>
          <w:sz w:val="24"/>
          <w:szCs w:val="24"/>
        </w:rPr>
        <w:t xml:space="preserve">” </w:t>
      </w:r>
      <w:r w:rsidR="00221D00" w:rsidRPr="00221D00">
        <w:rPr>
          <w:sz w:val="24"/>
          <w:szCs w:val="24"/>
        </w:rPr>
        <w:t>las iteraciones del bucle se dividen estáticamente entre los hilos antes de que comience la ejecución del bucle. Esto significa que cada hilo obtiene un número aproximadamente igual de iteraciones para procesar. La distribución es determinada en tiempo de compilación y se mantiene constante durante la ejecución del programa.</w:t>
      </w:r>
      <w:r w:rsidR="00221D00">
        <w:rPr>
          <w:sz w:val="24"/>
          <w:szCs w:val="24"/>
        </w:rPr>
        <w:t xml:space="preserve"> Y en ultimo lugar “static,1” es similar a “</w:t>
      </w:r>
      <w:proofErr w:type="spellStart"/>
      <w:r w:rsidR="00221D00">
        <w:rPr>
          <w:sz w:val="24"/>
          <w:szCs w:val="24"/>
        </w:rPr>
        <w:t>static</w:t>
      </w:r>
      <w:proofErr w:type="spellEnd"/>
      <w:r w:rsidR="00221D00">
        <w:rPr>
          <w:sz w:val="24"/>
          <w:szCs w:val="24"/>
        </w:rPr>
        <w:t xml:space="preserve">” </w:t>
      </w:r>
      <w:r w:rsidR="00221D00" w:rsidRPr="00221D00">
        <w:rPr>
          <w:sz w:val="24"/>
          <w:szCs w:val="24"/>
        </w:rPr>
        <w:t>pero garantiza que cada hilo reciba al menos una iteración para procesar.</w:t>
      </w:r>
    </w:p>
    <w:p w14:paraId="13875A65" w14:textId="77777777" w:rsidR="005D42EB" w:rsidRDefault="005D42EB" w:rsidP="005D42EB">
      <w:pPr>
        <w:rPr>
          <w:color w:val="70AD47" w:themeColor="accent6"/>
          <w:sz w:val="24"/>
          <w:szCs w:val="24"/>
        </w:rPr>
      </w:pPr>
    </w:p>
    <w:p w14:paraId="01748B39" w14:textId="77777777" w:rsidR="005D42EB" w:rsidRDefault="005D42EB" w:rsidP="005D42EB">
      <w:pPr>
        <w:rPr>
          <w:color w:val="70AD47" w:themeColor="accent6"/>
          <w:sz w:val="24"/>
          <w:szCs w:val="24"/>
        </w:rPr>
      </w:pPr>
    </w:p>
    <w:p w14:paraId="6A5075DA" w14:textId="59D06F12" w:rsidR="005D42EB" w:rsidRDefault="005D42EB" w:rsidP="005D42EB">
      <w:pPr>
        <w:rPr>
          <w:color w:val="70AD47" w:themeColor="accent6"/>
          <w:sz w:val="24"/>
          <w:szCs w:val="24"/>
        </w:rPr>
      </w:pPr>
      <w:r>
        <w:rPr>
          <w:noProof/>
          <w:color w:val="70AD47" w:themeColor="accent6"/>
          <w:sz w:val="24"/>
          <w:szCs w:val="24"/>
        </w:rPr>
        <w:drawing>
          <wp:anchor distT="0" distB="0" distL="114300" distR="114300" simplePos="0" relativeHeight="251662336" behindDoc="1" locked="0" layoutInCell="1" allowOverlap="1" wp14:anchorId="3D7395BA" wp14:editId="663572E0">
            <wp:simplePos x="0" y="0"/>
            <wp:positionH relativeFrom="margin">
              <wp:align>center</wp:align>
            </wp:positionH>
            <wp:positionV relativeFrom="paragraph">
              <wp:posOffset>214685</wp:posOffset>
            </wp:positionV>
            <wp:extent cx="5398770" cy="3037205"/>
            <wp:effectExtent l="0" t="0" r="0" b="0"/>
            <wp:wrapNone/>
            <wp:docPr id="8811500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r>
        <w:rPr>
          <w:noProof/>
          <w:color w:val="70AD47" w:themeColor="accent6"/>
          <w:sz w:val="24"/>
          <w:szCs w:val="24"/>
        </w:rPr>
        <w:drawing>
          <wp:anchor distT="0" distB="0" distL="114300" distR="114300" simplePos="0" relativeHeight="251664384" behindDoc="1" locked="0" layoutInCell="1" allowOverlap="1" wp14:anchorId="2FEE4822" wp14:editId="6582CE69">
            <wp:simplePos x="0" y="0"/>
            <wp:positionH relativeFrom="margin">
              <wp:align>right</wp:align>
            </wp:positionH>
            <wp:positionV relativeFrom="paragraph">
              <wp:posOffset>1922918</wp:posOffset>
            </wp:positionV>
            <wp:extent cx="5398770" cy="3037205"/>
            <wp:effectExtent l="0" t="0" r="0" b="0"/>
            <wp:wrapNone/>
            <wp:docPr id="300923739"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3739" name="Imagen 5"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r>
        <w:rPr>
          <w:color w:val="70AD47" w:themeColor="accent6"/>
          <w:sz w:val="24"/>
          <w:szCs w:val="24"/>
        </w:rPr>
        <w:t>RAYP2:</w:t>
      </w:r>
      <w:r w:rsidRPr="005D42EB">
        <w:rPr>
          <w:noProof/>
          <w:color w:val="70AD47" w:themeColor="accent6"/>
          <w:sz w:val="24"/>
          <w:szCs w:val="24"/>
        </w:rPr>
        <w:t xml:space="preserve"> </w:t>
      </w:r>
      <w:r>
        <w:rPr>
          <w:noProof/>
          <w:color w:val="70AD47" w:themeColor="accent6"/>
          <w:sz w:val="24"/>
          <w:szCs w:val="24"/>
        </w:rPr>
        <w:t xml:space="preserve"> </w:t>
      </w:r>
    </w:p>
    <w:p w14:paraId="7F1F2EB9" w14:textId="59C9E8F3" w:rsidR="005D42EB" w:rsidRDefault="005D42EB" w:rsidP="005D42EB">
      <w:pPr>
        <w:rPr>
          <w:color w:val="70AD47" w:themeColor="accent6"/>
          <w:sz w:val="24"/>
          <w:szCs w:val="24"/>
        </w:rPr>
      </w:pPr>
    </w:p>
    <w:p w14:paraId="11B000D8" w14:textId="4683D5D5" w:rsidR="005D42EB" w:rsidRPr="005D42EB" w:rsidRDefault="005D42EB" w:rsidP="005D42EB">
      <w:pPr>
        <w:rPr>
          <w:color w:val="70AD47" w:themeColor="accent6"/>
          <w:sz w:val="24"/>
          <w:szCs w:val="24"/>
        </w:rPr>
      </w:pPr>
    </w:p>
    <w:p w14:paraId="7CD081C7" w14:textId="77777777" w:rsidR="00A36508" w:rsidRDefault="00A36508">
      <w:pPr>
        <w:rPr>
          <w:sz w:val="24"/>
          <w:szCs w:val="24"/>
        </w:rPr>
      </w:pPr>
    </w:p>
    <w:p w14:paraId="020EB56C" w14:textId="77777777" w:rsidR="00A36508" w:rsidRDefault="00A36508">
      <w:pPr>
        <w:rPr>
          <w:sz w:val="24"/>
          <w:szCs w:val="24"/>
        </w:rPr>
      </w:pPr>
    </w:p>
    <w:p w14:paraId="43DD9D97" w14:textId="77777777" w:rsidR="00A36508" w:rsidRDefault="00A36508">
      <w:pPr>
        <w:rPr>
          <w:sz w:val="24"/>
          <w:szCs w:val="24"/>
        </w:rPr>
      </w:pPr>
    </w:p>
    <w:p w14:paraId="45CA6568" w14:textId="77777777" w:rsidR="00A36508" w:rsidRDefault="00A36508">
      <w:pPr>
        <w:rPr>
          <w:sz w:val="24"/>
          <w:szCs w:val="24"/>
        </w:rPr>
      </w:pPr>
    </w:p>
    <w:p w14:paraId="42AC2B92" w14:textId="77777777" w:rsidR="00A36508" w:rsidRDefault="00A36508">
      <w:pPr>
        <w:rPr>
          <w:sz w:val="24"/>
          <w:szCs w:val="24"/>
        </w:rPr>
      </w:pPr>
    </w:p>
    <w:p w14:paraId="257ACABA" w14:textId="77777777" w:rsidR="00A36508" w:rsidRDefault="00A36508">
      <w:pPr>
        <w:rPr>
          <w:sz w:val="24"/>
          <w:szCs w:val="24"/>
        </w:rPr>
      </w:pPr>
    </w:p>
    <w:p w14:paraId="2E34BD9B" w14:textId="2E5EFB59" w:rsidR="00A36508" w:rsidRDefault="00A36508">
      <w:pPr>
        <w:rPr>
          <w:sz w:val="24"/>
          <w:szCs w:val="24"/>
        </w:rPr>
      </w:pPr>
    </w:p>
    <w:p w14:paraId="3B749460" w14:textId="77777777" w:rsidR="00A36508" w:rsidRDefault="00A36508">
      <w:pPr>
        <w:rPr>
          <w:sz w:val="24"/>
          <w:szCs w:val="24"/>
        </w:rPr>
      </w:pPr>
    </w:p>
    <w:p w14:paraId="40E25D09" w14:textId="77777777" w:rsidR="00A36508" w:rsidRDefault="00A36508">
      <w:pPr>
        <w:rPr>
          <w:sz w:val="24"/>
          <w:szCs w:val="24"/>
        </w:rPr>
      </w:pPr>
    </w:p>
    <w:p w14:paraId="7AF0D537" w14:textId="77777777" w:rsidR="00A36508" w:rsidRDefault="00A36508">
      <w:pPr>
        <w:rPr>
          <w:sz w:val="24"/>
          <w:szCs w:val="24"/>
        </w:rPr>
      </w:pPr>
    </w:p>
    <w:p w14:paraId="58887D8C" w14:textId="77777777" w:rsidR="00A36508" w:rsidRDefault="00A36508">
      <w:pPr>
        <w:rPr>
          <w:sz w:val="24"/>
          <w:szCs w:val="24"/>
        </w:rPr>
      </w:pPr>
    </w:p>
    <w:p w14:paraId="074B62F8" w14:textId="77777777" w:rsidR="00A36508" w:rsidRDefault="00A36508">
      <w:pPr>
        <w:rPr>
          <w:sz w:val="24"/>
          <w:szCs w:val="24"/>
        </w:rPr>
      </w:pPr>
    </w:p>
    <w:p w14:paraId="630248ED" w14:textId="77777777" w:rsidR="00A36508" w:rsidRDefault="00A36508">
      <w:pPr>
        <w:rPr>
          <w:sz w:val="24"/>
          <w:szCs w:val="24"/>
        </w:rPr>
      </w:pPr>
    </w:p>
    <w:p w14:paraId="7D497105" w14:textId="77777777" w:rsidR="00A36508" w:rsidRDefault="00A36508">
      <w:pPr>
        <w:rPr>
          <w:sz w:val="24"/>
          <w:szCs w:val="24"/>
        </w:rPr>
      </w:pPr>
    </w:p>
    <w:p w14:paraId="605B0249" w14:textId="77777777" w:rsidR="00A36508" w:rsidRDefault="00A36508">
      <w:pPr>
        <w:rPr>
          <w:sz w:val="24"/>
          <w:szCs w:val="24"/>
        </w:rPr>
      </w:pPr>
    </w:p>
    <w:p w14:paraId="525B9B91" w14:textId="77777777" w:rsidR="00A36508" w:rsidRDefault="00A36508">
      <w:pPr>
        <w:rPr>
          <w:sz w:val="24"/>
          <w:szCs w:val="24"/>
        </w:rPr>
      </w:pPr>
    </w:p>
    <w:p w14:paraId="6A5A850C" w14:textId="625B8852" w:rsidR="00A36508" w:rsidRDefault="00A36508">
      <w:pPr>
        <w:rPr>
          <w:sz w:val="24"/>
          <w:szCs w:val="24"/>
        </w:rPr>
      </w:pPr>
      <w:r>
        <w:rPr>
          <w:noProof/>
          <w:color w:val="70AD47" w:themeColor="accent6"/>
          <w:sz w:val="24"/>
          <w:szCs w:val="24"/>
        </w:rPr>
        <w:lastRenderedPageBreak/>
        <w:drawing>
          <wp:anchor distT="0" distB="0" distL="114300" distR="114300" simplePos="0" relativeHeight="251663360" behindDoc="1" locked="0" layoutInCell="1" allowOverlap="1" wp14:anchorId="486924F1" wp14:editId="4AD1C72F">
            <wp:simplePos x="0" y="0"/>
            <wp:positionH relativeFrom="margin">
              <wp:align>right</wp:align>
            </wp:positionH>
            <wp:positionV relativeFrom="paragraph">
              <wp:posOffset>0</wp:posOffset>
            </wp:positionV>
            <wp:extent cx="5398770" cy="3037205"/>
            <wp:effectExtent l="0" t="0" r="0" b="0"/>
            <wp:wrapSquare wrapText="bothSides"/>
            <wp:docPr id="18751191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p>
    <w:p w14:paraId="751481C4" w14:textId="4B0BE185" w:rsidR="00A36508" w:rsidRPr="004E24DF" w:rsidRDefault="00A36508">
      <w:pPr>
        <w:rPr>
          <w:sz w:val="24"/>
          <w:szCs w:val="24"/>
        </w:rPr>
      </w:pPr>
      <w:r>
        <w:rPr>
          <w:sz w:val="24"/>
          <w:szCs w:val="24"/>
        </w:rPr>
        <w:t xml:space="preserve">En el caso de RAYP2, la opción con “static,1” es la </w:t>
      </w:r>
      <w:proofErr w:type="spellStart"/>
      <w:r>
        <w:rPr>
          <w:sz w:val="24"/>
          <w:szCs w:val="24"/>
        </w:rPr>
        <w:t>mas</w:t>
      </w:r>
      <w:proofErr w:type="spellEnd"/>
      <w:r>
        <w:rPr>
          <w:sz w:val="24"/>
          <w:szCs w:val="24"/>
        </w:rPr>
        <w:t xml:space="preserve"> rápida tardando 3,32s. En segundo lugar tendríamos a “</w:t>
      </w:r>
      <w:proofErr w:type="spellStart"/>
      <w:r>
        <w:rPr>
          <w:sz w:val="24"/>
          <w:szCs w:val="24"/>
        </w:rPr>
        <w:t>static</w:t>
      </w:r>
      <w:proofErr w:type="spellEnd"/>
      <w:r>
        <w:rPr>
          <w:sz w:val="24"/>
          <w:szCs w:val="24"/>
        </w:rPr>
        <w:t>” con 3,52s y en ultimo lugar “</w:t>
      </w:r>
      <w:proofErr w:type="spellStart"/>
      <w:r>
        <w:rPr>
          <w:sz w:val="24"/>
          <w:szCs w:val="24"/>
        </w:rPr>
        <w:t>dynamic</w:t>
      </w:r>
      <w:proofErr w:type="spellEnd"/>
      <w:r>
        <w:rPr>
          <w:sz w:val="24"/>
          <w:szCs w:val="24"/>
        </w:rPr>
        <w:t xml:space="preserve">” con 3,53s. </w:t>
      </w:r>
      <w:r w:rsidRPr="00A36508">
        <w:rPr>
          <w:sz w:val="24"/>
          <w:szCs w:val="24"/>
        </w:rPr>
        <w:t xml:space="preserve">La diferencia de rendimiento entre </w:t>
      </w:r>
      <w:r>
        <w:rPr>
          <w:sz w:val="24"/>
          <w:szCs w:val="24"/>
        </w:rPr>
        <w:t>“</w:t>
      </w:r>
      <w:proofErr w:type="spellStart"/>
      <w:r>
        <w:rPr>
          <w:sz w:val="24"/>
          <w:szCs w:val="24"/>
        </w:rPr>
        <w:t>dynamic</w:t>
      </w:r>
      <w:proofErr w:type="spellEnd"/>
      <w:r>
        <w:rPr>
          <w:sz w:val="24"/>
          <w:szCs w:val="24"/>
        </w:rPr>
        <w:t>”</w:t>
      </w:r>
      <w:r w:rsidRPr="00A36508">
        <w:rPr>
          <w:sz w:val="24"/>
          <w:szCs w:val="24"/>
        </w:rPr>
        <w:t xml:space="preserve"> y </w:t>
      </w:r>
      <w:r>
        <w:rPr>
          <w:sz w:val="24"/>
          <w:szCs w:val="24"/>
        </w:rPr>
        <w:t>“</w:t>
      </w:r>
      <w:proofErr w:type="spellStart"/>
      <w:r w:rsidRPr="00A36508">
        <w:rPr>
          <w:sz w:val="24"/>
          <w:szCs w:val="24"/>
        </w:rPr>
        <w:t>static</w:t>
      </w:r>
      <w:proofErr w:type="spellEnd"/>
      <w:r>
        <w:rPr>
          <w:sz w:val="24"/>
          <w:szCs w:val="24"/>
        </w:rPr>
        <w:t>”</w:t>
      </w:r>
      <w:r w:rsidRPr="00A36508">
        <w:rPr>
          <w:sz w:val="24"/>
          <w:szCs w:val="24"/>
        </w:rPr>
        <w:t xml:space="preserve"> podría deberse a la distribución de carga desigual en la generación de rayos y en la llamada a la función trace() para calcular </w:t>
      </w:r>
      <w:proofErr w:type="spellStart"/>
      <w:r w:rsidRPr="00A36508">
        <w:rPr>
          <w:sz w:val="24"/>
          <w:szCs w:val="24"/>
        </w:rPr>
        <w:t>ncalls</w:t>
      </w:r>
      <w:proofErr w:type="spellEnd"/>
      <w:r w:rsidRPr="00A36508">
        <w:rPr>
          <w:sz w:val="24"/>
          <w:szCs w:val="24"/>
        </w:rPr>
        <w:t xml:space="preserve">. Si la carga computacional varía significativamente entre diferentes regiones del espacio de píxeles, el uso de </w:t>
      </w:r>
      <w:proofErr w:type="spellStart"/>
      <w:r w:rsidRPr="00A36508">
        <w:rPr>
          <w:sz w:val="24"/>
          <w:szCs w:val="24"/>
        </w:rPr>
        <w:t>dynamic</w:t>
      </w:r>
      <w:proofErr w:type="spellEnd"/>
      <w:r w:rsidRPr="00A36508">
        <w:rPr>
          <w:sz w:val="24"/>
          <w:szCs w:val="24"/>
        </w:rPr>
        <w:t xml:space="preserve"> podría distribuir mejor la carga entre los hilos en comparación con </w:t>
      </w:r>
      <w:proofErr w:type="spellStart"/>
      <w:r w:rsidRPr="00A36508">
        <w:rPr>
          <w:sz w:val="24"/>
          <w:szCs w:val="24"/>
        </w:rPr>
        <w:t>static</w:t>
      </w:r>
      <w:proofErr w:type="spellEnd"/>
      <w:r w:rsidRPr="00A36508">
        <w:rPr>
          <w:sz w:val="24"/>
          <w:szCs w:val="24"/>
        </w:rPr>
        <w:t>.</w:t>
      </w:r>
      <w:r>
        <w:rPr>
          <w:sz w:val="24"/>
          <w:szCs w:val="24"/>
        </w:rPr>
        <w:t xml:space="preserve"> Pero en el caso contrario podría hacer que fuese mas lento, que es lo que ha ocurrido esta vez. Dependiendo del código, a veces será mas optimo utilizar “</w:t>
      </w:r>
      <w:proofErr w:type="spellStart"/>
      <w:r>
        <w:rPr>
          <w:sz w:val="24"/>
          <w:szCs w:val="24"/>
        </w:rPr>
        <w:t>dynamic</w:t>
      </w:r>
      <w:proofErr w:type="spellEnd"/>
      <w:r>
        <w:rPr>
          <w:sz w:val="24"/>
          <w:szCs w:val="24"/>
        </w:rPr>
        <w:t xml:space="preserve">” y otras será </w:t>
      </w:r>
      <w:proofErr w:type="spellStart"/>
      <w:r>
        <w:rPr>
          <w:sz w:val="24"/>
          <w:szCs w:val="24"/>
        </w:rPr>
        <w:t>mas</w:t>
      </w:r>
      <w:proofErr w:type="spellEnd"/>
      <w:r>
        <w:rPr>
          <w:sz w:val="24"/>
          <w:szCs w:val="24"/>
        </w:rPr>
        <w:t xml:space="preserve"> optimo utilizar “</w:t>
      </w:r>
      <w:proofErr w:type="spellStart"/>
      <w:r>
        <w:rPr>
          <w:sz w:val="24"/>
          <w:szCs w:val="24"/>
        </w:rPr>
        <w:t>static</w:t>
      </w:r>
      <w:proofErr w:type="spellEnd"/>
      <w:r>
        <w:rPr>
          <w:sz w:val="24"/>
          <w:szCs w:val="24"/>
        </w:rPr>
        <w:t xml:space="preserve">”. </w:t>
      </w:r>
    </w:p>
    <w:sectPr w:rsidR="00A36508" w:rsidRPr="004E24DF" w:rsidSect="004E24D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ula1 Display Regular">
    <w:panose1 w:val="02000000000000000000"/>
    <w:charset w:val="00"/>
    <w:family w:val="auto"/>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DF"/>
    <w:rsid w:val="00221D00"/>
    <w:rsid w:val="004A21DB"/>
    <w:rsid w:val="004E24DF"/>
    <w:rsid w:val="00577D57"/>
    <w:rsid w:val="005D42EB"/>
    <w:rsid w:val="00727F56"/>
    <w:rsid w:val="00994F04"/>
    <w:rsid w:val="00A36508"/>
    <w:rsid w:val="00B10A56"/>
    <w:rsid w:val="00C864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2981"/>
  <w15:chartTrackingRefBased/>
  <w15:docId w15:val="{99D78EF7-E6CA-4183-97ED-05B880F1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E24D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E24DF"/>
    <w:rPr>
      <w:rFonts w:eastAsiaTheme="minorEastAsia"/>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F4D5D3D2714385A90ECBCE671F536E"/>
        <w:category>
          <w:name w:val="General"/>
          <w:gallery w:val="placeholder"/>
        </w:category>
        <w:types>
          <w:type w:val="bbPlcHdr"/>
        </w:types>
        <w:behaviors>
          <w:behavior w:val="content"/>
        </w:behaviors>
        <w:guid w:val="{956B9E8B-FE1A-494A-91DB-2A0FE8B7B8BB}"/>
      </w:docPartPr>
      <w:docPartBody>
        <w:p w:rsidR="00D44E21" w:rsidRDefault="00D91C09" w:rsidP="00D91C09">
          <w:pPr>
            <w:pStyle w:val="E4F4D5D3D2714385A90ECBCE671F536E"/>
          </w:pPr>
          <w:r>
            <w:rPr>
              <w:rFonts w:asciiTheme="majorHAnsi" w:eastAsiaTheme="majorEastAsia" w:hAnsiTheme="majorHAnsi" w:cstheme="majorBidi"/>
              <w:caps/>
              <w:color w:val="4472C4" w:themeColor="accent1"/>
              <w:sz w:val="80"/>
              <w:szCs w:val="80"/>
            </w:rPr>
            <w:t>[Título del documento]</w:t>
          </w:r>
        </w:p>
      </w:docPartBody>
    </w:docPart>
    <w:docPart>
      <w:docPartPr>
        <w:name w:val="063D335AAAFB46559560B85912D7145B"/>
        <w:category>
          <w:name w:val="General"/>
          <w:gallery w:val="placeholder"/>
        </w:category>
        <w:types>
          <w:type w:val="bbPlcHdr"/>
        </w:types>
        <w:behaviors>
          <w:behavior w:val="content"/>
        </w:behaviors>
        <w:guid w:val="{86AFAB00-D58C-4465-A541-F10056E86B10}"/>
      </w:docPartPr>
      <w:docPartBody>
        <w:p w:rsidR="00D44E21" w:rsidRDefault="00D91C09" w:rsidP="00D91C09">
          <w:pPr>
            <w:pStyle w:val="063D335AAAFB46559560B85912D7145B"/>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ula1 Display Regular">
    <w:panose1 w:val="02000000000000000000"/>
    <w:charset w:val="00"/>
    <w:family w:val="auto"/>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C09"/>
    <w:rsid w:val="001E1E5F"/>
    <w:rsid w:val="00B772EA"/>
    <w:rsid w:val="00BE6E22"/>
    <w:rsid w:val="00D44E21"/>
    <w:rsid w:val="00D91C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4F4D5D3D2714385A90ECBCE671F536E">
    <w:name w:val="E4F4D5D3D2714385A90ECBCE671F536E"/>
    <w:rsid w:val="00D91C09"/>
  </w:style>
  <w:style w:type="paragraph" w:customStyle="1" w:styleId="063D335AAAFB46559560B85912D7145B">
    <w:name w:val="063D335AAAFB46559560B85912D7145B"/>
    <w:rsid w:val="00D91C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446</Words>
  <Characters>2455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               trazado de rayos en openmp</dc:title>
  <dc:subject>Ismael Fernández Herreruela</dc:subject>
  <dc:creator>Ismael Fernandez</dc:creator>
  <cp:keywords/>
  <dc:description/>
  <cp:lastModifiedBy>Ismael Fernández Herreruela</cp:lastModifiedBy>
  <cp:revision>4</cp:revision>
  <dcterms:created xsi:type="dcterms:W3CDTF">2023-11-22T12:01:00Z</dcterms:created>
  <dcterms:modified xsi:type="dcterms:W3CDTF">2023-11-23T13:50:00Z</dcterms:modified>
</cp:coreProperties>
</file>