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0729848"/>
        <w:docPartObj>
          <w:docPartGallery w:val="Cover Pages"/>
          <w:docPartUnique/>
        </w:docPartObj>
      </w:sdtPr>
      <w:sdtEndPr>
        <w:rPr>
          <w:rFonts w:eastAsiaTheme="minorEastAsia"/>
          <w:color w:val="FFFFFF" w:themeColor="background1"/>
          <w:sz w:val="22"/>
          <w:szCs w:val="22"/>
          <w:lang w:val="en-US" w:eastAsia="zh-CN"/>
        </w:rPr>
      </w:sdtEndPr>
      <w:sdtContent>
        <w:p w14:paraId="3D837785" w14:textId="41046159" w:rsidR="00A10988" w:rsidRDefault="00A10988">
          <w:r>
            <w:rPr>
              <w:noProof/>
            </w:rPr>
            <mc:AlternateContent>
              <mc:Choice Requires="wpg">
                <w:drawing>
                  <wp:anchor distT="0" distB="0" distL="114300" distR="114300" simplePos="0" relativeHeight="251661312" behindDoc="0" locked="0" layoutInCell="1" allowOverlap="1" wp14:anchorId="778CFEE2" wp14:editId="771B0E92">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A8167F" w14:textId="1EB9C72D" w:rsidR="00A10988" w:rsidRDefault="00A10988">
                                      <w:pPr>
                                        <w:pStyle w:val="NoSpacing"/>
                                        <w:spacing w:after="240"/>
                                        <w:jc w:val="right"/>
                                        <w:rPr>
                                          <w:color w:val="44546A" w:themeColor="text2"/>
                                          <w:spacing w:val="10"/>
                                          <w:sz w:val="36"/>
                                          <w:szCs w:val="36"/>
                                        </w:rPr>
                                      </w:pPr>
                                      <w:r>
                                        <w:rPr>
                                          <w:color w:val="44546A" w:themeColor="text2"/>
                                          <w:spacing w:val="10"/>
                                          <w:sz w:val="36"/>
                                          <w:szCs w:val="36"/>
                                        </w:rPr>
                                        <w:t>Ismail Chbiki</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CFEE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A8167F" w14:textId="1EB9C72D" w:rsidR="00A10988" w:rsidRDefault="00A10988">
                                <w:pPr>
                                  <w:pStyle w:val="NoSpacing"/>
                                  <w:spacing w:after="240"/>
                                  <w:jc w:val="right"/>
                                  <w:rPr>
                                    <w:color w:val="44546A" w:themeColor="text2"/>
                                    <w:spacing w:val="10"/>
                                    <w:sz w:val="36"/>
                                    <w:szCs w:val="36"/>
                                  </w:rPr>
                                </w:pPr>
                                <w:r>
                                  <w:rPr>
                                    <w:color w:val="44546A" w:themeColor="text2"/>
                                    <w:spacing w:val="10"/>
                                    <w:sz w:val="36"/>
                                    <w:szCs w:val="36"/>
                                  </w:rPr>
                                  <w:t>Ismail Chbiki</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40AFB96" wp14:editId="14628FC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DB2B40" w14:textId="737C50BC" w:rsidR="00A10988" w:rsidRDefault="00A1098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Individual Track</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170E12" w14:textId="01B591E7" w:rsidR="00A10988" w:rsidRDefault="00A1098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Test </w:t>
                                      </w:r>
                                      <w:r w:rsidR="00A42F6A">
                                        <w:rPr>
                                          <w:rFonts w:asciiTheme="majorHAnsi" w:hAnsiTheme="majorHAnsi"/>
                                          <w:caps/>
                                          <w:color w:val="44546A" w:themeColor="text2"/>
                                          <w:sz w:val="96"/>
                                          <w:szCs w:val="96"/>
                                        </w:rPr>
                                        <w:t>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AFB96"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DB2B40" w14:textId="737C50BC" w:rsidR="00A10988" w:rsidRDefault="00A1098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Individual Track</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170E12" w14:textId="01B591E7" w:rsidR="00A10988" w:rsidRDefault="00A1098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Test </w:t>
                                </w:r>
                                <w:r w:rsidR="00A42F6A">
                                  <w:rPr>
                                    <w:rFonts w:asciiTheme="majorHAnsi" w:hAnsiTheme="majorHAnsi"/>
                                    <w:caps/>
                                    <w:color w:val="44546A" w:themeColor="text2"/>
                                    <w:sz w:val="96"/>
                                    <w:szCs w:val="96"/>
                                  </w:rPr>
                                  <w:t>document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4325016" wp14:editId="3937157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0081F4A"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B3F4468" w14:textId="113F35EC" w:rsidR="00A10988" w:rsidRDefault="00A10988">
          <w:pPr>
            <w:rPr>
              <w:rFonts w:eastAsiaTheme="minorEastAsia"/>
              <w:color w:val="FFFFFF" w:themeColor="background1"/>
              <w:sz w:val="22"/>
              <w:szCs w:val="22"/>
              <w:lang w:val="en-US" w:eastAsia="zh-CN"/>
            </w:rPr>
          </w:pPr>
          <w:r>
            <w:rPr>
              <w:rFonts w:eastAsiaTheme="minorEastAsia"/>
              <w:color w:val="FFFFFF" w:themeColor="background1"/>
              <w:sz w:val="22"/>
              <w:szCs w:val="22"/>
              <w:lang w:val="en-US" w:eastAsia="zh-CN"/>
            </w:rPr>
            <w:br w:type="page"/>
          </w:r>
        </w:p>
      </w:sdtContent>
    </w:sdt>
    <w:p w14:paraId="6D180A23" w14:textId="77777777" w:rsidR="0022433A" w:rsidRDefault="0022433A">
      <w:pPr>
        <w:rPr>
          <w:lang w:val="en-US"/>
        </w:rPr>
      </w:pPr>
    </w:p>
    <w:p w14:paraId="7EC2DD1A" w14:textId="77777777" w:rsidR="0022433A" w:rsidRDefault="0022433A">
      <w:pPr>
        <w:rPr>
          <w:lang w:val="en-US"/>
        </w:rPr>
      </w:pPr>
    </w:p>
    <w:sdt>
      <w:sdtPr>
        <w:rPr>
          <w:rFonts w:asciiTheme="minorHAnsi" w:eastAsiaTheme="minorHAnsi" w:hAnsiTheme="minorHAnsi" w:cstheme="minorBidi"/>
          <w:b w:val="0"/>
          <w:bCs w:val="0"/>
          <w:color w:val="auto"/>
          <w:sz w:val="24"/>
          <w:szCs w:val="24"/>
          <w:lang w:val="en-NL"/>
        </w:rPr>
        <w:id w:val="-1879930250"/>
        <w:docPartObj>
          <w:docPartGallery w:val="Table of Contents"/>
          <w:docPartUnique/>
        </w:docPartObj>
      </w:sdtPr>
      <w:sdtEndPr>
        <w:rPr>
          <w:noProof/>
        </w:rPr>
      </w:sdtEndPr>
      <w:sdtContent>
        <w:p w14:paraId="45D579E6" w14:textId="0ACBD00E" w:rsidR="00860C60" w:rsidRDefault="00860C60">
          <w:pPr>
            <w:pStyle w:val="TOCHeading"/>
          </w:pPr>
          <w:r>
            <w:t>Table of Contents</w:t>
          </w:r>
        </w:p>
        <w:p w14:paraId="6BC1BB28" w14:textId="3AAE637B" w:rsidR="008C1D32" w:rsidRDefault="00860C60">
          <w:pPr>
            <w:pStyle w:val="TOC1"/>
            <w:tabs>
              <w:tab w:val="right" w:leader="dot" w:pos="13948"/>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102080997" w:history="1">
            <w:r w:rsidR="008C1D32" w:rsidRPr="005F26E2">
              <w:rPr>
                <w:rStyle w:val="Hyperlink"/>
                <w:noProof/>
                <w:lang w:val="en-US"/>
              </w:rPr>
              <w:t>Test Strategy</w:t>
            </w:r>
            <w:r w:rsidR="008C1D32">
              <w:rPr>
                <w:noProof/>
                <w:webHidden/>
              </w:rPr>
              <w:tab/>
            </w:r>
            <w:r w:rsidR="008C1D32">
              <w:rPr>
                <w:noProof/>
                <w:webHidden/>
              </w:rPr>
              <w:fldChar w:fldCharType="begin"/>
            </w:r>
            <w:r w:rsidR="008C1D32">
              <w:rPr>
                <w:noProof/>
                <w:webHidden/>
              </w:rPr>
              <w:instrText xml:space="preserve"> PAGEREF _Toc102080997 \h </w:instrText>
            </w:r>
            <w:r w:rsidR="008C1D32">
              <w:rPr>
                <w:noProof/>
                <w:webHidden/>
              </w:rPr>
            </w:r>
            <w:r w:rsidR="008C1D32">
              <w:rPr>
                <w:noProof/>
                <w:webHidden/>
              </w:rPr>
              <w:fldChar w:fldCharType="separate"/>
            </w:r>
            <w:r w:rsidR="008C1D32">
              <w:rPr>
                <w:noProof/>
                <w:webHidden/>
              </w:rPr>
              <w:t>2</w:t>
            </w:r>
            <w:r w:rsidR="008C1D32">
              <w:rPr>
                <w:noProof/>
                <w:webHidden/>
              </w:rPr>
              <w:fldChar w:fldCharType="end"/>
            </w:r>
          </w:hyperlink>
        </w:p>
        <w:p w14:paraId="0235E199" w14:textId="2E0C119A" w:rsidR="008C1D32" w:rsidRDefault="008C1D32">
          <w:pPr>
            <w:pStyle w:val="TOC1"/>
            <w:tabs>
              <w:tab w:val="right" w:leader="dot" w:pos="13948"/>
            </w:tabs>
            <w:rPr>
              <w:rFonts w:eastAsiaTheme="minorEastAsia" w:cstheme="minorBidi"/>
              <w:b w:val="0"/>
              <w:bCs w:val="0"/>
              <w:i w:val="0"/>
              <w:iCs w:val="0"/>
              <w:noProof/>
              <w:szCs w:val="24"/>
              <w:lang w:eastAsia="en-GB"/>
            </w:rPr>
          </w:pPr>
          <w:hyperlink w:anchor="_Toc102080998" w:history="1">
            <w:r w:rsidRPr="005F26E2">
              <w:rPr>
                <w:rStyle w:val="Hyperlink"/>
                <w:noProof/>
                <w:lang w:val="en-US"/>
              </w:rPr>
              <w:t>User Acceptance Tests</w:t>
            </w:r>
            <w:r>
              <w:rPr>
                <w:noProof/>
                <w:webHidden/>
              </w:rPr>
              <w:tab/>
            </w:r>
            <w:r>
              <w:rPr>
                <w:noProof/>
                <w:webHidden/>
              </w:rPr>
              <w:fldChar w:fldCharType="begin"/>
            </w:r>
            <w:r>
              <w:rPr>
                <w:noProof/>
                <w:webHidden/>
              </w:rPr>
              <w:instrText xml:space="preserve"> PAGEREF _Toc102080998 \h </w:instrText>
            </w:r>
            <w:r>
              <w:rPr>
                <w:noProof/>
                <w:webHidden/>
              </w:rPr>
            </w:r>
            <w:r>
              <w:rPr>
                <w:noProof/>
                <w:webHidden/>
              </w:rPr>
              <w:fldChar w:fldCharType="separate"/>
            </w:r>
            <w:r>
              <w:rPr>
                <w:noProof/>
                <w:webHidden/>
              </w:rPr>
              <w:t>2</w:t>
            </w:r>
            <w:r>
              <w:rPr>
                <w:noProof/>
                <w:webHidden/>
              </w:rPr>
              <w:fldChar w:fldCharType="end"/>
            </w:r>
          </w:hyperlink>
        </w:p>
        <w:p w14:paraId="29B24C2A" w14:textId="681C6BFE" w:rsidR="00860C60" w:rsidRDefault="00860C60">
          <w:r>
            <w:rPr>
              <w:b/>
              <w:bCs/>
              <w:noProof/>
            </w:rPr>
            <w:fldChar w:fldCharType="end"/>
          </w:r>
        </w:p>
      </w:sdtContent>
    </w:sdt>
    <w:p w14:paraId="5A38851A" w14:textId="14A93C36" w:rsidR="00901115" w:rsidRDefault="00901115">
      <w:pPr>
        <w:rPr>
          <w:lang w:val="en-US"/>
        </w:rPr>
      </w:pPr>
    </w:p>
    <w:p w14:paraId="3B77B092" w14:textId="79BD996B" w:rsidR="0022433A" w:rsidRDefault="0022433A">
      <w:pPr>
        <w:rPr>
          <w:lang w:val="en-US"/>
        </w:rPr>
      </w:pPr>
    </w:p>
    <w:p w14:paraId="79B3898A" w14:textId="77B07415" w:rsidR="0022433A" w:rsidRDefault="0022433A">
      <w:pPr>
        <w:rPr>
          <w:lang w:val="en-US"/>
        </w:rPr>
      </w:pPr>
    </w:p>
    <w:p w14:paraId="3C93C2DC" w14:textId="7ADCE2EC" w:rsidR="00B61D2A" w:rsidRDefault="00B61D2A" w:rsidP="00A42F6A">
      <w:pPr>
        <w:rPr>
          <w:lang w:val="en-US"/>
        </w:rPr>
      </w:pPr>
    </w:p>
    <w:p w14:paraId="2B0415AB" w14:textId="56C01E42" w:rsidR="00B61D2A" w:rsidRDefault="00B61D2A" w:rsidP="00B61D2A">
      <w:pPr>
        <w:rPr>
          <w:lang w:val="en-US"/>
        </w:rPr>
      </w:pPr>
    </w:p>
    <w:p w14:paraId="37D6EB83" w14:textId="4B15D99B" w:rsidR="005D0BEA" w:rsidRDefault="005D0BEA" w:rsidP="00B61D2A">
      <w:pPr>
        <w:rPr>
          <w:lang w:val="en-US"/>
        </w:rPr>
      </w:pPr>
    </w:p>
    <w:p w14:paraId="3CBA2DB3" w14:textId="10270B97" w:rsidR="00557A42" w:rsidRDefault="005D0BEA" w:rsidP="00557A42">
      <w:pPr>
        <w:rPr>
          <w:lang w:val="en-US"/>
        </w:rPr>
      </w:pPr>
      <w:r>
        <w:rPr>
          <w:lang w:val="en-US"/>
        </w:rPr>
        <w:tab/>
      </w:r>
    </w:p>
    <w:p w14:paraId="44F467C9" w14:textId="6F3E723E" w:rsidR="00557A42" w:rsidRDefault="00557A42" w:rsidP="00557A42">
      <w:pPr>
        <w:rPr>
          <w:lang w:val="en-US"/>
        </w:rPr>
      </w:pPr>
    </w:p>
    <w:p w14:paraId="49B1A7C3" w14:textId="3F7DCBC4" w:rsidR="00557A42" w:rsidRDefault="00557A42" w:rsidP="00557A42">
      <w:pPr>
        <w:rPr>
          <w:lang w:val="en-US"/>
        </w:rPr>
      </w:pPr>
    </w:p>
    <w:p w14:paraId="06407A9E" w14:textId="77777777" w:rsidR="00FE2B81" w:rsidRDefault="00557A42" w:rsidP="00FE2B81">
      <w:pPr>
        <w:pStyle w:val="Heading1"/>
        <w:jc w:val="center"/>
        <w:rPr>
          <w:sz w:val="40"/>
          <w:szCs w:val="40"/>
          <w:lang w:val="en-US"/>
        </w:rPr>
      </w:pPr>
      <w:r>
        <w:rPr>
          <w:lang w:val="en-US"/>
        </w:rPr>
        <w:br w:type="page"/>
      </w:r>
      <w:bookmarkStart w:id="0" w:name="_Toc102080997"/>
      <w:r w:rsidR="00FE2B81">
        <w:rPr>
          <w:sz w:val="40"/>
          <w:szCs w:val="40"/>
          <w:lang w:val="en-US"/>
        </w:rPr>
        <w:lastRenderedPageBreak/>
        <w:t>Test Strategy</w:t>
      </w:r>
      <w:bookmarkEnd w:id="0"/>
    </w:p>
    <w:p w14:paraId="72ACC11C" w14:textId="77777777" w:rsidR="00FE2B81" w:rsidRDefault="00FE2B81" w:rsidP="00FE2B81">
      <w:pPr>
        <w:rPr>
          <w:lang w:val="en-US"/>
        </w:rPr>
      </w:pPr>
    </w:p>
    <w:p w14:paraId="68793479" w14:textId="77777777" w:rsidR="00FE2B81" w:rsidRDefault="00FE2B81" w:rsidP="00FE2B81">
      <w:pPr>
        <w:ind w:firstLine="720"/>
        <w:rPr>
          <w:lang w:val="en-US"/>
        </w:rPr>
      </w:pPr>
      <w:r>
        <w:rPr>
          <w:lang w:val="en-US"/>
        </w:rPr>
        <w:t>For the time being, only integration test is used and unit test is planned, as well as the frontend testing as well using some automated systems and also asking groups of people to work on the app and collect the data and reflect on it.</w:t>
      </w:r>
    </w:p>
    <w:p w14:paraId="0CDEF5FA" w14:textId="77777777" w:rsidR="00FE2B81" w:rsidRPr="007411C5" w:rsidRDefault="00FE2B81" w:rsidP="00FE2B81">
      <w:pPr>
        <w:rPr>
          <w:lang w:val="en-US"/>
        </w:rPr>
      </w:pPr>
    </w:p>
    <w:p w14:paraId="608F4080" w14:textId="77777777" w:rsidR="00FE2B81" w:rsidRPr="00032B40" w:rsidRDefault="00FE2B81" w:rsidP="00FE2B81">
      <w:pPr>
        <w:rPr>
          <w:lang w:val="en-US"/>
        </w:rPr>
      </w:pPr>
      <w:r>
        <w:rPr>
          <w:lang w:val="en-US"/>
        </w:rPr>
        <w:tab/>
        <w:t>For the dev ops, CI and SonarQube are applied and in the future CD will be added and deploying and testing the app on Docker containers in different environments will be also added.</w:t>
      </w:r>
    </w:p>
    <w:p w14:paraId="57FEF592" w14:textId="2866D10A" w:rsidR="00557A42" w:rsidRDefault="00557A42">
      <w:pPr>
        <w:rPr>
          <w:lang w:val="en-US"/>
        </w:rPr>
      </w:pPr>
    </w:p>
    <w:p w14:paraId="3875FBC9" w14:textId="10183CF9" w:rsidR="006D3A84" w:rsidRDefault="006D3A84" w:rsidP="007F7103">
      <w:pPr>
        <w:rPr>
          <w:lang w:val="en-US"/>
        </w:rPr>
      </w:pPr>
    </w:p>
    <w:p w14:paraId="0CE7E2E5" w14:textId="36F814C7" w:rsidR="004F596D" w:rsidRDefault="004F596D" w:rsidP="007F7103">
      <w:pPr>
        <w:rPr>
          <w:lang w:val="en-US"/>
        </w:rPr>
      </w:pPr>
    </w:p>
    <w:p w14:paraId="098F4692" w14:textId="03551B0B" w:rsidR="004F596D" w:rsidRDefault="004F596D" w:rsidP="004F596D">
      <w:pPr>
        <w:pStyle w:val="Heading1"/>
        <w:jc w:val="center"/>
        <w:rPr>
          <w:sz w:val="40"/>
          <w:szCs w:val="40"/>
          <w:lang w:val="en-US"/>
        </w:rPr>
      </w:pPr>
      <w:bookmarkStart w:id="1" w:name="_Toc102080998"/>
      <w:r>
        <w:rPr>
          <w:sz w:val="40"/>
          <w:szCs w:val="40"/>
          <w:lang w:val="en-US"/>
        </w:rPr>
        <w:t>User</w:t>
      </w:r>
      <w:r>
        <w:rPr>
          <w:sz w:val="40"/>
          <w:szCs w:val="40"/>
          <w:lang w:val="en-US"/>
        </w:rPr>
        <w:t xml:space="preserve"> </w:t>
      </w:r>
      <w:r>
        <w:rPr>
          <w:sz w:val="40"/>
          <w:szCs w:val="40"/>
          <w:lang w:val="en-US"/>
        </w:rPr>
        <w:t>Acceptance Tests</w:t>
      </w:r>
      <w:bookmarkEnd w:id="1"/>
    </w:p>
    <w:p w14:paraId="6641E8DD" w14:textId="72FB149D" w:rsidR="004F596D" w:rsidRDefault="004F596D" w:rsidP="007F7103">
      <w:pPr>
        <w:rPr>
          <w:lang w:val="en-US"/>
        </w:rPr>
      </w:pPr>
    </w:p>
    <w:p w14:paraId="2552BDE8" w14:textId="4A92D88F" w:rsidR="004F596D" w:rsidRPr="007F7103" w:rsidRDefault="004F596D" w:rsidP="00E26F8A">
      <w:pPr>
        <w:ind w:firstLine="720"/>
        <w:rPr>
          <w:lang w:val="en-US"/>
        </w:rPr>
      </w:pPr>
      <w:r>
        <w:rPr>
          <w:lang w:val="en-US"/>
        </w:rPr>
        <w:t>Please find the user acceptance tests in the excel document in the documentation directory</w:t>
      </w:r>
      <w:r w:rsidR="0079368C">
        <w:rPr>
          <w:lang w:val="en-US"/>
        </w:rPr>
        <w:t>.</w:t>
      </w:r>
    </w:p>
    <w:sectPr w:rsidR="004F596D" w:rsidRPr="007F7103" w:rsidSect="00557A42">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BFB"/>
    <w:multiLevelType w:val="hybridMultilevel"/>
    <w:tmpl w:val="1FDC984E"/>
    <w:lvl w:ilvl="0" w:tplc="6E36930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72311"/>
    <w:multiLevelType w:val="hybridMultilevel"/>
    <w:tmpl w:val="F8DA5550"/>
    <w:lvl w:ilvl="0" w:tplc="5592308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4B08"/>
    <w:multiLevelType w:val="hybridMultilevel"/>
    <w:tmpl w:val="8FAAEE90"/>
    <w:lvl w:ilvl="0" w:tplc="D8B2DA8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5916528">
    <w:abstractNumId w:val="1"/>
  </w:num>
  <w:num w:numId="2" w16cid:durableId="1050108872">
    <w:abstractNumId w:val="0"/>
  </w:num>
  <w:num w:numId="3" w16cid:durableId="146160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88"/>
    <w:rsid w:val="00032B40"/>
    <w:rsid w:val="000B356E"/>
    <w:rsid w:val="000F186D"/>
    <w:rsid w:val="000F4179"/>
    <w:rsid w:val="001100DC"/>
    <w:rsid w:val="00137BEB"/>
    <w:rsid w:val="001507EA"/>
    <w:rsid w:val="001647C4"/>
    <w:rsid w:val="00165B3E"/>
    <w:rsid w:val="00166DFB"/>
    <w:rsid w:val="001B0CB1"/>
    <w:rsid w:val="001B49B5"/>
    <w:rsid w:val="0022433A"/>
    <w:rsid w:val="0023477E"/>
    <w:rsid w:val="00251C8F"/>
    <w:rsid w:val="00277434"/>
    <w:rsid w:val="00293632"/>
    <w:rsid w:val="00301221"/>
    <w:rsid w:val="00307835"/>
    <w:rsid w:val="00322730"/>
    <w:rsid w:val="0036324C"/>
    <w:rsid w:val="00376882"/>
    <w:rsid w:val="00482E95"/>
    <w:rsid w:val="004B6E62"/>
    <w:rsid w:val="004E40C4"/>
    <w:rsid w:val="004F4001"/>
    <w:rsid w:val="004F596D"/>
    <w:rsid w:val="00557A42"/>
    <w:rsid w:val="00564BAB"/>
    <w:rsid w:val="00581D55"/>
    <w:rsid w:val="005D0BEA"/>
    <w:rsid w:val="005E4A7F"/>
    <w:rsid w:val="005F6CB2"/>
    <w:rsid w:val="006166E3"/>
    <w:rsid w:val="0064192C"/>
    <w:rsid w:val="00685AAD"/>
    <w:rsid w:val="006B23AB"/>
    <w:rsid w:val="006D3A84"/>
    <w:rsid w:val="007175D3"/>
    <w:rsid w:val="007411C5"/>
    <w:rsid w:val="0075019C"/>
    <w:rsid w:val="007866D3"/>
    <w:rsid w:val="0079368C"/>
    <w:rsid w:val="007B7AE3"/>
    <w:rsid w:val="007D707E"/>
    <w:rsid w:val="007F4A6C"/>
    <w:rsid w:val="007F7103"/>
    <w:rsid w:val="00825390"/>
    <w:rsid w:val="0084504A"/>
    <w:rsid w:val="00853C00"/>
    <w:rsid w:val="00860C60"/>
    <w:rsid w:val="00861544"/>
    <w:rsid w:val="00873E05"/>
    <w:rsid w:val="00883D7D"/>
    <w:rsid w:val="008B149E"/>
    <w:rsid w:val="008C1D32"/>
    <w:rsid w:val="008E4C0F"/>
    <w:rsid w:val="008E75A0"/>
    <w:rsid w:val="008F3936"/>
    <w:rsid w:val="00901115"/>
    <w:rsid w:val="009478BF"/>
    <w:rsid w:val="009A3495"/>
    <w:rsid w:val="009A688D"/>
    <w:rsid w:val="00A10988"/>
    <w:rsid w:val="00A203EA"/>
    <w:rsid w:val="00A338E1"/>
    <w:rsid w:val="00A40915"/>
    <w:rsid w:val="00A42F6A"/>
    <w:rsid w:val="00A5176E"/>
    <w:rsid w:val="00A76787"/>
    <w:rsid w:val="00A9112D"/>
    <w:rsid w:val="00AB7CBB"/>
    <w:rsid w:val="00AC2AED"/>
    <w:rsid w:val="00AC6596"/>
    <w:rsid w:val="00B607F8"/>
    <w:rsid w:val="00B61D2A"/>
    <w:rsid w:val="00B75C89"/>
    <w:rsid w:val="00B83550"/>
    <w:rsid w:val="00BB4C33"/>
    <w:rsid w:val="00C0282B"/>
    <w:rsid w:val="00CD5C19"/>
    <w:rsid w:val="00D050D8"/>
    <w:rsid w:val="00D23B14"/>
    <w:rsid w:val="00D4386B"/>
    <w:rsid w:val="00D911AF"/>
    <w:rsid w:val="00D961DA"/>
    <w:rsid w:val="00DA1882"/>
    <w:rsid w:val="00E11A19"/>
    <w:rsid w:val="00E23984"/>
    <w:rsid w:val="00E26F8A"/>
    <w:rsid w:val="00E4034D"/>
    <w:rsid w:val="00E8101D"/>
    <w:rsid w:val="00EA0DBF"/>
    <w:rsid w:val="00EB1690"/>
    <w:rsid w:val="00EC4A66"/>
    <w:rsid w:val="00ED1488"/>
    <w:rsid w:val="00F32A5B"/>
    <w:rsid w:val="00FE0577"/>
    <w:rsid w:val="00FE2B8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2F4"/>
  <w15:chartTrackingRefBased/>
  <w15:docId w15:val="{D953685E-DC3D-B94B-B5BD-90D960C7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988"/>
    <w:rPr>
      <w:rFonts w:eastAsiaTheme="minorEastAsia"/>
      <w:sz w:val="22"/>
      <w:szCs w:val="22"/>
      <w:lang w:val="en-US" w:eastAsia="zh-CN"/>
    </w:rPr>
  </w:style>
  <w:style w:type="character" w:customStyle="1" w:styleId="NoSpacingChar">
    <w:name w:val="No Spacing Char"/>
    <w:basedOn w:val="DefaultParagraphFont"/>
    <w:link w:val="NoSpacing"/>
    <w:uiPriority w:val="1"/>
    <w:rsid w:val="00A10988"/>
    <w:rPr>
      <w:rFonts w:eastAsiaTheme="minorEastAsia"/>
      <w:sz w:val="22"/>
      <w:szCs w:val="22"/>
      <w:lang w:val="en-US" w:eastAsia="zh-CN"/>
    </w:rPr>
  </w:style>
  <w:style w:type="character" w:customStyle="1" w:styleId="Heading1Char">
    <w:name w:val="Heading 1 Char"/>
    <w:basedOn w:val="DefaultParagraphFont"/>
    <w:link w:val="Heading1"/>
    <w:uiPriority w:val="9"/>
    <w:rsid w:val="00A767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7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3EA"/>
    <w:pPr>
      <w:ind w:left="720"/>
      <w:contextualSpacing/>
    </w:pPr>
  </w:style>
  <w:style w:type="paragraph" w:styleId="TOCHeading">
    <w:name w:val="TOC Heading"/>
    <w:basedOn w:val="Heading1"/>
    <w:next w:val="Normal"/>
    <w:uiPriority w:val="39"/>
    <w:unhideWhenUsed/>
    <w:qFormat/>
    <w:rsid w:val="00860C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0C60"/>
    <w:pPr>
      <w:spacing w:before="120"/>
    </w:pPr>
    <w:rPr>
      <w:rFonts w:cstheme="minorHAnsi"/>
      <w:b/>
      <w:bCs/>
      <w:i/>
      <w:iCs/>
      <w:szCs w:val="28"/>
    </w:rPr>
  </w:style>
  <w:style w:type="character" w:styleId="Hyperlink">
    <w:name w:val="Hyperlink"/>
    <w:basedOn w:val="DefaultParagraphFont"/>
    <w:uiPriority w:val="99"/>
    <w:unhideWhenUsed/>
    <w:rsid w:val="00860C60"/>
    <w:rPr>
      <w:color w:val="0563C1" w:themeColor="hyperlink"/>
      <w:u w:val="single"/>
    </w:rPr>
  </w:style>
  <w:style w:type="paragraph" w:styleId="TOC2">
    <w:name w:val="toc 2"/>
    <w:basedOn w:val="Normal"/>
    <w:next w:val="Normal"/>
    <w:autoRedefine/>
    <w:uiPriority w:val="39"/>
    <w:semiHidden/>
    <w:unhideWhenUsed/>
    <w:rsid w:val="00860C60"/>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60C60"/>
    <w:pPr>
      <w:ind w:left="480"/>
    </w:pPr>
    <w:rPr>
      <w:rFonts w:cstheme="minorHAnsi"/>
      <w:sz w:val="20"/>
    </w:rPr>
  </w:style>
  <w:style w:type="paragraph" w:styleId="TOC4">
    <w:name w:val="toc 4"/>
    <w:basedOn w:val="Normal"/>
    <w:next w:val="Normal"/>
    <w:autoRedefine/>
    <w:uiPriority w:val="39"/>
    <w:semiHidden/>
    <w:unhideWhenUsed/>
    <w:rsid w:val="00860C60"/>
    <w:pPr>
      <w:ind w:left="720"/>
    </w:pPr>
    <w:rPr>
      <w:rFonts w:cstheme="minorHAnsi"/>
      <w:sz w:val="20"/>
    </w:rPr>
  </w:style>
  <w:style w:type="paragraph" w:styleId="TOC5">
    <w:name w:val="toc 5"/>
    <w:basedOn w:val="Normal"/>
    <w:next w:val="Normal"/>
    <w:autoRedefine/>
    <w:uiPriority w:val="39"/>
    <w:semiHidden/>
    <w:unhideWhenUsed/>
    <w:rsid w:val="00860C60"/>
    <w:pPr>
      <w:ind w:left="960"/>
    </w:pPr>
    <w:rPr>
      <w:rFonts w:cstheme="minorHAnsi"/>
      <w:sz w:val="20"/>
    </w:rPr>
  </w:style>
  <w:style w:type="paragraph" w:styleId="TOC6">
    <w:name w:val="toc 6"/>
    <w:basedOn w:val="Normal"/>
    <w:next w:val="Normal"/>
    <w:autoRedefine/>
    <w:uiPriority w:val="39"/>
    <w:semiHidden/>
    <w:unhideWhenUsed/>
    <w:rsid w:val="00860C60"/>
    <w:pPr>
      <w:ind w:left="1200"/>
    </w:pPr>
    <w:rPr>
      <w:rFonts w:cstheme="minorHAnsi"/>
      <w:sz w:val="20"/>
    </w:rPr>
  </w:style>
  <w:style w:type="paragraph" w:styleId="TOC7">
    <w:name w:val="toc 7"/>
    <w:basedOn w:val="Normal"/>
    <w:next w:val="Normal"/>
    <w:autoRedefine/>
    <w:uiPriority w:val="39"/>
    <w:semiHidden/>
    <w:unhideWhenUsed/>
    <w:rsid w:val="00860C60"/>
    <w:pPr>
      <w:ind w:left="1440"/>
    </w:pPr>
    <w:rPr>
      <w:rFonts w:cstheme="minorHAnsi"/>
      <w:sz w:val="20"/>
    </w:rPr>
  </w:style>
  <w:style w:type="paragraph" w:styleId="TOC8">
    <w:name w:val="toc 8"/>
    <w:basedOn w:val="Normal"/>
    <w:next w:val="Normal"/>
    <w:autoRedefine/>
    <w:uiPriority w:val="39"/>
    <w:semiHidden/>
    <w:unhideWhenUsed/>
    <w:rsid w:val="00860C60"/>
    <w:pPr>
      <w:ind w:left="1680"/>
    </w:pPr>
    <w:rPr>
      <w:rFonts w:cstheme="minorHAnsi"/>
      <w:sz w:val="20"/>
    </w:rPr>
  </w:style>
  <w:style w:type="paragraph" w:styleId="TOC9">
    <w:name w:val="toc 9"/>
    <w:basedOn w:val="Normal"/>
    <w:next w:val="Normal"/>
    <w:autoRedefine/>
    <w:uiPriority w:val="39"/>
    <w:semiHidden/>
    <w:unhideWhenUsed/>
    <w:rsid w:val="00860C60"/>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E44BC-C79A-2D48-BCFD-92F82617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subject>Individual Track</dc:subject>
  <dc:creator>Ismail Chbiki</dc:creator>
  <cp:keywords/>
  <dc:description/>
  <cp:lastModifiedBy>Ismail Chbiki</cp:lastModifiedBy>
  <cp:revision>2</cp:revision>
  <cp:lastPrinted>2022-04-14T21:48:00Z</cp:lastPrinted>
  <dcterms:created xsi:type="dcterms:W3CDTF">2022-04-28T21:30:00Z</dcterms:created>
  <dcterms:modified xsi:type="dcterms:W3CDTF">2022-04-28T21:30:00Z</dcterms:modified>
</cp:coreProperties>
</file>