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jc w:val="center"/>
        <w:tblInd w:w="-49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/>
      </w:tblPr>
      <w:tblGrid>
        <w:gridCol w:w="3190"/>
        <w:gridCol w:w="4181"/>
        <w:gridCol w:w="2481"/>
      </w:tblGrid>
      <w:tr w:rsidR="00A07917" w:rsidTr="00893863">
        <w:trPr>
          <w:jc w:val="center"/>
        </w:trPr>
        <w:tc>
          <w:tcPr>
            <w:tcW w:w="3190" w:type="dxa"/>
            <w:vAlign w:val="center"/>
          </w:tcPr>
          <w:p w:rsidR="00A07917" w:rsidRPr="00A07917" w:rsidRDefault="00DA7C53" w:rsidP="00326F6F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المديرية الإقليمية </w:t>
            </w:r>
            <w:r w:rsidR="00326F6F">
              <w:rPr>
                <w:rFonts w:ascii="Arabic Typesetting" w:hAnsi="Arabic Typesetting" w:cs="Arabic Typesetting"/>
                <w:sz w:val="40"/>
                <w:szCs w:val="40"/>
              </w:rPr>
              <w:t>……</w:t>
            </w:r>
          </w:p>
          <w:p w:rsidR="00A07917" w:rsidRDefault="00A07917" w:rsidP="00D70A0F">
            <w:pPr>
              <w:bidi/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  <w:r w:rsidRPr="00A07917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ثانوية </w:t>
            </w:r>
            <w:r w:rsidR="00A74316">
              <w:rPr>
                <w:rFonts w:ascii="Arabic Typesetting" w:hAnsi="Arabic Typesetting" w:cs="Arabic Typesetting"/>
                <w:sz w:val="40"/>
                <w:szCs w:val="40"/>
              </w:rPr>
              <w:t>…..</w:t>
            </w:r>
            <w:r w:rsidR="002D3460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التأهيلية</w:t>
            </w:r>
          </w:p>
        </w:tc>
        <w:tc>
          <w:tcPr>
            <w:tcW w:w="4181" w:type="dxa"/>
            <w:vAlign w:val="center"/>
          </w:tcPr>
          <w:p w:rsidR="00A07917" w:rsidRPr="00A07917" w:rsidRDefault="00893863" w:rsidP="00A07917">
            <w:pPr>
              <w:bidi/>
              <w:jc w:val="center"/>
              <w:rPr>
                <w:rFonts w:asciiTheme="majorBidi" w:hAnsiTheme="majorBidi" w:cs="W1 THAGHR 04 036"/>
                <w:sz w:val="48"/>
                <w:szCs w:val="48"/>
                <w:rtl/>
              </w:rPr>
            </w:pPr>
            <w:r>
              <w:rPr>
                <w:rFonts w:asciiTheme="majorBidi" w:hAnsiTheme="majorBidi" w:cs="W1 THAGHR 04 036" w:hint="cs"/>
                <w:sz w:val="48"/>
                <w:szCs w:val="48"/>
                <w:rtl/>
                <w:lang w:bidi="ar-MA"/>
              </w:rPr>
              <w:t>تقرير ال</w:t>
            </w:r>
            <w:r w:rsidR="00A07917" w:rsidRPr="00A07917">
              <w:rPr>
                <w:rFonts w:asciiTheme="majorBidi" w:hAnsiTheme="majorBidi" w:cs="W1 THAGHR 04 036" w:hint="cs"/>
                <w:sz w:val="48"/>
                <w:szCs w:val="48"/>
                <w:rtl/>
                <w:lang w:bidi="ar-MA"/>
              </w:rPr>
              <w:t xml:space="preserve">تقويم </w:t>
            </w:r>
            <w:r>
              <w:rPr>
                <w:rFonts w:asciiTheme="majorBidi" w:hAnsiTheme="majorBidi" w:cs="W1 THAGHR 04 036" w:hint="cs"/>
                <w:sz w:val="48"/>
                <w:szCs w:val="48"/>
                <w:rtl/>
                <w:lang w:bidi="ar-MA"/>
              </w:rPr>
              <w:t>ال</w:t>
            </w:r>
            <w:r w:rsidR="00A07917" w:rsidRPr="00A07917">
              <w:rPr>
                <w:rFonts w:asciiTheme="majorBidi" w:hAnsiTheme="majorBidi" w:cs="W1 THAGHR 04 036" w:hint="cs"/>
                <w:sz w:val="48"/>
                <w:szCs w:val="48"/>
                <w:rtl/>
                <w:lang w:bidi="ar-MA"/>
              </w:rPr>
              <w:t>تشخيصي</w:t>
            </w:r>
          </w:p>
          <w:p w:rsidR="00A07917" w:rsidRPr="002D3460" w:rsidRDefault="00A07917" w:rsidP="00A07917">
            <w:pPr>
              <w:bidi/>
              <w:jc w:val="center"/>
              <w:rPr>
                <w:rFonts w:ascii="Arabic Typesetting" w:hAnsi="Arabic Typesetting" w:cs="Sultan normal"/>
                <w:sz w:val="48"/>
                <w:szCs w:val="48"/>
                <w:rtl/>
              </w:rPr>
            </w:pPr>
            <w:r w:rsidRPr="002D3460">
              <w:rPr>
                <w:rFonts w:ascii="Arabic Typesetting" w:hAnsi="Arabic Typesetting" w:cs="Sultan normal" w:hint="cs"/>
                <w:sz w:val="48"/>
                <w:szCs w:val="48"/>
                <w:rtl/>
              </w:rPr>
              <w:t>ماد</w:t>
            </w:r>
            <w:r w:rsidRPr="002D3460">
              <w:rPr>
                <w:rFonts w:ascii="Arabic Typesetting" w:hAnsi="Arabic Typesetting" w:cs="Sultan normal"/>
                <w:sz w:val="48"/>
                <w:szCs w:val="48"/>
                <w:rtl/>
              </w:rPr>
              <w:t>ة الرياضيات</w:t>
            </w:r>
          </w:p>
        </w:tc>
        <w:tc>
          <w:tcPr>
            <w:tcW w:w="2481" w:type="dxa"/>
            <w:vAlign w:val="center"/>
          </w:tcPr>
          <w:p w:rsidR="00A07917" w:rsidRPr="002D3460" w:rsidRDefault="002D3460" w:rsidP="00A07917">
            <w:pPr>
              <w:bidi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</w:rPr>
            </w:pPr>
            <w:r w:rsidRPr="002D3460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 xml:space="preserve">الجدع المشترك العلمي خيار فرنسية </w:t>
            </w:r>
          </w:p>
          <w:p w:rsidR="008F38D7" w:rsidRPr="002D3460" w:rsidRDefault="008F38D7" w:rsidP="002D346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2D3460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مدة الإنجاز: ساعة و</w:t>
            </w:r>
            <w:r w:rsidR="002D3460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نصف</w:t>
            </w:r>
          </w:p>
        </w:tc>
      </w:tr>
    </w:tbl>
    <w:p w:rsidR="005B56DA" w:rsidRPr="0072659A" w:rsidRDefault="005B56DA" w:rsidP="005B56DA">
      <w:pPr>
        <w:bidi/>
        <w:spacing w:after="0" w:line="240" w:lineRule="auto"/>
        <w:jc w:val="both"/>
        <w:rPr>
          <w:rFonts w:ascii="Arabic Typesetting" w:hAnsi="Arabic Typesetting" w:cs="Arabic Typesetting"/>
          <w:sz w:val="12"/>
          <w:szCs w:val="12"/>
        </w:rPr>
      </w:pPr>
    </w:p>
    <w:p w:rsidR="00893863" w:rsidRPr="00DC6464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 xml:space="preserve"> </w:t>
      </w:r>
      <w:r w:rsidR="00893863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تقديم حول التقويم التشخيصي</w:t>
      </w:r>
      <w:r w:rsidR="00DC6464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:</w:t>
      </w:r>
    </w:p>
    <w:p w:rsidR="00DC6464" w:rsidRDefault="00893863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sz w:val="36"/>
          <w:szCs w:val="36"/>
          <w:rtl/>
          <w:lang w:bidi="ar-MA"/>
        </w:rPr>
      </w:pPr>
      <w:r>
        <w:rPr>
          <w:rFonts w:asciiTheme="majorBidi" w:hAnsiTheme="majorBidi" w:cs="Traditional Arabic" w:hint="cs"/>
          <w:sz w:val="36"/>
          <w:szCs w:val="36"/>
          <w:rtl/>
          <w:lang w:bidi="ar-MA"/>
        </w:rPr>
        <w:t xml:space="preserve">يهدف التقويم التشخيصي المنجز </w:t>
      </w:r>
      <w:r w:rsidR="00DC6464">
        <w:rPr>
          <w:rFonts w:asciiTheme="majorBidi" w:hAnsiTheme="majorBidi" w:cs="Traditional Arabic" w:hint="cs"/>
          <w:sz w:val="36"/>
          <w:szCs w:val="36"/>
          <w:rtl/>
          <w:lang w:bidi="ar-MA"/>
        </w:rPr>
        <w:t xml:space="preserve">لقياس درجة تمكن المتعلمين من بعض القدرات الأساسية الضرورية (المكتسبات القبلية) بالمستوى السابق التي تمكنهم من بناء تعلمات جديدة </w:t>
      </w:r>
      <w:r>
        <w:rPr>
          <w:rFonts w:asciiTheme="majorBidi" w:hAnsiTheme="majorBidi" w:cs="Traditional Arabic" w:hint="cs"/>
          <w:sz w:val="36"/>
          <w:szCs w:val="36"/>
          <w:rtl/>
          <w:lang w:bidi="ar-MA"/>
        </w:rPr>
        <w:t>وذلك قصد تحديد مواطن الضعف والقوة لديهم</w:t>
      </w:r>
      <w:r w:rsidR="00DC6464">
        <w:rPr>
          <w:rFonts w:asciiTheme="majorBidi" w:hAnsiTheme="majorBidi" w:cs="Traditional Arabic" w:hint="cs"/>
          <w:sz w:val="36"/>
          <w:szCs w:val="36"/>
          <w:rtl/>
          <w:lang w:bidi="ar-MA"/>
        </w:rPr>
        <w:t xml:space="preserve">. </w:t>
      </w:r>
    </w:p>
    <w:p w:rsidR="00DC6464" w:rsidRPr="00DC6464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DC6464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الإجراءات المرتقبة بعد الإنجاز وتصحيح أوراق المتعلمين:</w:t>
      </w:r>
    </w:p>
    <w:p w:rsidR="00DC6464" w:rsidRPr="00DC6464" w:rsidRDefault="00DC6464" w:rsidP="00290C81">
      <w:pPr>
        <w:pStyle w:val="Paragraphedeliste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Traditional Arabic"/>
          <w:sz w:val="36"/>
          <w:szCs w:val="36"/>
          <w:rtl/>
          <w:lang w:bidi="ar-MA"/>
        </w:rPr>
      </w:pPr>
      <w:r w:rsidRPr="00DC6464">
        <w:rPr>
          <w:rFonts w:asciiTheme="majorBidi" w:hAnsiTheme="majorBidi" w:cs="Traditional Arabic" w:hint="cs"/>
          <w:sz w:val="36"/>
          <w:szCs w:val="36"/>
          <w:rtl/>
          <w:lang w:bidi="ar-MA"/>
        </w:rPr>
        <w:t>تخصيص حصص دعم.</w:t>
      </w:r>
    </w:p>
    <w:p w:rsidR="00DC6464" w:rsidRPr="00DC6464" w:rsidRDefault="00DC6464" w:rsidP="00290C81">
      <w:pPr>
        <w:pStyle w:val="Paragraphedeliste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Traditional Arabic"/>
          <w:sz w:val="36"/>
          <w:szCs w:val="36"/>
          <w:rtl/>
          <w:lang w:bidi="ar-MA"/>
        </w:rPr>
      </w:pPr>
      <w:r w:rsidRPr="00DC6464">
        <w:rPr>
          <w:rFonts w:asciiTheme="majorBidi" w:hAnsiTheme="majorBidi" w:cs="Traditional Arabic" w:hint="cs"/>
          <w:sz w:val="36"/>
          <w:szCs w:val="36"/>
          <w:rtl/>
          <w:lang w:bidi="ar-MA"/>
        </w:rPr>
        <w:t>الأخذ بعين الاعتبار النتائج المحصل عليها في بناء الأنشطة البنائية للمفاهيم الجديدة.</w:t>
      </w:r>
    </w:p>
    <w:p w:rsidR="00DC6464" w:rsidRPr="00DC6464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290C81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الصعوبات المسجلة حسب الأنشطة</w:t>
      </w:r>
      <w:r w:rsidR="00DC6464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:</w:t>
      </w:r>
      <w:bookmarkStart w:id="0" w:name="_GoBack"/>
      <w:bookmarkEnd w:id="0"/>
    </w:p>
    <w:p w:rsidR="00290C81" w:rsidRPr="00290C81" w:rsidRDefault="00290C81" w:rsidP="00290C81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="Traditional Arabic"/>
          <w:b/>
          <w:bCs/>
          <w:sz w:val="36"/>
          <w:szCs w:val="36"/>
          <w:lang w:bidi="ar-MA"/>
        </w:rPr>
      </w:pPr>
      <w:r w:rsidRPr="00290C81"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الأنشطة العددية:</w:t>
      </w:r>
    </w:p>
    <w:p w:rsidR="00290C81" w:rsidRPr="00290C81" w:rsidRDefault="00290C81" w:rsidP="00290C81">
      <w:pPr>
        <w:bidi/>
        <w:spacing w:after="0" w:line="240" w:lineRule="auto"/>
        <w:rPr>
          <w:rFonts w:asciiTheme="majorBidi" w:hAnsiTheme="majorBidi" w:cs="Traditional Arabic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90C81" w:rsidRPr="00290C81" w:rsidRDefault="00290C81" w:rsidP="00290C81">
      <w:pPr>
        <w:pStyle w:val="Paragraphedeliste"/>
        <w:numPr>
          <w:ilvl w:val="0"/>
          <w:numId w:val="3"/>
        </w:numPr>
        <w:bidi/>
        <w:spacing w:after="0" w:line="240" w:lineRule="auto"/>
        <w:ind w:left="714" w:hanging="357"/>
        <w:rPr>
          <w:rFonts w:asciiTheme="majorBidi" w:hAnsiTheme="majorBidi" w:cs="Traditional Arabic"/>
          <w:b/>
          <w:bCs/>
          <w:sz w:val="36"/>
          <w:szCs w:val="36"/>
          <w:lang w:bidi="ar-MA"/>
        </w:rPr>
      </w:pPr>
      <w:r w:rsidRPr="00290C81"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الأنشطة ال</w:t>
      </w:r>
      <w:r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هن</w:t>
      </w:r>
      <w:r w:rsidRPr="00290C81"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د</w:t>
      </w:r>
      <w:r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س</w:t>
      </w:r>
      <w:r w:rsidRPr="00290C81">
        <w:rPr>
          <w:rFonts w:asciiTheme="majorBidi" w:hAnsiTheme="majorBidi" w:cs="Traditional Arabic" w:hint="cs"/>
          <w:b/>
          <w:bCs/>
          <w:sz w:val="36"/>
          <w:szCs w:val="36"/>
          <w:rtl/>
          <w:lang w:bidi="ar-MA"/>
        </w:rPr>
        <w:t>ية:</w:t>
      </w:r>
    </w:p>
    <w:p w:rsidR="00290C81" w:rsidRPr="00290C81" w:rsidRDefault="00290C81" w:rsidP="00290C81">
      <w:pPr>
        <w:bidi/>
        <w:spacing w:after="0" w:line="240" w:lineRule="auto"/>
        <w:rPr>
          <w:rFonts w:asciiTheme="majorBidi" w:hAnsiTheme="majorBidi" w:cs="Traditional Arabic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90C81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290C81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معدل القسم</w:t>
      </w:r>
      <w:r w:rsidR="00290C81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:</w:t>
      </w:r>
    </w:p>
    <w:p w:rsidR="00290C81" w:rsidRPr="00DC6464" w:rsidRDefault="00290C81" w:rsidP="0072659A">
      <w:pPr>
        <w:bidi/>
        <w:spacing w:after="0" w:line="240" w:lineRule="auto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</w:t>
      </w:r>
    </w:p>
    <w:p w:rsidR="00290C81" w:rsidRPr="00DC6464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290C81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النسب</w:t>
      </w:r>
      <w:r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ة</w:t>
      </w:r>
      <w:r w:rsidR="00290C81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 xml:space="preserve"> المئوية للحاصلين على نقطة أقل من 10</w:t>
      </w:r>
      <w:r w:rsidR="00290C81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:</w:t>
      </w:r>
    </w:p>
    <w:p w:rsidR="00290C81" w:rsidRPr="00DC6464" w:rsidRDefault="00290C81" w:rsidP="00290C81">
      <w:pPr>
        <w:bidi/>
        <w:spacing w:after="0" w:line="240" w:lineRule="auto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......................................</w:t>
      </w:r>
    </w:p>
    <w:p w:rsidR="00290C81" w:rsidRDefault="0072659A" w:rsidP="00290C81">
      <w:pPr>
        <w:bidi/>
        <w:spacing w:after="0" w:line="240" w:lineRule="auto"/>
        <w:jc w:val="lowKashida"/>
        <w:rPr>
          <w:rFonts w:asciiTheme="majorBidi" w:hAnsiTheme="majorBidi" w:cs="Traditional Arabic"/>
          <w:b/>
          <w:bCs/>
          <w:sz w:val="36"/>
          <w:szCs w:val="36"/>
          <w:u w:val="single"/>
          <w:rtl/>
          <w:lang w:bidi="ar-MA"/>
        </w:rPr>
      </w:pPr>
      <w:r w:rsidRPr="0072659A">
        <w:rPr>
          <w:rFonts w:asciiTheme="majorBidi" w:hAnsiTheme="majorBidi" w:cs="Traditional Arabic" w:hint="cs"/>
          <w:b/>
          <w:bCs/>
          <w:sz w:val="24"/>
          <w:szCs w:val="24"/>
          <w:u w:val="single"/>
          <w:lang w:bidi="ar-MA"/>
        </w:rPr>
        <w:sym w:font="Wingdings 3" w:char="F074"/>
      </w:r>
      <w:r>
        <w:rPr>
          <w:rFonts w:asciiTheme="majorBidi" w:hAnsiTheme="majorBidi" w:cs="Traditional Arabic" w:hint="cs"/>
          <w:b/>
          <w:bCs/>
          <w:sz w:val="24"/>
          <w:szCs w:val="24"/>
          <w:u w:val="single"/>
          <w:rtl/>
          <w:lang w:bidi="ar-MA"/>
        </w:rPr>
        <w:t xml:space="preserve"> </w:t>
      </w:r>
      <w:r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ملاحظات وإضافات</w:t>
      </w:r>
      <w:r w:rsidR="00290C81" w:rsidRPr="00DC6464">
        <w:rPr>
          <w:rFonts w:asciiTheme="majorBidi" w:hAnsiTheme="majorBidi" w:cs="Traditional Arabic" w:hint="cs"/>
          <w:b/>
          <w:bCs/>
          <w:sz w:val="36"/>
          <w:szCs w:val="36"/>
          <w:u w:val="single"/>
          <w:rtl/>
          <w:lang w:bidi="ar-MA"/>
        </w:rPr>
        <w:t>:</w:t>
      </w:r>
    </w:p>
    <w:p w:rsidR="00DC6464" w:rsidRDefault="00290C81" w:rsidP="00290C81">
      <w:pPr>
        <w:bidi/>
        <w:spacing w:after="0" w:line="240" w:lineRule="auto"/>
        <w:rPr>
          <w:rFonts w:asciiTheme="majorBidi" w:hAnsiTheme="majorBidi" w:cs="Traditional Arabic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</w:t>
      </w: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......................................</w:t>
      </w:r>
    </w:p>
    <w:p w:rsidR="0072659A" w:rsidRPr="0072659A" w:rsidRDefault="0072659A" w:rsidP="0072659A">
      <w:pPr>
        <w:bidi/>
        <w:spacing w:after="0" w:line="240" w:lineRule="auto"/>
        <w:rPr>
          <w:rFonts w:asciiTheme="majorBidi" w:hAnsiTheme="majorBidi" w:cs="Traditional Arabic"/>
          <w:rtl/>
          <w:lang w:bidi="ar-MA"/>
        </w:rPr>
      </w:pPr>
      <w:r w:rsidRPr="00290C81">
        <w:rPr>
          <w:rFonts w:asciiTheme="majorBidi" w:hAnsiTheme="majorBidi" w:cs="Traditional Arabic" w:hint="cs"/>
          <w:rtl/>
          <w:lang w:bidi="ar-MA"/>
        </w:rPr>
        <w:t>..............................................................................................................................</w:t>
      </w:r>
      <w:r>
        <w:rPr>
          <w:rFonts w:asciiTheme="majorBidi" w:hAnsiTheme="majorBidi" w:cs="Traditional Arabic" w:hint="cs"/>
          <w:rtl/>
          <w:lang w:bidi="ar-MA"/>
        </w:rPr>
        <w:t>......................................</w:t>
      </w:r>
    </w:p>
    <w:p w:rsidR="001922BF" w:rsidRPr="001922BF" w:rsidRDefault="001922BF" w:rsidP="00893863">
      <w:pPr>
        <w:bidi/>
        <w:spacing w:after="0" w:line="240" w:lineRule="auto"/>
        <w:rPr>
          <w:rFonts w:asciiTheme="majorBidi" w:hAnsiTheme="majorBidi" w:cstheme="majorBidi"/>
          <w:vanish/>
          <w:sz w:val="28"/>
          <w:szCs w:val="28"/>
        </w:rPr>
      </w:pPr>
    </w:p>
    <w:sectPr w:rsidR="001922BF" w:rsidRPr="001922BF" w:rsidSect="0072659A">
      <w:pgSz w:w="11906" w:h="16838"/>
      <w:pgMar w:top="851" w:right="849" w:bottom="284" w:left="993" w:header="708" w:footer="708" w:gutter="0"/>
      <w:pgBorders w:offsetFrom="page">
        <w:top w:val="gradient" w:sz="10" w:space="24" w:color="auto"/>
        <w:left w:val="gradient" w:sz="10" w:space="24" w:color="auto"/>
        <w:bottom w:val="gradient" w:sz="10" w:space="24" w:color="auto"/>
        <w:right w:val="gradient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BF6" w:rsidRDefault="00701BF6" w:rsidP="001922BF">
      <w:pPr>
        <w:spacing w:after="0" w:line="240" w:lineRule="auto"/>
      </w:pPr>
      <w:r>
        <w:separator/>
      </w:r>
    </w:p>
  </w:endnote>
  <w:endnote w:type="continuationSeparator" w:id="0">
    <w:p w:rsidR="00701BF6" w:rsidRDefault="00701BF6" w:rsidP="0019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1 THAGHR 04 036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BF6" w:rsidRDefault="00701BF6" w:rsidP="001922BF">
      <w:pPr>
        <w:spacing w:after="0" w:line="240" w:lineRule="auto"/>
      </w:pPr>
      <w:r>
        <w:separator/>
      </w:r>
    </w:p>
  </w:footnote>
  <w:footnote w:type="continuationSeparator" w:id="0">
    <w:p w:rsidR="00701BF6" w:rsidRDefault="00701BF6" w:rsidP="0019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487A"/>
    <w:multiLevelType w:val="hybridMultilevel"/>
    <w:tmpl w:val="7D3ABFFE"/>
    <w:lvl w:ilvl="0" w:tplc="040C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">
    <w:nsid w:val="3D2F7DC7"/>
    <w:multiLevelType w:val="hybridMultilevel"/>
    <w:tmpl w:val="B452606C"/>
    <w:lvl w:ilvl="0" w:tplc="040C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2">
    <w:nsid w:val="51F15AFF"/>
    <w:multiLevelType w:val="hybridMultilevel"/>
    <w:tmpl w:val="623AC8FA"/>
    <w:lvl w:ilvl="0" w:tplc="D08E87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3B2"/>
    <w:rsid w:val="00017923"/>
    <w:rsid w:val="001922BF"/>
    <w:rsid w:val="001E4A13"/>
    <w:rsid w:val="00220AFB"/>
    <w:rsid w:val="00254351"/>
    <w:rsid w:val="00290C81"/>
    <w:rsid w:val="002D3460"/>
    <w:rsid w:val="002F257A"/>
    <w:rsid w:val="003218B0"/>
    <w:rsid w:val="003228D0"/>
    <w:rsid w:val="0032519F"/>
    <w:rsid w:val="00326F6F"/>
    <w:rsid w:val="00335DEE"/>
    <w:rsid w:val="003459C9"/>
    <w:rsid w:val="00414304"/>
    <w:rsid w:val="00436276"/>
    <w:rsid w:val="004A3EBE"/>
    <w:rsid w:val="0052621E"/>
    <w:rsid w:val="00555D6E"/>
    <w:rsid w:val="005B56DA"/>
    <w:rsid w:val="005D0915"/>
    <w:rsid w:val="006148B1"/>
    <w:rsid w:val="006C005C"/>
    <w:rsid w:val="00701BF6"/>
    <w:rsid w:val="007133B2"/>
    <w:rsid w:val="00725442"/>
    <w:rsid w:val="0072659A"/>
    <w:rsid w:val="007349B9"/>
    <w:rsid w:val="00740696"/>
    <w:rsid w:val="00797199"/>
    <w:rsid w:val="007E0F56"/>
    <w:rsid w:val="00893863"/>
    <w:rsid w:val="008F38D7"/>
    <w:rsid w:val="009E24D4"/>
    <w:rsid w:val="009F5085"/>
    <w:rsid w:val="00A07917"/>
    <w:rsid w:val="00A25B2B"/>
    <w:rsid w:val="00A74316"/>
    <w:rsid w:val="00B16539"/>
    <w:rsid w:val="00BC12E4"/>
    <w:rsid w:val="00D1789F"/>
    <w:rsid w:val="00D21E61"/>
    <w:rsid w:val="00D70A0F"/>
    <w:rsid w:val="00DA7C53"/>
    <w:rsid w:val="00DB5255"/>
    <w:rsid w:val="00DC6464"/>
    <w:rsid w:val="00DF6E96"/>
    <w:rsid w:val="00E23D7F"/>
    <w:rsid w:val="00E77CDE"/>
    <w:rsid w:val="00EB48A1"/>
    <w:rsid w:val="00EB6B6D"/>
    <w:rsid w:val="00F06621"/>
    <w:rsid w:val="00F3468B"/>
    <w:rsid w:val="00F450F4"/>
    <w:rsid w:val="00FB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3B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23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450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9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22BF"/>
  </w:style>
  <w:style w:type="paragraph" w:styleId="Pieddepage">
    <w:name w:val="footer"/>
    <w:basedOn w:val="Normal"/>
    <w:link w:val="PieddepageCar"/>
    <w:uiPriority w:val="99"/>
    <w:unhideWhenUsed/>
    <w:rsid w:val="0019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22BF"/>
  </w:style>
  <w:style w:type="table" w:customStyle="1" w:styleId="PlainTable1">
    <w:name w:val="Plain Table 1"/>
    <w:basedOn w:val="TableauNormal"/>
    <w:uiPriority w:val="41"/>
    <w:rsid w:val="006148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3B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23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450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9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22BF"/>
  </w:style>
  <w:style w:type="paragraph" w:styleId="Pieddepage">
    <w:name w:val="footer"/>
    <w:basedOn w:val="Normal"/>
    <w:link w:val="PieddepageCar"/>
    <w:uiPriority w:val="99"/>
    <w:unhideWhenUsed/>
    <w:rsid w:val="0019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22BF"/>
  </w:style>
  <w:style w:type="table" w:customStyle="1" w:styleId="PlainTable1">
    <w:name w:val="Plain Table 1"/>
    <w:basedOn w:val="TableauNormal"/>
    <w:uiPriority w:val="41"/>
    <w:rsid w:val="006148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DE75-D9BD-4B8B-A793-96965BC0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hp</cp:lastModifiedBy>
  <cp:revision>27</cp:revision>
  <cp:lastPrinted>2017-09-12T16:24:00Z</cp:lastPrinted>
  <dcterms:created xsi:type="dcterms:W3CDTF">2017-06-28T11:45:00Z</dcterms:created>
  <dcterms:modified xsi:type="dcterms:W3CDTF">2019-05-26T21:26:00Z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