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purpose of this lab was to identify the transfer function and the parameters of QNET Allied Motion CL40 Series Coreless DC Motor (model 16705). By using Matlab we interacted with the DC Motor and attempted to identify the model parameters of the DC motor by using the properties of its time and frequency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1:</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Frequency (Hz)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Phase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27.157434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27.15434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28.67777466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0.8648833606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27.551020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27.419825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28.80275364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5.593709657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27.551020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26.370262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28.80275364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16.83498067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25.845481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23.877551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28.24769238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22.50324326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24.008746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20.860058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27.60738954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29.67443955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21.778426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16.530612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26.76052977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40.620702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20.27389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13.401274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26.13874172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48.62294043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10.834395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2.050955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20.6960933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79.08804249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5.885350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-1.471338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15.39544591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104.4775172</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From the Bode plot it is clear to see the system order is one.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120368" cy="172878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120368" cy="1728788"/>
                    </a:xfrm>
                    <a:prstGeom prst="rect"/>
                    <a:ln/>
                  </pic:spPr>
                </pic:pic>
              </a:graphicData>
            </a:graphic>
          </wp:inline>
        </w:drawing>
      </w:r>
      <w:r w:rsidDel="00000000" w:rsidR="00000000" w:rsidRPr="00000000">
        <w:rPr/>
        <w:drawing>
          <wp:inline distB="114300" distT="114300" distL="114300" distR="114300">
            <wp:extent cx="2128838" cy="1747692"/>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128838" cy="17476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5. The DC gain is the value of the bode plot at low frequencies which is observed to be roughly 28.67 dB.</w:t>
      </w:r>
    </w:p>
    <w:p w:rsidR="00000000" w:rsidDel="00000000" w:rsidP="00000000" w:rsidRDefault="00000000" w:rsidRPr="00000000">
      <w:pPr>
        <w:contextualSpacing w:val="0"/>
        <w:rPr/>
      </w:pPr>
      <w:r w:rsidDel="00000000" w:rsidR="00000000" w:rsidRPr="00000000">
        <w:rPr>
          <w:rtl w:val="0"/>
        </w:rPr>
        <w:t xml:space="preserve">6. From the bodeplot the 3dB frequency can also be measured to be roughly 1.1 Hz.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(s) = 1 / (Ls+R)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unit step response of the inner loop is shown below: </w:t>
      </w:r>
      <w:r w:rsidDel="00000000" w:rsidR="00000000" w:rsidRPr="00000000">
        <w:drawing>
          <wp:anchor allowOverlap="1" behindDoc="0" distB="114300" distT="114300" distL="114300" distR="114300" hidden="0" layoutInCell="1" locked="0" relativeHeight="0" simplePos="0">
            <wp:simplePos x="0" y="0"/>
            <wp:positionH relativeFrom="margin">
              <wp:posOffset>971550</wp:posOffset>
            </wp:positionH>
            <wp:positionV relativeFrom="paragraph">
              <wp:posOffset>200025</wp:posOffset>
            </wp:positionV>
            <wp:extent cx="4205288" cy="3144716"/>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05288" cy="3144716"/>
                    </a:xfrm>
                    <a:prstGeom prst="rect"/>
                    <a:ln/>
                  </pic:spPr>
                </pic:pic>
              </a:graphicData>
            </a:graphic>
          </wp:anchor>
        </w:draw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plot, the rise time of H(s) is calculated to be 3.034e-04. Calculating the rise time for the entire system we get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1.8 / ω</w:t>
      </w:r>
      <w:r w:rsidDel="00000000" w:rsidR="00000000" w:rsidRPr="00000000">
        <w:rPr>
          <w:rFonts w:ascii="Times New Roman" w:cs="Times New Roman" w:eastAsia="Times New Roman" w:hAnsi="Times New Roman"/>
          <w:sz w:val="24"/>
          <w:szCs w:val="24"/>
          <w:vertAlign w:val="subscript"/>
          <w:rtl w:val="0"/>
        </w:rPr>
        <w:t xml:space="preserve">n</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r</w:t>
      </w:r>
      <w:r w:rsidDel="00000000" w:rsidR="00000000" w:rsidRPr="00000000">
        <w:rPr>
          <w:rFonts w:ascii="Times New Roman" w:cs="Times New Roman" w:eastAsia="Times New Roman" w:hAnsi="Times New Roman"/>
          <w:sz w:val="24"/>
          <w:szCs w:val="24"/>
          <w:rtl w:val="0"/>
        </w:rPr>
        <w:t xml:space="preserve"> = 1.8 / (1.1*2*π) = 0.2604s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order of magnitude we divide the larger number by the smaller number, which gives us: </w:t>
      </w:r>
      <m:oMath>
        <m:r>
          <w:rPr>
            <w:rFonts w:ascii="Times New Roman" w:cs="Times New Roman" w:eastAsia="Times New Roman" w:hAnsi="Times New Roman"/>
            <w:sz w:val="24"/>
            <w:szCs w:val="24"/>
          </w:rPr>
          <m:t xml:space="preserve">0.2604/(3.034e-04) =858.2 </m:t>
        </m:r>
      </m:oMath>
      <w:r w:rsidDel="00000000" w:rsidR="00000000" w:rsidRPr="00000000">
        <w:rPr>
          <w:rFonts w:ascii="Times New Roman" w:cs="Times New Roman" w:eastAsia="Times New Roman" w:hAnsi="Times New Roman"/>
          <w:sz w:val="24"/>
          <w:szCs w:val="24"/>
          <w:rtl w:val="0"/>
        </w:rPr>
        <w:t xml:space="preserve">this gives us a roughly </w:t>
      </w:r>
      <w:r w:rsidDel="00000000" w:rsidR="00000000" w:rsidRPr="00000000">
        <w:rPr>
          <w:rFonts w:ascii="Times New Roman" w:cs="Times New Roman" w:eastAsia="Times New Roman" w:hAnsi="Times New Roman"/>
          <w:b w:val="1"/>
          <w:i w:val="1"/>
          <w:sz w:val="24"/>
          <w:szCs w:val="24"/>
          <w:rtl w:val="0"/>
        </w:rPr>
        <w:t xml:space="preserve">three orders of magnitude</w:t>
      </w:r>
      <w:r w:rsidDel="00000000" w:rsidR="00000000" w:rsidRPr="00000000">
        <w:rPr>
          <w:rFonts w:ascii="Times New Roman" w:cs="Times New Roman" w:eastAsia="Times New Roman" w:hAnsi="Times New Roman"/>
          <w:sz w:val="24"/>
          <w:szCs w:val="24"/>
          <w:rtl w:val="0"/>
        </w:rPr>
        <w:t xml:space="preserve"> difference between rise time of the initial system and the rise time of the whole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steady state value of I(s) for step input = sI(s) as s approaches 0</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(s) as s approaches 0</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(Ls+R) as s approaches 0</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can replace H</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with the equivalent steady-state gain = 1/R. This result is shown in the simplified block diagram below.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13811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057650" cy="138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value of (1/R) is calculated using Table 1 to be </w:t>
      </w:r>
      <m:oMath>
        <m:r>
          <w:rPr>
            <w:rFonts w:ascii="Times New Roman" w:cs="Times New Roman" w:eastAsia="Times New Roman" w:hAnsi="Times New Roman"/>
            <w:sz w:val="24"/>
            <w:szCs w:val="24"/>
          </w:rPr>
          <m:t xml:space="preserve">1/8.4 = 0.119</m:t>
        </m:r>
      </m:oMath>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reduced transfer function for </w:t>
      </w:r>
      <m:oMath>
        <m:r>
          <w:rPr>
            <w:rFonts w:ascii="Times New Roman" w:cs="Times New Roman" w:eastAsia="Times New Roman" w:hAnsi="Times New Roman"/>
            <w:sz w:val="24"/>
            <w:szCs w:val="24"/>
          </w:rPr>
          <m:t xml:space="preserve">Ω(s)/V(s)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vertAlign w:val="subscript"/>
              </w:rPr>
              <m:t xml:space="preserve">t</m:t>
            </m:r>
          </m:num>
          <m:den>
            <m:r>
              <w:rPr>
                <w:rFonts w:ascii="Times New Roman" w:cs="Times New Roman" w:eastAsia="Times New Roman" w:hAnsi="Times New Roman"/>
                <w:sz w:val="24"/>
                <w:szCs w:val="24"/>
              </w:rPr>
              <m:t xml:space="preserve">{ R(Js + b) + K</m:t>
            </m:r>
            <m:r>
              <w:rPr>
                <w:rFonts w:ascii="Times New Roman" w:cs="Times New Roman" w:eastAsia="Times New Roman" w:hAnsi="Times New Roman"/>
                <w:sz w:val="24"/>
                <w:szCs w:val="24"/>
                <w:vertAlign w:val="subscript"/>
              </w:rPr>
              <m:t xml:space="preserve">t</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vertAlign w:val="subscript"/>
              </w:rPr>
              <m:t xml:space="preserve">e</m:t>
            </m:r>
            <m:r>
              <w:rPr>
                <w:rFonts w:ascii="Times New Roman" w:cs="Times New Roman" w:eastAsia="Times New Roman" w:hAnsi="Times New Roman"/>
                <w:sz w:val="24"/>
                <w:szCs w:val="24"/>
              </w:rPr>
              <m:t xml:space="preserve">}</m:t>
            </m:r>
          </m:den>
        </m:f>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3: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simulated step response is shown below: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334000" cy="4000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Using matlab and the the cursors available for the plot, our value is found to be </w:t>
      </w:r>
      <m:oMath>
        <m:r>
          <m:t>τ</m:t>
        </m:r>
        <m:r>
          <w:rPr/>
          <m:t xml:space="preserve">= 0.17</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matlab, we were able to calculate the DC gain of the system to be:</w:t>
      </w:r>
    </w:p>
    <w:p w:rsidR="00000000" w:rsidDel="00000000" w:rsidP="00000000" w:rsidRDefault="00000000" w:rsidRPr="00000000">
      <w:pPr>
        <w:ind w:firstLine="720"/>
        <w:contextualSpacing w:val="0"/>
        <w:rPr/>
      </w:pPr>
      <w:r w:rsidDel="00000000" w:rsidR="00000000" w:rsidRPr="00000000">
        <w:rPr>
          <w:rtl w:val="0"/>
        </w:rPr>
        <w:t xml:space="preserve">DC Gain = 29.0642 =</w:t>
      </w:r>
      <m:oMath>
        <m:r>
          <w:rPr/>
          <m:t xml:space="preserve">58.1283 (rad/s) / 2V</m:t>
        </m:r>
      </m:oMath>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4. We are able to solve for the value of b by using the relationship dictated by the steady state response of the mathematical motor model. This result is given by </w:t>
      </w:r>
      <m:oMath>
        <m:r>
          <w:rPr/>
          <m:t xml:space="preserve">Ω(s)/V(s) = </m:t>
        </m:r>
        <m:f>
          <m:fPr>
            <m:ctrlPr>
              <w:rPr>
                <w:rFonts w:ascii="Times New Roman" w:cs="Times New Roman" w:eastAsia="Times New Roman" w:hAnsi="Times New Roman"/>
                <w:sz w:val="24"/>
                <w:szCs w:val="24"/>
              </w:rPr>
            </m:ctrlPr>
          </m:fPr>
          <m:num>
            <m:r>
              <w:rPr/>
              <m:t xml:space="preserve">K</m:t>
            </m:r>
            <m:r>
              <w:rPr>
                <w:rFonts w:ascii="Times New Roman" w:cs="Times New Roman" w:eastAsia="Times New Roman" w:hAnsi="Times New Roman"/>
                <w:sz w:val="24"/>
                <w:szCs w:val="24"/>
                <w:vertAlign w:val="subscript"/>
              </w:rPr>
              <m:t xml:space="preserve">t</m:t>
            </m:r>
          </m:num>
          <m:den>
            <m:r>
              <w:rPr>
                <w:rFonts w:ascii="Times New Roman" w:cs="Times New Roman" w:eastAsia="Times New Roman" w:hAnsi="Times New Roman"/>
                <w:sz w:val="24"/>
                <w:szCs w:val="24"/>
              </w:rPr>
              <m:t xml:space="preserve">( Rb + K</m:t>
            </m:r>
            <m:r>
              <w:rPr>
                <w:rFonts w:ascii="Times New Roman" w:cs="Times New Roman" w:eastAsia="Times New Roman" w:hAnsi="Times New Roman"/>
                <w:sz w:val="24"/>
                <w:szCs w:val="24"/>
                <w:vertAlign w:val="subscript"/>
              </w:rPr>
              <m:t xml:space="preserve">t</m:t>
            </m:r>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vertAlign w:val="subscript"/>
              </w:rPr>
              <m:t xml:space="preserve">e</m:t>
            </m:r>
            <m:r>
              <w:rPr>
                <w:rFonts w:ascii="Times New Roman" w:cs="Times New Roman" w:eastAsia="Times New Roman" w:hAnsi="Times New Roman"/>
                <w:sz w:val="24"/>
                <w:szCs w:val="24"/>
              </w:rPr>
              <m:t xml:space="preserve">)</m:t>
            </m:r>
          </m:den>
        </m:f>
      </m:oMath>
      <w:r w:rsidDel="00000000" w:rsidR="00000000" w:rsidRPr="00000000">
        <w:rPr>
          <w:rtl w:val="0"/>
        </w:rPr>
        <w:t xml:space="preserve">. Plugging i</w:t>
      </w:r>
      <w:r w:rsidDel="00000000" w:rsidR="00000000" w:rsidRPr="00000000">
        <w:rPr>
          <w:rtl w:val="0"/>
        </w:rPr>
        <w:t xml:space="preserve">n value for Kt = 0.042, Ke = 0.03, R = 8.4 and  </w:t>
      </w:r>
      <m:oMath>
        <m:r>
          <w:rPr/>
          <m:t xml:space="preserve">Ω(s)/V(s)</m:t>
        </m:r>
      </m:oMath>
      <w:r w:rsidDel="00000000" w:rsidR="00000000" w:rsidRPr="00000000">
        <w:rPr>
          <w:rtl w:val="0"/>
        </w:rPr>
        <w:t xml:space="preserve"> = 29.062 V/V. From this we can solve the value of b to be 2.20*10^(-5) kgm^2.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Using the rise time and the equation for T =  J / (b + 0.12 * Kt * Ke) = 0.17 = (J)/((2.20*10^(-5) + 0.12(0.042)*(0.03)) = 2.9*10^(-5) kgm^2/s.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rtl w:val="0"/>
        </w:rPr>
        <w:t xml:space="preserve">Using the system characteristics, we were able to infer the number of poles, as well as find it’s general root location. Using the time and frequency response of the system we were able to determine its general transfer function and develop values for using the motors frequency and time responses to output. Each result was measured and plotted using Matlab. </w:t>
      </w:r>
    </w:p>
    <w:p w:rsidR="00000000" w:rsidDel="00000000" w:rsidP="00000000" w:rsidRDefault="00000000" w:rsidRPr="00000000">
      <w:pPr>
        <w:contextualSpacing w:val="0"/>
        <w:rPr/>
      </w:pPr>
      <w:r w:rsidDel="00000000" w:rsidR="00000000" w:rsidRPr="00000000">
        <w:rPr>
          <w:rtl w:val="0"/>
        </w:rPr>
        <w:t xml:space="preserve">So we identified the transfer function and the model parameters of the DC motor by using the properties of its time and frequency response, observed via Matlab.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Appendix: </w:t>
      </w:r>
    </w:p>
    <w:p w:rsidR="00000000" w:rsidDel="00000000" w:rsidP="00000000" w:rsidRDefault="00000000" w:rsidRPr="00000000">
      <w:pPr>
        <w:contextualSpacing w:val="0"/>
        <w:rPr/>
      </w:pPr>
      <w:r w:rsidDel="00000000" w:rsidR="00000000" w:rsidRPr="00000000">
        <w:rPr>
          <w:rtl w:val="0"/>
        </w:rPr>
        <w:t xml:space="preserve">See matlab code attached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br w:type="textWrapping"/>
        <w:t xml:space="preserve">% title    : Lab 3                                                        %</w:t>
        <w:br w:type="textWrapping"/>
        <w:t xml:space="preserve">% subtitle : Identification of Qnet DC Motor                              %</w:t>
        <w:br w:type="textWrapping"/>
        <w:t xml:space="preserve">% date     : Week of 09 October, 2017                                     %</w:t>
        <w:br w:type="textWrapping"/>
        <w:t xml:space="preserve">% ------------------------------------------------------------------------%</w:t>
        <w:br w:type="textWrapping"/>
        <w:br w:type="textWrapping"/>
        <w:t xml:space="preserve">%% Initialization</w:t>
        <w:br w:type="textWrapping"/>
        <w:t xml:space="preserve">% Clear all input and output from the Command Window</w:t>
        <w:br w:type="textWrapping"/>
        <w:t xml:space="preserve">clc</w:t>
        <w:br w:type="textWrapping"/>
        <w:br w:type="textWrapping"/>
        <w:t xml:space="preserve">% Many helper functions are provided in the `Interface` sub-directory.</w:t>
        <w:br w:type="textWrapping"/>
        <w:t xml:space="preserve">% We start by adding that directory to Matlab's search path.</w:t>
        <w:br w:type="textWrapping"/>
        <w:t xml:space="preserve">addpath('Interface');</w:t>
        <w:br w:type="textWrapping"/>
        <w:br w:type="textWrapping"/>
        <w:t xml:space="preserve">% Create an object handle to interface with Qnet DC Motor</w:t>
        <w:br w:type="textWrapping"/>
        <w:t xml:space="preserve">Motor = QnetDCMotor();</w:t>
        <w:br w:type="textWrapping"/>
        <w:br w:type="textWrapping"/>
        <w:t xml:space="preserve">%% 3 - Identification by Frequency Analysis</w:t>
        <w:br w:type="textWrapping"/>
        <w:br w:type="textWrapping"/>
        <w:t xml:space="preserve">% Frequency vector</w:t>
        <w:br w:type="textWrapping"/>
        <w:t xml:space="preserve">FreqVect = [0.05, 0.1, 0.2, 0.4, 0.6, 0.8, 1.0, 2.5, 5.0];</w:t>
        <w:br w:type="textWrapping"/>
        <w:t xml:space="preserve">idxFreq = 1; % select the desired index inside the frequency vector</w:t>
        <w:br w:type="textWrapping"/>
        <w:br w:type="textWrapping"/>
        <w:t xml:space="preserve">dt = 0.01;              % Choose an appropriate sampling time (in seconds)</w:t>
        <w:br w:type="textWrapping"/>
        <w:t xml:space="preserve">duration  = 30;         % Choose an appropriate total duration of simulation (in seconds)</w:t>
        <w:br w:type="textWrapping"/>
        <w:t xml:space="preserve">time  = 0:dt:duration;  % A vector containing all time samples</w:t>
        <w:br w:type="textWrapping"/>
        <w:br w:type="textWrapping"/>
        <w:t xml:space="preserve">% Simulate driving DC motor</w:t>
        <w:br w:type="textWrapping"/>
        <w:t xml:space="preserve">Freq = FreqVect(idxFreq); % select frequency from FreqVect</w:t>
        <w:br w:type="textWrapping"/>
        <w:t xml:space="preserve">Motor.setSamplingTime(dt);</w:t>
        <w:br w:type="textWrapping"/>
        <w:t xml:space="preserve">Motor.reset;</w:t>
        <w:br w:type="textWrapping"/>
        <w:t xml:space="preserve">for t = time</w:t>
        <w:br w:type="textWrapping"/>
        <w:t xml:space="preserve">    % Generate a cosinwave input at current time</w:t>
        <w:br w:type="textWrapping"/>
        <w:t xml:space="preserve">    u = 2 + cos(2*pi*Freq*t);</w:t>
        <w:br w:type="textWrapping"/>
        <w:t xml:space="preserve">    </w:t>
        <w:br w:type="textWrapping"/>
        <w:t xml:space="preserve">    % Drive motor for a duration of dt</w:t>
        <w:br w:type="textWrapping"/>
        <w:t xml:space="preserve">    Motor.drive(u, t, dt);</w:t>
        <w:br w:type="textWrapping"/>
        <w:t xml:space="preserve">end</w:t>
        <w:br w:type="textWrapping"/>
        <w:t xml:space="preserve">Motor.off;</w:t>
        <w:br w:type="textWrapping"/>
        <w:br w:type="textWrapping"/>
        <w:t xml:space="preserve">%=== Plot example ===%</w:t>
        <w:br w:type="textWrapping"/>
        <w:br w:type="textWrapping"/>
        <w:t xml:space="preserve">t = Motor.time;</w:t>
        <w:br w:type="textWrapping"/>
        <w:t xml:space="preserve">y = Motor.velocity;</w:t>
        <w:br w:type="textWrapping"/>
        <w:t xml:space="preserve">u = Motor.voltage;</w:t>
        <w:br w:type="textWrapping"/>
        <w:t xml:space="preserve">delay = 0; % wait for output to reach steady-state.</w:t>
        <w:br w:type="textWrapping"/>
        <w:t xml:space="preserve">figure(2)</w:t>
        <w:br w:type="textWrapping"/>
        <w:t xml:space="preserve">clf;</w:t>
        <w:br w:type="textWrapping"/>
        <w:t xml:space="preserve">yyaxis left</w:t>
        <w:br w:type="textWrapping"/>
        <w:t xml:space="preserve">plot(t(t &gt; delay &amp; t &lt;= duration), y(t &gt; delay &amp; t &lt;= duration))</w:t>
        <w:br w:type="textWrapping"/>
        <w:t xml:space="preserve">ylabel(['Speed(' Motor.Units '/s)'])</w:t>
        <w:br w:type="textWrapping"/>
        <w:t xml:space="preserve">yyaxis right</w:t>
        <w:br w:type="textWrapping"/>
        <w:t xml:space="preserve">plot(t(t &gt; delay &amp; t &lt;= duration), u(t &gt; delay &amp; t &lt;= duration))</w:t>
        <w:br w:type="textWrapping"/>
        <w:t xml:space="preserve">ylabel('Voltage (V)')</w:t>
        <w:br w:type="textWrapping"/>
        <w:t xml:space="preserve">xlim([0,duration])</w:t>
        <w:br w:type="textWrapping"/>
        <w:t xml:space="preserve">xlabel('Time (sec)')</w:t>
        <w:br w:type="textWrapping"/>
        <w:t xml:space="preserve">legend(['Speed (' Motor.Units '/s)'], 'Voltage (V)')</w:t>
        <w:br w:type="textWrapping"/>
        <w:t xml:space="preserve">title(['Input and output vs time at frequency ' num2str(Freq) ' Hz'])</w:t>
        <w:br w:type="textWrapping"/>
        <w:t xml:space="preserve">grid on</w:t>
        <w:br w:type="textWrapping"/>
        <w:br w:type="textWrapping"/>
        <w:t xml:space="preserve">figure(3) % Lissajous method</w:t>
        <w:br w:type="textWrapping"/>
        <w:t xml:space="preserve">clf;</w:t>
        <w:br w:type="textWrapping"/>
        <w:t xml:space="preserve">yEllipse = y(t &gt; delay &amp; t &lt;= duration);</w:t>
        <w:br w:type="textWrapping"/>
        <w:t xml:space="preserve">uEllipse = u(t &gt; delay &amp; t &lt;= duration);</w:t>
        <w:br w:type="textWrapping"/>
        <w:t xml:space="preserve">plot(uEllipse, yEllipse)</w:t>
        <w:br w:type="textWrapping"/>
        <w:t xml:space="preserve">xlabel('Voltage (V)')</w:t>
        <w:br w:type="textWrapping"/>
        <w:t xml:space="preserve">ylabel(['Speed (' Motor.Units '/s)'])</w:t>
        <w:br w:type="textWrapping"/>
        <w:t xml:space="preserve">title(['XY plot for frequency ' num2str(Freq) ' Hz'])</w:t>
        <w:br w:type="textWrapping"/>
        <w:t xml:space="preserve">grid on</w:t>
        <w:br w:type="textWrapping"/>
        <w:br w:type="textWrapping"/>
        <w:t xml:space="preserve">data = ginput(4); % click 4 times on the graph to retrieve 4 X,Y values</w:t>
        <w:br w:type="textWrapping"/>
        <w:br w:type="textWrapping"/>
        <w:t xml:space="preserve">ay = (data(1,2) - data(2, 2))/2;</w:t>
        <w:br w:type="textWrapping"/>
        <w:t xml:space="preserve">ax = (data(3,2) - data(4, 2))/2;</w:t>
        <w:br w:type="textWrapping"/>
        <w:br w:type="textWrapping"/>
        <w:t xml:space="preserve">fprintf("Ay: %f\n", ay);</w:t>
        <w:br w:type="textWrapping"/>
        <w:t xml:space="preserve">fprintf("Y*: %f\n", ax);</w:t>
        <w:br w:type="textWrapping"/>
        <w:t xml:space="preserve">%% 4 - Reduced DC Motor Model %% </w:t>
        <w:br w:type="textWrapping"/>
        <w:t xml:space="preserve">s = tf('s');</w:t>
        <w:br w:type="textWrapping"/>
        <w:t xml:space="preserve">Hin = 1/((1.16/1000)*s+8.4);</w:t>
        <w:br w:type="textWrapping"/>
        <w:t xml:space="preserve">figure(4);</w:t>
        <w:br w:type="textWrapping"/>
        <w:t xml:space="preserve">title('Step Response of Hin');</w:t>
        <w:br w:type="textWrapping"/>
        <w:t xml:space="preserve">step(Hin);</w:t>
        <w:br w:type="textWrapping"/>
        <w:t xml:space="preserve">stepinfo(Hin)</w:t>
        <w:br w:type="textWrapping"/>
        <w:t xml:space="preserve">%% 5 - Identification by Step Response Analysis</w:t>
        <w:br w:type="textWrapping"/>
        <w:br w:type="textWrapping"/>
        <w:t xml:space="preserve">Motor.reset();  % reset the motor internal variable (including time)</w:t>
        <w:br w:type="textWrapping"/>
        <w:t xml:space="preserve">% Drive Motor with a an input voltage for a duration starting from a delay</w:t>
        <w:br w:type="textWrapping"/>
        <w:t xml:space="preserve">Motor.drive(2, delay, 5);</w:t>
        <w:br w:type="textWrapping"/>
        <w:t xml:space="preserve">Motor.off();</w:t>
        <w:br w:type="textWrapping"/>
        <w:br w:type="textWrapping"/>
        <w:t xml:space="preserve">%=== Plot example ===%</w:t>
        <w:br w:type="textWrapping"/>
        <w:br w:type="textWrapping"/>
        <w:t xml:space="preserve">t = Motor.time;</w:t>
        <w:br w:type="textWrapping"/>
        <w:t xml:space="preserve">y = Motor.velocity;</w:t>
        <w:br w:type="textWrapping"/>
        <w:t xml:space="preserve">u = Motor.voltage;</w:t>
        <w:br w:type="textWrapping"/>
        <w:t xml:space="preserve">figure(1)</w:t>
        <w:br w:type="textWrapping"/>
        <w:t xml:space="preserve">clf;</w:t>
        <w:br w:type="textWrapping"/>
        <w:t xml:space="preserve">yyaxis left</w:t>
        <w:br w:type="textWrapping"/>
        <w:t xml:space="preserve">plot(t(t&gt;0), y(t&gt;0))</w:t>
        <w:br w:type="textWrapping"/>
        <w:t xml:space="preserve">ylim([0 1.3*max(y(t&gt;0))])</w:t>
        <w:br w:type="textWrapping"/>
        <w:t xml:space="preserve">ylabel(['Speed(' Motor.Units '/s)'])</w:t>
        <w:br w:type="textWrapping"/>
        <w:t xml:space="preserve">yyaxis right</w:t>
        <w:br w:type="textWrapping"/>
        <w:t xml:space="preserve">plot(t, u)</w:t>
        <w:br w:type="textWrapping"/>
        <w:t xml:space="preserve">ylim([0 1.3*max(u(t&gt;0))])</w:t>
        <w:br w:type="textWrapping"/>
        <w:t xml:space="preserve">ylabel('Voltage (V)')</w:t>
        <w:br w:type="textWrapping"/>
        <w:t xml:space="preserve">legend(['Speed (' Motor.Units '/s)'], 'Voltage (V)')</w:t>
        <w:br w:type="textWrapping"/>
        <w:t xml:space="preserve">grid on</w:t>
        <w:br w:type="textWrapping"/>
        <w:t xml:space="preserve">xlim([0 5])</w:t>
        <w:br w:type="textWrapping"/>
        <w:t xml:space="preserve">xlabel('Time (sec)')</w:t>
        <w:br w:type="textWrapping"/>
        <w:t xml:space="preserve">title('Step Response of Qnet DC Motor')</w:t>
        <w:br w:type="textWrapping"/>
        <w:br w:type="textWrapping"/>
        <w:t xml:space="preserve">dcGain = mean(y(t&gt;1 &amp; t&lt;5)) / 2; </w:t>
        <w:br w:type="textWrapping"/>
        <w:br w:type="textWrapping"/>
        <w:t xml:space="preserve">disp(dcGain);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26066549 - Ali Shobeiri </w:t>
    </w:r>
  </w:p>
  <w:p w:rsidR="00000000" w:rsidDel="00000000" w:rsidP="00000000" w:rsidRDefault="00000000" w:rsidRPr="00000000">
    <w:pPr>
      <w:contextualSpacing w:val="0"/>
      <w:jc w:val="right"/>
      <w:rPr/>
    </w:pPr>
    <w:r w:rsidDel="00000000" w:rsidR="00000000" w:rsidRPr="00000000">
      <w:rPr>
        <w:rtl w:val="0"/>
      </w:rPr>
      <w:t xml:space="preserve">Ismail Faruk</w:t>
    </w:r>
  </w:p>
  <w:p w:rsidR="00000000" w:rsidDel="00000000" w:rsidP="00000000" w:rsidRDefault="00000000" w:rsidRPr="00000000">
    <w:pPr>
      <w:contextualSpacing w:val="0"/>
      <w:jc w:val="center"/>
      <w:rPr/>
    </w:pPr>
    <w:r w:rsidDel="00000000" w:rsidR="00000000" w:rsidRPr="00000000">
      <w:rPr>
        <w:rtl w:val="0"/>
      </w:rPr>
      <w:t xml:space="preserve">Lab 3 Report</w:t>
    </w:r>
  </w: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7.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