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Pr>
          <w:trHeight w:val="555" w:hRule="atLeast"/>
        </w:trPr>
        <w:tc>
          <w:p>
            <w:r>
              <w:rPr>
                <w:sz w:val="24"/>
                <w:color w:val="2f6ec2"/>
              </w:rPr>
              <w:t>Das ist ein Angebotstitel von einem Angebot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</w:rPr>
              <w:t>2</w:t>
              <w:t xml:space="preserve"> Wochen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r>
              <w:rPr>
                <w:color w:val="2f6ec2"/>
                <w:jc w:val="right"/>
              </w:rPr>
              <w:t>Rabatt</w:t>
            </w:r>
          </w:p>
        </w:tc>
        <w:tc>
          <w:p>
            <w:r>
              <w:rPr>
                <w:color w:val="2f6ec2"/>
                <w:jc w:val="right"/>
              </w:rPr>
              <w:t>Sätze</w:t>
            </w:r>
          </w:p>
        </w:tc>
        <w:tc>
          <w:p>
            <w:r>
              <w:rPr>
                <w:color w:val="2f6ec2"/>
                <w:jc w:val="right"/>
              </w:rPr>
              <w:t>Kapazität</w:t>
            </w:r>
          </w:p>
        </w:tc>
        <w:tc>
          <w:p>
            <w:r>
              <w:rPr>
                <w:color w:val="2f6ec2"/>
                <w:jc w:val="right"/>
              </w:rPr>
              <w:t>Zeit und Kosten</w:t>
            </w:r>
          </w:p>
        </w:tc>
      </w:tr>
      <w:tr>
        <w:trPr>
          <w:trHeight w:val="555" w:hRule="atLeast"/>
        </w:trPr>
        <w:tc>
          <w:r>
            <w:t>Agile Coach</w:t>
          </w:r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</w:tr>
      <w:tr>
        <w:trPr>
          <w:trHeight w:val="555" w:hRule="atLeast"/>
        </w:trPr>
        <w:tc>
          <w:r>
            <w:t>Agile Coach</w:t>
          </w:r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</w:tr>
      <w:tr>
        <w:trPr>
          <w:trHeight w:val="555" w:hRule="atLeast"/>
        </w:trPr>
        <w:tc>
          <w:r>
            <w:t>Agile Coach</w:t>
          </w:r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  <w:tc>
          <w:p>
            <w:r>
              <w:t>yalla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