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№20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Работа с программой восстановления файлов, резервное копирование, сохранение и восстановление информации, очистки дисков.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w4df81z3bt9k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1. Открытие редактора реестра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Для входа в редактор реестра была выполнена команда: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333333"/>
          <w:sz w:val="28"/>
          <w:szCs w:val="28"/>
          <w:rtl w:val="0"/>
        </w:rPr>
        <w:t xml:space="preserve">Win + R → regedit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731200" cy="4089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После запуска открылось окно Редактор реестра, где представлены пять основных корневых веток: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HKEY_CLASSES_ROOT (HKCR)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HKEY_CURRENT_USER (HKCU)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HKEY_LOCAL_MACHINE (HKLM)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HKEY_USERS (HKU)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HKEY_CURRENT_CONFIG (HKCC)</w:t>
        <w:br w:type="textWrapping"/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bfbd1niad4fc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2. Создание резервной копии реестра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Для предотвращения ошибок перед внесением изменений был выполнен экспорт реестра: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Файл → Экспорт → Выбор полного диапазона → Сохранение файла .reg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4262438" cy="38588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858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Файл успешно сохранён как резервная копия. 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(место для скриншота)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y7v2ozgx01o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3. Поиск нужного ключа реестра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Через меню Правка → Найти был выполнен поиск конкретного параметра.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4429125" cy="25717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Например, был найден ключ: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HKEY_CURRENT_USER\Software\Microsoft\Windows\CurrentVersion\Explorer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Проверено значение параметров и изучена их структура.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ke65i1hhvm5o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4. Изменение параметра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 рамках практики было изменено значение параметра DWORD: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Например, параметр HideFileExt был изменён со значения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, что отвечает за отображение расширений файлов в проводнике.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s5biw2rdde6l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5. Создание нового раздела и параметра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Ветка реестра: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HKEY_CURRENT_USER\Software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Был создан новый раздел: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MyTestKey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667375" cy="15049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Внутри создан параметр String Value (REG_SZ) под названием: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TestParam — со значением: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"Практическая работа"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731200" cy="1054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v95xgq1vdzrq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6. Удаление ошибочного параметра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 созданном разделе был удалён параметр TestParam как симуляция исправления ошибки реестра, вызванной неправильной записью.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333333"/>
          <w:sz w:val="28"/>
          <w:szCs w:val="28"/>
          <w:rtl w:val="0"/>
        </w:rPr>
        <w:t xml:space="preserve">Удаление выполнено через контекстное меню → Удалить.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4133850" cy="1333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5ypvuqh5c27c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7. Восстановление реестра из резервной копии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Было выполнено восстановление реестра: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двойной клик по ранее сохранённому файлу .reg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подтверждение добавления значений в реестр</w:t>
        <w:br w:type="textWrapping"/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Реестр успешно восстановлен.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2mth3wu26ae1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8. Проверка и исправление ошибок средствами Windows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 консоли командной строки были использованы команды:</w:t>
      </w:r>
    </w:p>
    <w:p w:rsidR="00000000" w:rsidDel="00000000" w:rsidP="00000000" w:rsidRDefault="00000000" w:rsidRPr="00000000" w14:paraId="00000040">
      <w:pPr>
        <w:spacing w:line="240" w:lineRule="auto"/>
        <w:jc w:val="left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sfc /scannow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731200" cy="132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Проверяет целостность системных файлов, связанных с реестром.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left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DISM /Online /Cleanup-Image /RestoreHealth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Выполняет углублённое восстановление повреждённых компонентов.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a65ivb4jrgei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Изучена структура системного реестра Windows.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Выполнено резервное копирование реестра для предотвращения рисков.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Найден и изменён системный параметр.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Созданы новые разделы и параметры реестра.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Удалены ошибочные записи.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Реестр восстановлен из резервной копии.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Выполнена диагностика и исправление ошибок средствами Windows.</w:t>
      </w:r>
    </w:p>
    <w:p w:rsidR="00000000" w:rsidDel="00000000" w:rsidP="00000000" w:rsidRDefault="00000000" w:rsidRPr="00000000" w14:paraId="00000051">
      <w:pPr>
        <w:spacing w:lin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