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Data Scientist — Junior</w:t>
      </w:r>
    </w:p>
    <w:p>
      <w:pPr>
        <w:jc w:val="center"/>
      </w:pPr>
      <w:r>
        <w:rPr>
          <w:sz w:val="22"/>
        </w:rPr>
        <w:t>HPS | Meknès | Part-time | 2024-12-17</w:t>
      </w:r>
    </w:p>
    <w:p/>
    <w:p>
      <w:pPr>
        <w:pStyle w:val="Heading2"/>
      </w:pPr>
      <w:r>
        <w:t>Description du poste</w:t>
      </w:r>
    </w:p>
    <w:p>
      <w:r>
        <w:t>Rejoignez HPS, acteur majeur du secteur Finance, en tant que Senior Data Scientist Junior. Vous contribuerez à des projets à fort impact technologique. Stack technique : Redis, Databricks, Kubernetes, Apache Spark, Kafka. Programmation : R, Scala.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Redis, Databricks, Kubernetes, Apache Spark, Kafka, Pandas, AWS SageMaker, Scikit-learn</w:t>
      </w:r>
    </w:p>
    <w:p>
      <w:r>
        <w:rPr>
          <w:b/>
        </w:rPr>
        <w:t xml:space="preserve">Langages de programmation : </w:t>
      </w:r>
      <w:r>
        <w:t>R, Scala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9000-13000 MAD/mois</w:t>
      </w:r>
    </w:p>
    <w:p>
      <w:pPr>
        <w:pStyle w:val="Heading2"/>
      </w:pPr>
      <w:r>
        <w:t>Résumé de l'offre</w:t>
      </w:r>
    </w:p>
    <w:p>
      <w:r>
        <w:t>Offre de Senior Data Scientist Junior chez HPS. Poste requérant 0 ans d'expérience minimum. Compétences clés : Redis, Databricks,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Redis : </w:t>
      </w:r>
      <w:r>
        <w:t>Junior</w:t>
      </w:r>
    </w:p>
    <w:p>
      <w:pPr>
        <w:pStyle w:val="ListBullet"/>
      </w:pPr>
      <w:r>
        <w:rPr>
          <w:b/>
        </w:rPr>
        <w:t xml:space="preserve">Databricks : </w:t>
      </w:r>
      <w:r>
        <w:t>Junior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R : </w:t>
      </w:r>
      <w:r>
        <w:t>Junior</w:t>
      </w:r>
    </w:p>
    <w:p>
      <w:pPr>
        <w:pStyle w:val="ListBullet"/>
      </w:pPr>
      <w:r>
        <w:rPr>
          <w:b/>
        </w:rPr>
        <w:t xml:space="preserve">Scala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