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5F5B" w14:textId="77777777" w:rsidR="00786643" w:rsidRDefault="00000000">
      <w:pPr>
        <w:spacing w:after="80"/>
      </w:pPr>
      <w:r>
        <w:rPr>
          <w:b/>
          <w:bCs/>
          <w:color w:val="1F4E78"/>
          <w:sz w:val="40"/>
          <w:szCs w:val="40"/>
        </w:rPr>
        <w:t>Superstore Sales &amp; Profitability Dashboard</w:t>
      </w:r>
    </w:p>
    <w:p w14:paraId="6A25FEFF" w14:textId="77777777" w:rsidR="00786643" w:rsidRDefault="00000000">
      <w:pPr>
        <w:spacing w:after="40"/>
      </w:pPr>
      <w:r>
        <w:rPr>
          <w:color w:val="555555"/>
          <w:sz w:val="26"/>
          <w:szCs w:val="26"/>
        </w:rPr>
        <w:t>Project Documentation</w:t>
      </w:r>
    </w:p>
    <w:p w14:paraId="4EB46DC7" w14:textId="77777777" w:rsidR="00786643" w:rsidRDefault="00000000">
      <w:pPr>
        <w:spacing w:after="400"/>
      </w:pPr>
      <w:r>
        <w:rPr>
          <w:color w:val="555555"/>
          <w:sz w:val="22"/>
          <w:szCs w:val="22"/>
        </w:rPr>
        <w:t>Ismail Sherif Ismail</w:t>
      </w:r>
    </w:p>
    <w:p w14:paraId="7AE44FC5" w14:textId="77777777" w:rsidR="00786643" w:rsidRDefault="00000000">
      <w:pPr>
        <w:pStyle w:val="Heading1"/>
        <w:spacing w:before="300" w:after="150"/>
      </w:pPr>
      <w:r>
        <w:t>1. What the Data Is</w:t>
      </w:r>
    </w:p>
    <w:p w14:paraId="23D528A9" w14:textId="77777777" w:rsidR="00786643" w:rsidRDefault="00000000">
      <w:pPr>
        <w:spacing w:after="150"/>
      </w:pPr>
      <w:r>
        <w:rPr>
          <w:b/>
          <w:bCs/>
        </w:rPr>
        <w:t xml:space="preserve">Source: </w:t>
      </w:r>
      <w:r>
        <w:t>Sample Superstore — a widely-used public retail / e-commerce sales dataset (fictional US superstore, originally published on Kaggle). Raw file: data/superstore_raw.csv.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786643" w14:paraId="5EF8E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5AB0B" w14:textId="77777777" w:rsidR="00786643" w:rsidRDefault="00786643"/>
        </w:tc>
        <w:tc>
          <w:tcPr>
            <w:tcW w:w="6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FA20E" w14:textId="77777777" w:rsidR="00786643" w:rsidRDefault="00786643"/>
        </w:tc>
      </w:tr>
      <w:tr w:rsidR="00786643" w14:paraId="73F7AC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A0A46" w14:textId="77777777" w:rsidR="00786643" w:rsidRDefault="00000000">
            <w:r>
              <w:t>Rows (raw)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DE5E" w14:textId="77777777" w:rsidR="00786643" w:rsidRDefault="00000000">
            <w:r>
              <w:t>10,800</w:t>
            </w:r>
          </w:p>
        </w:tc>
      </w:tr>
      <w:tr w:rsidR="00786643" w14:paraId="413DD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4B65F" w14:textId="77777777" w:rsidR="00786643" w:rsidRDefault="00000000">
            <w:r>
              <w:t>Rows (after cleaning)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5691B" w14:textId="77777777" w:rsidR="00786643" w:rsidRDefault="00000000">
            <w:r>
              <w:t>9,994</w:t>
            </w:r>
          </w:p>
        </w:tc>
      </w:tr>
      <w:tr w:rsidR="00786643" w14:paraId="53A0D6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D2C6F" w14:textId="77777777" w:rsidR="00786643" w:rsidRDefault="00000000">
            <w:r>
              <w:t>Columns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89FE" w14:textId="77777777" w:rsidR="00786643" w:rsidRDefault="00000000">
            <w:r>
              <w:t>21 → 25 after adding calculated columns</w:t>
            </w:r>
          </w:p>
        </w:tc>
      </w:tr>
      <w:tr w:rsidR="00786643" w14:paraId="6BA1D9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39B3" w14:textId="77777777" w:rsidR="00786643" w:rsidRDefault="00000000">
            <w:r>
              <w:t>Grain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D5E92" w14:textId="77777777" w:rsidR="00786643" w:rsidRDefault="00000000">
            <w:r>
              <w:t>One row = one line item within an order (an order can span several rows)</w:t>
            </w:r>
          </w:p>
        </w:tc>
      </w:tr>
      <w:tr w:rsidR="00786643" w14:paraId="732F6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F16FD" w14:textId="77777777" w:rsidR="00786643" w:rsidRDefault="00000000">
            <w:r>
              <w:t>Time range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CC17" w14:textId="77777777" w:rsidR="00786643" w:rsidRDefault="00000000">
            <w:r>
              <w:t>2015 – 2018</w:t>
            </w:r>
          </w:p>
        </w:tc>
      </w:tr>
    </w:tbl>
    <w:p w14:paraId="7BE58188" w14:textId="77777777" w:rsidR="00786643" w:rsidRDefault="00786643">
      <w:pPr>
        <w:spacing w:after="200"/>
      </w:pPr>
    </w:p>
    <w:p w14:paraId="2EA74069" w14:textId="77777777" w:rsidR="00786643" w:rsidRDefault="00000000">
      <w:pPr>
        <w:pStyle w:val="Heading2"/>
        <w:spacing w:before="250" w:after="120"/>
      </w:pPr>
      <w:r>
        <w:t>Key Columns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786643" w14:paraId="105D4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B550" w14:textId="77777777" w:rsidR="00786643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5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EAE9C" w14:textId="77777777" w:rsidR="0078664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86643" w14:paraId="466B2C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B11D" w14:textId="77777777" w:rsidR="00786643" w:rsidRDefault="00000000">
            <w:r>
              <w:t>Order ID / Order Date / Ship Date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A988C" w14:textId="77777777" w:rsidR="00786643" w:rsidRDefault="00000000">
            <w:r>
              <w:t>Order identity and dates</w:t>
            </w:r>
          </w:p>
        </w:tc>
      </w:tr>
      <w:tr w:rsidR="00786643" w14:paraId="19A098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76A84" w14:textId="77777777" w:rsidR="00786643" w:rsidRDefault="00000000">
            <w:r>
              <w:t>Customer ID / Customer Name / Segment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FC9B" w14:textId="77777777" w:rsidR="00786643" w:rsidRDefault="00000000">
            <w:r>
              <w:t>Who bought (Consumer / Corporate / Home Office)</w:t>
            </w:r>
          </w:p>
        </w:tc>
      </w:tr>
      <w:tr w:rsidR="00786643" w14:paraId="368E36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63172" w14:textId="77777777" w:rsidR="00786643" w:rsidRDefault="00000000">
            <w:r>
              <w:t>Country / City / State / Postal Code / Region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AC85" w14:textId="77777777" w:rsidR="00786643" w:rsidRDefault="00000000">
            <w:r>
              <w:t>Where the order shipped</w:t>
            </w:r>
          </w:p>
        </w:tc>
      </w:tr>
      <w:tr w:rsidR="00786643" w14:paraId="3D9E7B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B7BE0" w14:textId="77777777" w:rsidR="00786643" w:rsidRDefault="00000000">
            <w:r>
              <w:t>Product ID / Category / Sub-Category / Product Name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BE64B" w14:textId="77777777" w:rsidR="00786643" w:rsidRDefault="00000000">
            <w:r>
              <w:t>What was bought</w:t>
            </w:r>
          </w:p>
        </w:tc>
      </w:tr>
      <w:tr w:rsidR="00786643" w14:paraId="65C2A0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C16D5" w14:textId="77777777" w:rsidR="00786643" w:rsidRDefault="00000000">
            <w:r>
              <w:t>Sales / Quantity / Discount / Profit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4A5A0" w14:textId="77777777" w:rsidR="00786643" w:rsidRDefault="00000000">
            <w:r>
              <w:t>Order-line metrics (USD)</w:t>
            </w:r>
          </w:p>
        </w:tc>
      </w:tr>
    </w:tbl>
    <w:p w14:paraId="7684C907" w14:textId="77777777" w:rsidR="00786643" w:rsidRDefault="00000000">
      <w:pPr>
        <w:pStyle w:val="Heading1"/>
        <w:spacing w:before="300" w:after="150"/>
      </w:pPr>
      <w:r>
        <w:t>2. Cleaning / Operations Performed on the Data</w:t>
      </w:r>
    </w:p>
    <w:p w14:paraId="5F210B99" w14:textId="77777777" w:rsidR="00786643" w:rsidRDefault="00000000">
      <w:pPr>
        <w:spacing w:after="150"/>
      </w:pPr>
      <w:r>
        <w:t xml:space="preserve">Done in Python/pandas (scripts/clean_data.py) and mirrored step-for-step as Power Query M code for Power BI in </w:t>
      </w:r>
      <w:proofErr w:type="spellStart"/>
      <w:r>
        <w:t>powerquery</w:t>
      </w:r>
      <w:proofErr w:type="spellEnd"/>
      <w:r>
        <w:t>/</w:t>
      </w:r>
      <w:proofErr w:type="spellStart"/>
      <w:r>
        <w:t>PowerQuery_M_Steps.pq</w:t>
      </w:r>
      <w:proofErr w:type="spellEnd"/>
      <w:r>
        <w:t xml:space="preserve"> (paste into Power BI Desktop → Transform Data → Advanced Editor).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4200"/>
        <w:gridCol w:w="2400"/>
      </w:tblGrid>
      <w:tr w:rsidR="00786643" w14:paraId="1CB31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6E8BE" w14:textId="77777777" w:rsidR="0078664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B73AE" w14:textId="77777777" w:rsidR="00786643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18597" w14:textId="77777777" w:rsidR="00786643" w:rsidRDefault="00000000">
            <w:r>
              <w:rPr>
                <w:b/>
                <w:bCs/>
                <w:color w:val="FFFFFF"/>
              </w:rPr>
              <w:t>Why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F893" w14:textId="77777777" w:rsidR="00786643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786643" w14:paraId="044A86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69F5" w14:textId="77777777" w:rsidR="00786643" w:rsidRDefault="00000000">
            <w:r>
              <w:t>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FA330" w14:textId="77777777" w:rsidR="00786643" w:rsidRDefault="00000000">
            <w:r>
              <w:t>Dropped 806 rows with no Order Date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43157" w14:textId="77777777" w:rsidR="00786643" w:rsidRDefault="00000000">
            <w:r>
              <w:t>Corrupted/incomplete fragment (a "Returns" export accidentally appended, Row ID = "Yes", every other field blank)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CCB2" w14:textId="77777777" w:rsidR="00786643" w:rsidRDefault="00000000">
            <w:r>
              <w:t>10,800 → 9,994 rows</w:t>
            </w:r>
          </w:p>
        </w:tc>
      </w:tr>
      <w:tr w:rsidR="00786643" w14:paraId="0446DD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0312A" w14:textId="77777777" w:rsidR="00786643" w:rsidRDefault="00000000">
            <w:r>
              <w:t>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ADA46" w14:textId="77777777" w:rsidR="00786643" w:rsidRDefault="00000000">
            <w:r>
              <w:t>Dropped exact duplicate rows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463E1" w14:textId="77777777" w:rsidR="00786643" w:rsidRDefault="00000000">
            <w:r>
              <w:t>Data integrity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88E46" w14:textId="77777777" w:rsidR="00786643" w:rsidRDefault="00000000">
            <w:r>
              <w:t>0 removed (none were exact dupes after step 1)</w:t>
            </w:r>
          </w:p>
        </w:tc>
      </w:tr>
      <w:tr w:rsidR="00786643" w14:paraId="17ADAA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7CC5" w14:textId="77777777" w:rsidR="00786643" w:rsidRDefault="00000000">
            <w:r>
              <w:t>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55E6" w14:textId="77777777" w:rsidR="00786643" w:rsidRDefault="00000000">
            <w:r>
              <w:t>Fixed data types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F4B91" w14:textId="77777777" w:rsidR="00786643" w:rsidRDefault="00000000">
            <w:r>
              <w:t>Order Date/Ship Date were text → date; Row ID/Quantity → integer; Sales/Discount/Profit → decimal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F2EA" w14:textId="77777777" w:rsidR="00786643" w:rsidRDefault="00000000">
            <w:r>
              <w:t>Correct types for time-series &amp; aggregation</w:t>
            </w:r>
          </w:p>
        </w:tc>
      </w:tr>
      <w:tr w:rsidR="00786643" w14:paraId="1477AC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62371" w14:textId="77777777" w:rsidR="00786643" w:rsidRDefault="00000000">
            <w:r>
              <w:t>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AA16B" w14:textId="77777777" w:rsidR="00786643" w:rsidRDefault="00000000">
            <w:r>
              <w:t>Postal Code → 5-digit text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F75BC" w14:textId="77777777" w:rsidR="00786643" w:rsidRDefault="00000000">
            <w:r>
              <w:t>Was read as a number, dropping leading zeros (e.g. Massachusetts ZIPs)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B4C4" w14:textId="77777777" w:rsidR="00786643" w:rsidRDefault="00000000">
            <w:r>
              <w:t>No more corrupted ZIP codes</w:t>
            </w:r>
          </w:p>
        </w:tc>
      </w:tr>
      <w:tr w:rsidR="00786643" w14:paraId="02FCC8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665C5" w14:textId="77777777" w:rsidR="00786643" w:rsidRDefault="00000000">
            <w:r>
              <w:lastRenderedPageBreak/>
              <w:t>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02C5" w14:textId="77777777" w:rsidR="00786643" w:rsidRDefault="00000000">
            <w:r>
              <w:t>Trimmed whitespace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60EFD" w14:textId="77777777" w:rsidR="00786643" w:rsidRDefault="00000000">
            <w:r>
              <w:t>Stray leading/trailing spaces in text fields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9EE6F" w14:textId="77777777" w:rsidR="00786643" w:rsidRDefault="00000000">
            <w:r>
              <w:t>Cleaner grouping/joins</w:t>
            </w:r>
          </w:p>
        </w:tc>
      </w:tr>
      <w:tr w:rsidR="00786643" w14:paraId="7F7573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D6E73" w14:textId="77777777" w:rsidR="00786643" w:rsidRDefault="00000000">
            <w:r>
              <w:t>6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2F451" w14:textId="77777777" w:rsidR="00786643" w:rsidRDefault="00000000">
            <w:r>
              <w:t>Standardized casing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9D4A" w14:textId="77777777" w:rsidR="00786643" w:rsidRDefault="00000000">
            <w:r>
              <w:t>Segment, Category, Sub-Category, Region, Ship Mode set to Proper Case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6263A" w14:textId="77777777" w:rsidR="00786643" w:rsidRDefault="00000000">
            <w:r>
              <w:t>Consistent category labels for visuals/slicers</w:t>
            </w:r>
          </w:p>
        </w:tc>
      </w:tr>
      <w:tr w:rsidR="00786643" w14:paraId="1D77D9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EC70D" w14:textId="77777777" w:rsidR="00786643" w:rsidRDefault="00000000">
            <w:r>
              <w:t>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268C" w14:textId="77777777" w:rsidR="00786643" w:rsidRDefault="00000000">
            <w:r>
              <w:t>Removed duplicate Row IDs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A71F" w14:textId="77777777" w:rsidR="00786643" w:rsidRDefault="00000000">
            <w:r>
              <w:t>Safety net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E1711" w14:textId="77777777" w:rsidR="00786643" w:rsidRDefault="00000000">
            <w:r>
              <w:t>0 removed</w:t>
            </w:r>
          </w:p>
        </w:tc>
      </w:tr>
      <w:tr w:rsidR="00786643" w14:paraId="78B59D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1BD10" w14:textId="77777777" w:rsidR="00786643" w:rsidRDefault="00000000">
            <w:r>
              <w:t>8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ECA9A" w14:textId="77777777" w:rsidR="00786643" w:rsidRDefault="00000000">
            <w:r>
              <w:t>Added calculated columns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F7434" w14:textId="77777777" w:rsidR="00786643" w:rsidRDefault="00000000">
            <w:r>
              <w:t>Order Year, Order Month, Shipping Days, Profit Margin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9A4D6" w14:textId="77777777" w:rsidR="00786643" w:rsidRDefault="00000000">
            <w:r>
              <w:t>Powers the trend chart &amp; profitability visuals</w:t>
            </w:r>
          </w:p>
        </w:tc>
      </w:tr>
    </w:tbl>
    <w:p w14:paraId="6A6A1525" w14:textId="77777777" w:rsidR="00786643" w:rsidRDefault="00786643">
      <w:pPr>
        <w:spacing w:after="150"/>
      </w:pPr>
    </w:p>
    <w:p w14:paraId="02BA0E14" w14:textId="77777777" w:rsidR="00786643" w:rsidRDefault="00000000">
      <w:pPr>
        <w:spacing w:after="150"/>
      </w:pPr>
      <w:r>
        <w:t>Clean output: data/superstore_clean.csv (9,994 rows × 25 columns). Full step-by-step log: data/cleaning_log.txt.</w:t>
      </w:r>
    </w:p>
    <w:p w14:paraId="36BABC61" w14:textId="77777777" w:rsidR="00786643" w:rsidRDefault="00000000">
      <w:pPr>
        <w:pStyle w:val="Heading1"/>
        <w:spacing w:before="300" w:after="150"/>
      </w:pPr>
      <w:r>
        <w:t>3. Business Questions Asked &amp; What We Learned</w:t>
      </w:r>
    </w:p>
    <w:p w14:paraId="34D9A80A" w14:textId="77777777" w:rsidR="00786643" w:rsidRDefault="00000000">
      <w:pPr>
        <w:spacing w:after="40"/>
      </w:pPr>
      <w:r>
        <w:rPr>
          <w:b/>
          <w:bCs/>
        </w:rPr>
        <w:t>1. What are the overall sales, profit and order volume?</w:t>
      </w:r>
    </w:p>
    <w:p w14:paraId="1D104719" w14:textId="77777777" w:rsidR="00786643" w:rsidRDefault="00000000">
      <w:pPr>
        <w:spacing w:after="150"/>
        <w:ind w:left="300"/>
      </w:pPr>
      <w:r>
        <w:t>→ $2.30M sales, $286K profit (12.5% margin), 5,009 distinct orders.</w:t>
      </w:r>
    </w:p>
    <w:p w14:paraId="14845E28" w14:textId="77777777" w:rsidR="00786643" w:rsidRDefault="00000000">
      <w:pPr>
        <w:spacing w:after="40"/>
      </w:pPr>
      <w:r>
        <w:rPr>
          <w:b/>
          <w:bCs/>
        </w:rPr>
        <w:t>2. Which category makes the most sales vs. the most profit?</w:t>
      </w:r>
    </w:p>
    <w:p w14:paraId="351CD05E" w14:textId="77777777" w:rsidR="00786643" w:rsidRDefault="00000000">
      <w:pPr>
        <w:spacing w:after="150"/>
        <w:ind w:left="300"/>
      </w:pPr>
      <w:r>
        <w:t>→ Technology leads profit ($145K) despite Furniture having similar sales — Furniture converts sales to profit far less efficiently.</w:t>
      </w:r>
    </w:p>
    <w:p w14:paraId="2D726397" w14:textId="77777777" w:rsidR="00786643" w:rsidRDefault="00000000">
      <w:pPr>
        <w:spacing w:after="40"/>
      </w:pPr>
      <w:r>
        <w:rPr>
          <w:b/>
          <w:bCs/>
        </w:rPr>
        <w:t>3. Which sub-categories are actually losing money?</w:t>
      </w:r>
    </w:p>
    <w:p w14:paraId="18636F99" w14:textId="77777777" w:rsidR="00786643" w:rsidRDefault="00000000">
      <w:pPr>
        <w:spacing w:after="150"/>
        <w:ind w:left="300"/>
      </w:pPr>
      <w:r>
        <w:t>→ Tables (-$17.7K) and Bookcases (-$3.5K) are net loss-makers; Copiers, Phones and Accessories are the strongest profit drivers.</w:t>
      </w:r>
    </w:p>
    <w:p w14:paraId="39BD0EF5" w14:textId="77777777" w:rsidR="00786643" w:rsidRDefault="00000000">
      <w:pPr>
        <w:spacing w:after="40"/>
      </w:pPr>
      <w:r>
        <w:rPr>
          <w:b/>
          <w:bCs/>
        </w:rPr>
        <w:t>4. How do sales/profit break down by region?</w:t>
      </w:r>
    </w:p>
    <w:p w14:paraId="24F3A6B2" w14:textId="77777777" w:rsidR="00786643" w:rsidRDefault="00000000">
      <w:pPr>
        <w:spacing w:after="150"/>
        <w:ind w:left="300"/>
      </w:pPr>
      <w:r>
        <w:t>→ West (32% of sales) and East are strongest; South is smallest but still profitable per dollar of sales.</w:t>
      </w:r>
    </w:p>
    <w:p w14:paraId="324EBE67" w14:textId="77777777" w:rsidR="00786643" w:rsidRDefault="00000000">
      <w:pPr>
        <w:spacing w:after="40"/>
      </w:pPr>
      <w:r>
        <w:rPr>
          <w:b/>
          <w:bCs/>
        </w:rPr>
        <w:t>5. What does the sales trend look like over time?</w:t>
      </w:r>
    </w:p>
    <w:p w14:paraId="11EB30B0" w14:textId="77777777" w:rsidR="00786643" w:rsidRDefault="00000000">
      <w:pPr>
        <w:spacing w:after="150"/>
        <w:ind w:left="300"/>
      </w:pPr>
      <w:r>
        <w:t>→ Clear seasonality — sales spike every November/December (holiday season) and dip each February.</w:t>
      </w:r>
    </w:p>
    <w:p w14:paraId="06B79D6B" w14:textId="77777777" w:rsidR="00786643" w:rsidRDefault="00000000">
      <w:pPr>
        <w:spacing w:after="40"/>
      </w:pPr>
      <w:r>
        <w:rPr>
          <w:b/>
          <w:bCs/>
        </w:rPr>
        <w:t>6. Who are the top customers by revenue?</w:t>
      </w:r>
    </w:p>
    <w:p w14:paraId="4D1EBE4E" w14:textId="77777777" w:rsidR="00786643" w:rsidRDefault="00000000">
      <w:pPr>
        <w:spacing w:after="150"/>
        <w:ind w:left="300"/>
      </w:pPr>
      <w:r>
        <w:t>→ Top 10 customers each bring $12K–$25K in sales — worth flagging for account management.</w:t>
      </w:r>
    </w:p>
    <w:p w14:paraId="2F778529" w14:textId="77777777" w:rsidR="00786643" w:rsidRDefault="00000000">
      <w:pPr>
        <w:spacing w:after="40"/>
      </w:pPr>
      <w:r>
        <w:rPr>
          <w:b/>
          <w:bCs/>
        </w:rPr>
        <w:t>7. Does discounting help or hurt profit?</w:t>
      </w:r>
    </w:p>
    <w:p w14:paraId="173C5309" w14:textId="77777777" w:rsidR="00786643" w:rsidRDefault="00000000">
      <w:pPr>
        <w:spacing w:after="150"/>
        <w:ind w:left="300"/>
      </w:pPr>
      <w:r>
        <w:t>→ Negative correlation (-0.22). Beyond ~30% discount, average profit turns negative — a clear pricing-policy red flag.</w:t>
      </w:r>
    </w:p>
    <w:p w14:paraId="004A2B48" w14:textId="77777777" w:rsidR="00786643" w:rsidRDefault="00000000">
      <w:pPr>
        <w:spacing w:after="40"/>
      </w:pPr>
      <w:r>
        <w:rPr>
          <w:b/>
          <w:bCs/>
        </w:rPr>
        <w:t>8. How fast do orders ship, by ship mode?</w:t>
      </w:r>
    </w:p>
    <w:p w14:paraId="386B26AC" w14:textId="77777777" w:rsidR="00786643" w:rsidRDefault="00000000">
      <w:pPr>
        <w:spacing w:after="150"/>
        <w:ind w:left="300"/>
      </w:pPr>
      <w:r>
        <w:t>→ Same Day ≈ 0 days, First Class ≈ 2.2 days, Second Class ≈ 3.2 days, Standard Class ≈ 5 days — confirms the ship-mode data is trustworthy.</w:t>
      </w:r>
    </w:p>
    <w:p w14:paraId="01B77333" w14:textId="77777777" w:rsidR="00786643" w:rsidRDefault="00000000">
      <w:pPr>
        <w:spacing w:after="40"/>
      </w:pPr>
      <w:r>
        <w:rPr>
          <w:b/>
          <w:bCs/>
        </w:rPr>
        <w:t>9. Which customer segment drives the business?</w:t>
      </w:r>
    </w:p>
    <w:p w14:paraId="75CB1DCD" w14:textId="77777777" w:rsidR="00786643" w:rsidRDefault="00000000">
      <w:pPr>
        <w:spacing w:after="150"/>
        <w:ind w:left="300"/>
      </w:pPr>
      <w:r>
        <w:t>→ Consumer segment is the largest by both sales ($1.16M) and profit ($134K), ahead of Corporate and Home Office.</w:t>
      </w:r>
    </w:p>
    <w:p w14:paraId="0C433D1C" w14:textId="77777777" w:rsidR="00786643" w:rsidRDefault="00786643">
      <w:pPr>
        <w:spacing w:after="100"/>
      </w:pPr>
    </w:p>
    <w:p w14:paraId="0A8C1A7D" w14:textId="77777777" w:rsidR="00786643" w:rsidRDefault="00000000">
      <w:pPr>
        <w:spacing w:after="150"/>
      </w:pPr>
      <w:r>
        <w:t>Full query outputs: scripts/business_questions_output.txt.</w:t>
      </w:r>
    </w:p>
    <w:p w14:paraId="3BE0F38B" w14:textId="77777777" w:rsidR="00786643" w:rsidRDefault="00000000">
      <w:pPr>
        <w:pStyle w:val="Heading1"/>
        <w:spacing w:before="300" w:after="150"/>
      </w:pPr>
      <w:r>
        <w:t>4. Why We Chose These Questions</w:t>
      </w:r>
    </w:p>
    <w:p w14:paraId="3FEBF5EF" w14:textId="77777777" w:rsidR="00786643" w:rsidRDefault="00000000">
      <w:pPr>
        <w:spacing w:after="150"/>
      </w:pPr>
      <w:r>
        <w:t>The questions weren't picked at random — each one covers a different angle of sales analysis (product, place, time, and customer), so together they tell a complete story rather than a list of disconnected numbers.</w:t>
      </w:r>
    </w:p>
    <w:p w14:paraId="5A46B4E1" w14:textId="77777777" w:rsidR="00786643" w:rsidRDefault="00000000">
      <w:pPr>
        <w:spacing w:after="40"/>
      </w:pPr>
      <w:r>
        <w:rPr>
          <w:b/>
          <w:bCs/>
        </w:rPr>
        <w:t>Overall KPIs (Q1)</w:t>
      </w:r>
    </w:p>
    <w:p w14:paraId="6595FA85" w14:textId="77777777" w:rsidR="00786643" w:rsidRDefault="00000000">
      <w:pPr>
        <w:spacing w:after="150"/>
        <w:ind w:left="300"/>
      </w:pPr>
      <w:r>
        <w:t>Any analysis has to start with the big picture (total sales/profit/orders) before drilling into detail — it gives a baseline to compare every other number against.</w:t>
      </w:r>
    </w:p>
    <w:p w14:paraId="45B8B7E7" w14:textId="77777777" w:rsidR="00786643" w:rsidRDefault="00000000">
      <w:pPr>
        <w:spacing w:after="40"/>
      </w:pPr>
      <w:r>
        <w:rPr>
          <w:b/>
          <w:bCs/>
        </w:rPr>
        <w:lastRenderedPageBreak/>
        <w:t>Category &amp; Sub-Category performance (Q2, Q3)</w:t>
      </w:r>
    </w:p>
    <w:p w14:paraId="5A73EEDC" w14:textId="77777777" w:rsidR="00786643" w:rsidRDefault="00000000">
      <w:pPr>
        <w:spacing w:after="150"/>
        <w:ind w:left="300"/>
      </w:pPr>
      <w:r>
        <w:t>The most important question for any store: not everything that sells actually makes money. This surfaced a real problem — Tables and Bookcases lose money — that would stay hidden without it.</w:t>
      </w:r>
    </w:p>
    <w:p w14:paraId="2C9F54E0" w14:textId="77777777" w:rsidR="00786643" w:rsidRDefault="00000000">
      <w:pPr>
        <w:spacing w:after="40"/>
      </w:pPr>
      <w:r>
        <w:rPr>
          <w:b/>
          <w:bCs/>
        </w:rPr>
        <w:t>Regional breakdown (Q4)</w:t>
      </w:r>
    </w:p>
    <w:p w14:paraId="7787DEE0" w14:textId="77777777" w:rsidR="00786643" w:rsidRDefault="00000000">
      <w:pPr>
        <w:spacing w:after="150"/>
        <w:ind w:left="300"/>
      </w:pPr>
      <w:r>
        <w:t>Needed for any marketing or expansion decision — where should effort be concentrated.</w:t>
      </w:r>
    </w:p>
    <w:p w14:paraId="327E3ED9" w14:textId="77777777" w:rsidR="00786643" w:rsidRDefault="00000000">
      <w:pPr>
        <w:spacing w:after="40"/>
      </w:pPr>
      <w:r>
        <w:rPr>
          <w:b/>
          <w:bCs/>
        </w:rPr>
        <w:t>Sales trend over time (Q5)</w:t>
      </w:r>
    </w:p>
    <w:p w14:paraId="303DCDE5" w14:textId="77777777" w:rsidR="00786643" w:rsidRDefault="00000000">
      <w:pPr>
        <w:spacing w:after="150"/>
        <w:ind w:left="300"/>
      </w:pPr>
      <w:r>
        <w:t xml:space="preserve">Without seeing the data across </w:t>
      </w:r>
      <w:proofErr w:type="gramStart"/>
      <w:r>
        <w:t>time</w:t>
      </w:r>
      <w:proofErr w:type="gramEnd"/>
      <w:r>
        <w:t xml:space="preserve"> you can't plan inventory or campaigns (e.g. the Nov/Dec seasonality).</w:t>
      </w:r>
    </w:p>
    <w:p w14:paraId="4E109379" w14:textId="77777777" w:rsidR="00786643" w:rsidRDefault="00000000">
      <w:pPr>
        <w:spacing w:after="40"/>
      </w:pPr>
      <w:r>
        <w:rPr>
          <w:b/>
          <w:bCs/>
        </w:rPr>
        <w:t>Top customers (Q6)</w:t>
      </w:r>
    </w:p>
    <w:p w14:paraId="6CF65528" w14:textId="77777777" w:rsidR="00786643" w:rsidRDefault="00000000">
      <w:pPr>
        <w:spacing w:after="150"/>
        <w:ind w:left="300"/>
      </w:pPr>
      <w:r>
        <w:t>Connects the analysis to direct business value — which customers deserve more attention.</w:t>
      </w:r>
    </w:p>
    <w:p w14:paraId="412DD552" w14:textId="77777777" w:rsidR="00786643" w:rsidRDefault="00000000">
      <w:pPr>
        <w:spacing w:after="40"/>
      </w:pPr>
      <w:r>
        <w:rPr>
          <w:b/>
          <w:bCs/>
        </w:rPr>
        <w:t>Discount impact on profit (Q7)</w:t>
      </w:r>
    </w:p>
    <w:p w14:paraId="165D72F3" w14:textId="77777777" w:rsidR="00786643" w:rsidRDefault="00000000">
      <w:pPr>
        <w:spacing w:after="150"/>
        <w:ind w:left="300"/>
      </w:pPr>
      <w:r>
        <w:t>The single most important question in the project — it's not just descriptive, it produces an actual recommendation (stop discounting above ~30%).</w:t>
      </w:r>
    </w:p>
    <w:p w14:paraId="1A0F84AF" w14:textId="77777777" w:rsidR="00786643" w:rsidRDefault="00000000">
      <w:pPr>
        <w:spacing w:after="40"/>
      </w:pPr>
      <w:r>
        <w:rPr>
          <w:b/>
          <w:bCs/>
        </w:rPr>
        <w:t>Shipping speed (Q8)</w:t>
      </w:r>
    </w:p>
    <w:p w14:paraId="6061EE16" w14:textId="77777777" w:rsidR="00786643" w:rsidRDefault="00000000">
      <w:pPr>
        <w:spacing w:after="150"/>
        <w:ind w:left="300"/>
      </w:pPr>
      <w:r>
        <w:t>A data-validation question — confirms the data itself is sane and trustworthy before building decisions on it.</w:t>
      </w:r>
    </w:p>
    <w:p w14:paraId="27F7AAE5" w14:textId="77777777" w:rsidR="00786643" w:rsidRDefault="00000000">
      <w:pPr>
        <w:spacing w:after="40"/>
      </w:pPr>
      <w:r>
        <w:rPr>
          <w:b/>
          <w:bCs/>
        </w:rPr>
        <w:t>Segment breakdown (Q9)</w:t>
      </w:r>
    </w:p>
    <w:p w14:paraId="6363D20E" w14:textId="77777777" w:rsidR="00786643" w:rsidRDefault="00000000">
      <w:pPr>
        <w:spacing w:after="150"/>
        <w:ind w:left="300"/>
      </w:pPr>
      <w:r>
        <w:t>Connects the results to who the customer is, not just what was sold.</w:t>
      </w:r>
    </w:p>
    <w:p w14:paraId="077E4C24" w14:textId="77777777" w:rsidR="00786643" w:rsidRDefault="00000000">
      <w:pPr>
        <w:spacing w:after="150"/>
      </w:pPr>
      <w:r>
        <w:rPr>
          <w:b/>
          <w:bCs/>
        </w:rPr>
        <w:t xml:space="preserve">Bottom line: </w:t>
      </w:r>
      <w:r>
        <w:t>each question serves a distinct purpose (descriptive, diagnostic, or validating), and together they turn the dashboard into a complete narrative instead of just numbers on a screen.</w:t>
      </w:r>
    </w:p>
    <w:p w14:paraId="133BA785" w14:textId="77777777" w:rsidR="00786643" w:rsidRDefault="00000000">
      <w:pPr>
        <w:pStyle w:val="Heading1"/>
        <w:spacing w:before="300" w:after="150"/>
      </w:pPr>
      <w:r>
        <w:t>5. Dashboard</w:t>
      </w:r>
    </w:p>
    <w:p w14:paraId="729653C2" w14:textId="77777777" w:rsidR="00786643" w:rsidRDefault="00000000">
      <w:pPr>
        <w:spacing w:after="150"/>
      </w:pPr>
      <w:r>
        <w:t>Visuals included: 4 KPI cards (Total Sales, Total Profit, Orders, Avg Discount), monthly sales trend, Sales-vs-Profit by Category, Sales-by-Region donut, Profit-by-Sub-Category (loss-makers highlighted in red), Avg Profit by Discount %.</w:t>
      </w:r>
    </w:p>
    <w:p w14:paraId="0C182D65" w14:textId="77777777" w:rsidR="00786643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0128564C" wp14:editId="038354A4">
            <wp:extent cx="5905500" cy="271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2F2C" w14:textId="08CCA401" w:rsidR="00786643" w:rsidRDefault="00786643">
      <w:pPr>
        <w:spacing w:after="150"/>
      </w:pPr>
    </w:p>
    <w:sectPr w:rsidR="0078664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63ECB" w14:textId="77777777" w:rsidR="0046271B" w:rsidRDefault="0046271B">
      <w:r>
        <w:separator/>
      </w:r>
    </w:p>
  </w:endnote>
  <w:endnote w:type="continuationSeparator" w:id="0">
    <w:p w14:paraId="45B8BF86" w14:textId="77777777" w:rsidR="0046271B" w:rsidRDefault="0046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6624" w14:textId="77777777" w:rsidR="00786643" w:rsidRDefault="00000000">
    <w:pPr>
      <w:jc w:val="center"/>
    </w:pP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792F54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712C" w14:textId="77777777" w:rsidR="0046271B" w:rsidRDefault="0046271B">
      <w:r>
        <w:separator/>
      </w:r>
    </w:p>
  </w:footnote>
  <w:footnote w:type="continuationSeparator" w:id="0">
    <w:p w14:paraId="683290C4" w14:textId="77777777" w:rsidR="0046271B" w:rsidRDefault="00462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EA01" w14:textId="77777777" w:rsidR="00786643" w:rsidRDefault="00000000">
    <w:pPr>
      <w:jc w:val="right"/>
    </w:pPr>
    <w:r>
      <w:rPr>
        <w:color w:val="555555"/>
        <w:sz w:val="16"/>
        <w:szCs w:val="16"/>
      </w:rPr>
      <w:t>Superstore Sales Dashboard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E5846"/>
    <w:multiLevelType w:val="hybridMultilevel"/>
    <w:tmpl w:val="DB0E5386"/>
    <w:lvl w:ilvl="0" w:tplc="D0E6B0B4">
      <w:start w:val="1"/>
      <w:numFmt w:val="bullet"/>
      <w:lvlText w:val="●"/>
      <w:lvlJc w:val="left"/>
      <w:pPr>
        <w:ind w:left="720" w:hanging="360"/>
      </w:pPr>
    </w:lvl>
    <w:lvl w:ilvl="1" w:tplc="81D2ECBA">
      <w:start w:val="1"/>
      <w:numFmt w:val="bullet"/>
      <w:lvlText w:val="○"/>
      <w:lvlJc w:val="left"/>
      <w:pPr>
        <w:ind w:left="1440" w:hanging="360"/>
      </w:pPr>
    </w:lvl>
    <w:lvl w:ilvl="2" w:tplc="21EEF140">
      <w:start w:val="1"/>
      <w:numFmt w:val="bullet"/>
      <w:lvlText w:val="■"/>
      <w:lvlJc w:val="left"/>
      <w:pPr>
        <w:ind w:left="2160" w:hanging="360"/>
      </w:pPr>
    </w:lvl>
    <w:lvl w:ilvl="3" w:tplc="E228B254">
      <w:start w:val="1"/>
      <w:numFmt w:val="bullet"/>
      <w:lvlText w:val="●"/>
      <w:lvlJc w:val="left"/>
      <w:pPr>
        <w:ind w:left="2880" w:hanging="360"/>
      </w:pPr>
    </w:lvl>
    <w:lvl w:ilvl="4" w:tplc="D7EE481C">
      <w:start w:val="1"/>
      <w:numFmt w:val="bullet"/>
      <w:lvlText w:val="○"/>
      <w:lvlJc w:val="left"/>
      <w:pPr>
        <w:ind w:left="3600" w:hanging="360"/>
      </w:pPr>
    </w:lvl>
    <w:lvl w:ilvl="5" w:tplc="AE706EEA">
      <w:start w:val="1"/>
      <w:numFmt w:val="bullet"/>
      <w:lvlText w:val="■"/>
      <w:lvlJc w:val="left"/>
      <w:pPr>
        <w:ind w:left="4320" w:hanging="360"/>
      </w:pPr>
    </w:lvl>
    <w:lvl w:ilvl="6" w:tplc="9C084A82">
      <w:start w:val="1"/>
      <w:numFmt w:val="bullet"/>
      <w:lvlText w:val="●"/>
      <w:lvlJc w:val="left"/>
      <w:pPr>
        <w:ind w:left="5040" w:hanging="360"/>
      </w:pPr>
    </w:lvl>
    <w:lvl w:ilvl="7" w:tplc="AB960EFA">
      <w:start w:val="1"/>
      <w:numFmt w:val="bullet"/>
      <w:lvlText w:val="●"/>
      <w:lvlJc w:val="left"/>
      <w:pPr>
        <w:ind w:left="5760" w:hanging="360"/>
      </w:pPr>
    </w:lvl>
    <w:lvl w:ilvl="8" w:tplc="E71800B6">
      <w:start w:val="1"/>
      <w:numFmt w:val="bullet"/>
      <w:lvlText w:val="●"/>
      <w:lvlJc w:val="left"/>
      <w:pPr>
        <w:ind w:left="6480" w:hanging="360"/>
      </w:pPr>
    </w:lvl>
  </w:abstractNum>
  <w:num w:numId="1" w16cid:durableId="845706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43"/>
    <w:rsid w:val="0046271B"/>
    <w:rsid w:val="00786643"/>
    <w:rsid w:val="00792F54"/>
    <w:rsid w:val="0098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04B1"/>
  <w15:docId w15:val="{518B257B-FBDD-4B42-AD97-CB905564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20243644 Ismail Sherif Ismail Biomy aldfrawe</cp:lastModifiedBy>
  <cp:revision>2</cp:revision>
  <dcterms:created xsi:type="dcterms:W3CDTF">2026-08-24T10:02:00Z</dcterms:created>
  <dcterms:modified xsi:type="dcterms:W3CDTF">2026-08-24T11:16:00Z</dcterms:modified>
</cp:coreProperties>
</file>