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60" w:rsidRDefault="00D90D02" w:rsidP="00D90D02">
      <w:pPr>
        <w:pStyle w:val="Heading1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D90D02" w:rsidRDefault="00D90D02" w:rsidP="00D90D02">
      <w:proofErr w:type="spellStart"/>
      <w:proofErr w:type="gramStart"/>
      <w:r>
        <w:t>Microsoft.EntityFrameworkCore</w:t>
      </w:r>
      <w:proofErr w:type="spellEnd"/>
      <w:proofErr w:type="gramEnd"/>
    </w:p>
    <w:p w:rsidR="00D90D02" w:rsidRDefault="00D90D02" w:rsidP="00D90D02">
      <w:proofErr w:type="spellStart"/>
      <w:proofErr w:type="gramStart"/>
      <w:r>
        <w:t>Microsoft.EntityFrameworkCore</w:t>
      </w:r>
      <w:proofErr w:type="gramEnd"/>
      <w:r>
        <w:t>.SqlServer</w:t>
      </w:r>
      <w:proofErr w:type="spellEnd"/>
    </w:p>
    <w:p w:rsidR="00D90D02" w:rsidRDefault="00D90D02" w:rsidP="00D90D02">
      <w:proofErr w:type="spellStart"/>
      <w:proofErr w:type="gramStart"/>
      <w:r>
        <w:t>Microsoft.EntityFrameworkCore</w:t>
      </w:r>
      <w:proofErr w:type="gramEnd"/>
      <w:r>
        <w:t>.Tools</w:t>
      </w:r>
      <w:proofErr w:type="spellEnd"/>
    </w:p>
    <w:p w:rsidR="005561C3" w:rsidRDefault="005561C3" w:rsidP="00D90D02"/>
    <w:p w:rsidR="005561C3" w:rsidRDefault="005561C3" w:rsidP="00D4732E">
      <w:pPr>
        <w:pStyle w:val="Heading1"/>
      </w:pPr>
      <w:proofErr w:type="spellStart"/>
      <w:r>
        <w:t>Steps</w:t>
      </w:r>
      <w:proofErr w:type="spellEnd"/>
    </w:p>
    <w:p w:rsidR="005561C3" w:rsidRDefault="005561C3" w:rsidP="005561C3">
      <w:pPr>
        <w:pStyle w:val="ListParagraph"/>
        <w:numPr>
          <w:ilvl w:val="0"/>
          <w:numId w:val="2"/>
        </w:numPr>
      </w:pPr>
      <w:r>
        <w:t xml:space="preserve">Gereken </w:t>
      </w:r>
      <w:proofErr w:type="spellStart"/>
      <w:r>
        <w:t>Entity’ler</w:t>
      </w:r>
      <w:proofErr w:type="spellEnd"/>
      <w:r>
        <w:t xml:space="preserve"> oluşturulur. </w:t>
      </w:r>
    </w:p>
    <w:p w:rsidR="005561C3" w:rsidRDefault="005561C3" w:rsidP="005561C3">
      <w:pPr>
        <w:pStyle w:val="ListParagraph"/>
        <w:numPr>
          <w:ilvl w:val="0"/>
          <w:numId w:val="2"/>
        </w:numPr>
      </w:pPr>
      <w:r>
        <w:t xml:space="preserve">Database </w:t>
      </w:r>
      <w:proofErr w:type="spellStart"/>
      <w:r>
        <w:t>Context</w:t>
      </w:r>
      <w:proofErr w:type="spellEnd"/>
      <w:r>
        <w:t xml:space="preserve"> Sınıfı Oluşturulur</w:t>
      </w:r>
    </w:p>
    <w:p w:rsidR="005561C3" w:rsidRDefault="005561C3" w:rsidP="005561C3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” dosyasına Connection </w:t>
      </w:r>
      <w:proofErr w:type="spellStart"/>
      <w:r>
        <w:t>string</w:t>
      </w:r>
      <w:proofErr w:type="spellEnd"/>
      <w:r>
        <w:t xml:space="preserve"> tanımlanır.</w:t>
      </w:r>
    </w:p>
    <w:p w:rsidR="005561C3" w:rsidRDefault="005561C3" w:rsidP="005561C3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startup.cs</w:t>
      </w:r>
      <w:proofErr w:type="spellEnd"/>
      <w:proofErr w:type="gramEnd"/>
      <w:r>
        <w:t>” dosyasında “</w:t>
      </w:r>
      <w:proofErr w:type="spellStart"/>
      <w:r>
        <w:t>ConfigureServices</w:t>
      </w:r>
      <w:proofErr w:type="spellEnd"/>
      <w:r>
        <w:t xml:space="preserve">” fonksiyonu içerisine Connection </w:t>
      </w:r>
      <w:proofErr w:type="spellStart"/>
      <w:r>
        <w:t>string</w:t>
      </w:r>
      <w:proofErr w:type="spellEnd"/>
      <w:r>
        <w:t xml:space="preserve"> kullanılarak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tanımlanır.</w:t>
      </w:r>
    </w:p>
    <w:p w:rsidR="005561C3" w:rsidRPr="00D90D02" w:rsidRDefault="005561C3" w:rsidP="005561C3">
      <w:pPr>
        <w:pStyle w:val="ListParagraph"/>
      </w:pPr>
    </w:p>
    <w:p w:rsidR="005561C3" w:rsidRDefault="005561C3" w:rsidP="005561C3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57290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C3" w:rsidRDefault="005561C3" w:rsidP="005561C3">
      <w:pPr>
        <w:pStyle w:val="ListParagraph"/>
      </w:pPr>
    </w:p>
    <w:p w:rsidR="005561C3" w:rsidRDefault="00334CDF" w:rsidP="005561C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Package</w:t>
      </w:r>
      <w:proofErr w:type="spellEnd"/>
      <w:r>
        <w:t xml:space="preserve"> Manager Console” açılır ve </w:t>
      </w:r>
      <w:proofErr w:type="spellStart"/>
      <w:r>
        <w:t>migration</w:t>
      </w:r>
      <w:proofErr w:type="spellEnd"/>
      <w:r>
        <w:t xml:space="preserve"> oluşturulur;</w:t>
      </w:r>
    </w:p>
    <w:p w:rsidR="00334CDF" w:rsidRDefault="00334CDF" w:rsidP="00334CDF">
      <w:pPr>
        <w:pStyle w:val="ListParagraph"/>
      </w:pPr>
      <w:r>
        <w:t>“</w:t>
      </w:r>
      <w:proofErr w:type="spellStart"/>
      <w:r>
        <w:t>Add</w:t>
      </w:r>
      <w:proofErr w:type="spellEnd"/>
      <w:r>
        <w:t>-Migration &lt;name&gt;”</w:t>
      </w:r>
    </w:p>
    <w:p w:rsidR="00334CDF" w:rsidRDefault="00334CDF" w:rsidP="00334CDF">
      <w:pPr>
        <w:pStyle w:val="ListParagraph"/>
        <w:numPr>
          <w:ilvl w:val="0"/>
          <w:numId w:val="2"/>
        </w:numPr>
      </w:pPr>
      <w:r>
        <w:t xml:space="preserve">Migration oluşturulduktan sonra </w:t>
      </w:r>
      <w:proofErr w:type="spellStart"/>
      <w:r>
        <w:t>database</w:t>
      </w:r>
      <w:proofErr w:type="spellEnd"/>
      <w:r>
        <w:t xml:space="preserve"> güncellenir.</w:t>
      </w:r>
    </w:p>
    <w:p w:rsidR="00334CDF" w:rsidRDefault="00334CDF" w:rsidP="00334CDF">
      <w:pPr>
        <w:pStyle w:val="ListParagraph"/>
      </w:pPr>
      <w:r>
        <w:t>“Update-Database”</w:t>
      </w:r>
    </w:p>
    <w:p w:rsidR="00D4732E" w:rsidRDefault="00D4732E" w:rsidP="00D4732E">
      <w:pPr>
        <w:pStyle w:val="ListParagraph"/>
        <w:numPr>
          <w:ilvl w:val="0"/>
          <w:numId w:val="2"/>
        </w:numPr>
      </w:pPr>
      <w:r>
        <w:t xml:space="preserve">CORS </w:t>
      </w:r>
      <w:proofErr w:type="spellStart"/>
      <w:r>
        <w:t>policy’i</w:t>
      </w:r>
      <w:proofErr w:type="spellEnd"/>
      <w:r>
        <w:t xml:space="preserve"> aktif etmek için “</w:t>
      </w:r>
      <w:proofErr w:type="gramStart"/>
      <w:r>
        <w:t>startup.</w:t>
      </w:r>
      <w:proofErr w:type="spellStart"/>
      <w:r>
        <w:t>cs</w:t>
      </w:r>
      <w:proofErr w:type="spellEnd"/>
      <w:proofErr w:type="gramEnd"/>
      <w:r>
        <w:t>”’e eklenmesi gerekenler;</w:t>
      </w:r>
    </w:p>
    <w:p w:rsidR="00D4732E" w:rsidRDefault="00D4732E" w:rsidP="00D4732E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ConfigureServices</w:t>
      </w:r>
      <w:proofErr w:type="spellEnd"/>
      <w:r>
        <w:t>” fonksiyonun içerisine “</w:t>
      </w:r>
      <w:proofErr w:type="spellStart"/>
      <w:proofErr w:type="gramStart"/>
      <w:r>
        <w:t>services.AddCors</w:t>
      </w:r>
      <w:proofErr w:type="spellEnd"/>
      <w:proofErr w:type="gramEnd"/>
      <w:r>
        <w:t>();” satırı eklenir.</w:t>
      </w:r>
    </w:p>
    <w:p w:rsidR="00D4732E" w:rsidRDefault="00D4732E" w:rsidP="00D4732E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Configure</w:t>
      </w:r>
      <w:proofErr w:type="spellEnd"/>
      <w:r>
        <w:t>” fonksiyonun içerisine</w:t>
      </w:r>
      <w:r w:rsidR="005E6AB2">
        <w:t xml:space="preserve"> eklenecekler;</w:t>
      </w:r>
      <w:r>
        <w:t xml:space="preserve"> </w:t>
      </w:r>
    </w:p>
    <w:p w:rsidR="005E6AB2" w:rsidRDefault="005E6AB2" w:rsidP="005E6AB2">
      <w:pPr>
        <w:pStyle w:val="ListParagraph"/>
      </w:pPr>
    </w:p>
    <w:p w:rsidR="005E6AB2" w:rsidRDefault="005E6AB2" w:rsidP="005E6AB2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638675" cy="1200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AB2" w:rsidRDefault="005E6AB2" w:rsidP="005E6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app.UseCors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builder =&gt;</w:t>
                            </w:r>
                          </w:p>
                          <w:p w:rsidR="005E6AB2" w:rsidRDefault="005E6AB2" w:rsidP="005E6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builder.WithOrigins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"http://example.com"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:rsidR="005E6AB2" w:rsidRDefault="005E6AB2" w:rsidP="005E6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"https://www.contoso.com"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5E6AB2" w:rsidRDefault="005E6AB2" w:rsidP="005E6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AllowAnyHeader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5E6AB2" w:rsidRDefault="005E6AB2" w:rsidP="005E6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AllowAnyOrigin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5E6AB2" w:rsidRDefault="005E6AB2" w:rsidP="005E6A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AllowAnyMethod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5E6AB2" w:rsidRDefault="005E6AB2" w:rsidP="005E6AB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5pt;width:365.25pt;height:9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">
                <v:textbox>
                  <w:txbxContent>
                    <w:p w:rsidR="005E6AB2" w:rsidRDefault="005E6AB2" w:rsidP="005E6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app.UseCors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builder =&gt;</w:t>
                      </w:r>
                    </w:p>
                    <w:p w:rsidR="005E6AB2" w:rsidRDefault="005E6AB2" w:rsidP="005E6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builder.WithOrigins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"http://example.com"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:rsidR="005E6AB2" w:rsidRDefault="005E6AB2" w:rsidP="005E6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"https://www.contoso.com"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5E6AB2" w:rsidRDefault="005E6AB2" w:rsidP="005E6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AllowAnyHeader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  <w:proofErr w:type="gramEnd"/>
                    </w:p>
                    <w:p w:rsidR="005E6AB2" w:rsidRDefault="005E6AB2" w:rsidP="005E6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AllowAnyOrigin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  <w:proofErr w:type="gramEnd"/>
                    </w:p>
                    <w:p w:rsidR="005E6AB2" w:rsidRDefault="005E6AB2" w:rsidP="005E6A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AllowAnyMethod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  <w:proofErr w:type="gramEnd"/>
                    </w:p>
                    <w:p w:rsidR="005E6AB2" w:rsidRDefault="005E6AB2" w:rsidP="005E6AB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6AB2" w:rsidRDefault="005E6AB2" w:rsidP="005E6AB2">
      <w:pPr>
        <w:pStyle w:val="ListParagraph"/>
      </w:pPr>
    </w:p>
    <w:p w:rsidR="005E6AB2" w:rsidRDefault="005E6AB2" w:rsidP="005E6AB2">
      <w:pPr>
        <w:pStyle w:val="ListParagraph"/>
      </w:pPr>
    </w:p>
    <w:p w:rsidR="005E6AB2" w:rsidRDefault="005E6AB2" w:rsidP="005E6AB2">
      <w:pPr>
        <w:pStyle w:val="ListParagraph"/>
      </w:pPr>
    </w:p>
    <w:p w:rsidR="005E6AB2" w:rsidRDefault="005E6AB2" w:rsidP="005E6AB2">
      <w:pPr>
        <w:pStyle w:val="ListParagraph"/>
      </w:pPr>
    </w:p>
    <w:p w:rsidR="005E6AB2" w:rsidRDefault="005E6AB2" w:rsidP="005E6AB2">
      <w:pPr>
        <w:pStyle w:val="ListParagraph"/>
      </w:pPr>
    </w:p>
    <w:p w:rsidR="005E6AB2" w:rsidRDefault="005E6AB2" w:rsidP="005E6AB2"/>
    <w:p w:rsidR="005E6AB2" w:rsidRPr="00D90D02" w:rsidRDefault="005E6AB2" w:rsidP="005E6AB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5E6AB2" w:rsidRPr="00D90D0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D4A" w:rsidRDefault="00BA4D4A" w:rsidP="00D90D02">
      <w:pPr>
        <w:spacing w:after="0" w:line="240" w:lineRule="auto"/>
      </w:pPr>
      <w:r>
        <w:separator/>
      </w:r>
    </w:p>
  </w:endnote>
  <w:endnote w:type="continuationSeparator" w:id="0">
    <w:p w:rsidR="00BA4D4A" w:rsidRDefault="00BA4D4A" w:rsidP="00D9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D02" w:rsidRDefault="00D90D0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09047a68334372e8fc0ff4b" descr="{&quot;HashCode&quot;:-158969805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90D02" w:rsidRPr="00D90D02" w:rsidRDefault="00D90D02" w:rsidP="00D90D02">
                          <w:pPr>
                            <w:spacing w:after="0"/>
                            <w:rPr>
                              <w:rFonts w:ascii="Calibri" w:hAnsi="Calibri" w:cs="Calibri"/>
                              <w:color w:val="C0C0C0"/>
                              <w:sz w:val="24"/>
                            </w:rPr>
                          </w:pPr>
                          <w:r w:rsidRPr="00D90D02">
                            <w:rPr>
                              <w:rFonts w:ascii="Calibri" w:hAnsi="Calibri" w:cs="Calibri"/>
                              <w:color w:val="C0C0C0"/>
                              <w:sz w:val="24"/>
                            </w:rPr>
                            <w:t>HİZMETE ÖZEL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09047a68334372e8fc0ff4b" o:spid="_x0000_s1027" type="#_x0000_t202" alt="{&quot;HashCode&quot;:-158969805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5b/7qhsDAAA4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:rsidR="00D90D02" w:rsidRPr="00D90D02" w:rsidRDefault="00D90D02" w:rsidP="00D90D02">
                    <w:pPr>
                      <w:spacing w:after="0"/>
                      <w:rPr>
                        <w:rFonts w:ascii="Calibri" w:hAnsi="Calibri" w:cs="Calibri"/>
                        <w:color w:val="C0C0C0"/>
                        <w:sz w:val="24"/>
                      </w:rPr>
                    </w:pPr>
                    <w:r w:rsidRPr="00D90D02">
                      <w:rPr>
                        <w:rFonts w:ascii="Calibri" w:hAnsi="Calibri" w:cs="Calibri"/>
                        <w:color w:val="C0C0C0"/>
                        <w:sz w:val="24"/>
                      </w:rPr>
                      <w:t>HİZMETE ÖZEL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D4A" w:rsidRDefault="00BA4D4A" w:rsidP="00D90D02">
      <w:pPr>
        <w:spacing w:after="0" w:line="240" w:lineRule="auto"/>
      </w:pPr>
      <w:r>
        <w:separator/>
      </w:r>
    </w:p>
  </w:footnote>
  <w:footnote w:type="continuationSeparator" w:id="0">
    <w:p w:rsidR="00BA4D4A" w:rsidRDefault="00BA4D4A" w:rsidP="00D90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97F"/>
    <w:multiLevelType w:val="hybridMultilevel"/>
    <w:tmpl w:val="9F26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0776D"/>
    <w:multiLevelType w:val="hybridMultilevel"/>
    <w:tmpl w:val="AF72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041A"/>
    <w:multiLevelType w:val="hybridMultilevel"/>
    <w:tmpl w:val="347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A5E82"/>
    <w:multiLevelType w:val="hybridMultilevel"/>
    <w:tmpl w:val="B7E664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0A"/>
    <w:rsid w:val="00334CDF"/>
    <w:rsid w:val="005561C3"/>
    <w:rsid w:val="005C5271"/>
    <w:rsid w:val="005D3982"/>
    <w:rsid w:val="005E6AB2"/>
    <w:rsid w:val="006C6FB3"/>
    <w:rsid w:val="00736B7B"/>
    <w:rsid w:val="00BA4D4A"/>
    <w:rsid w:val="00D26B0A"/>
    <w:rsid w:val="00D4732E"/>
    <w:rsid w:val="00D90D02"/>
    <w:rsid w:val="00D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537A2"/>
  <w15:chartTrackingRefBased/>
  <w15:docId w15:val="{2B4FA4FB-5402-42DD-B222-18F3CE17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ListParagraph">
    <w:name w:val="List Paragraph"/>
    <w:basedOn w:val="Normal"/>
    <w:uiPriority w:val="34"/>
    <w:qFormat/>
    <w:rsid w:val="00D90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D02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D9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D02"/>
    <w:rPr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D4732E"/>
    <w:rPr>
      <w:rFonts w:asciiTheme="majorHAnsi" w:eastAsiaTheme="majorEastAsia" w:hAnsiTheme="majorHAnsi" w:cstheme="majorBidi"/>
      <w:color w:val="FF0000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YANKAYIS</dc:creator>
  <cp:keywords/>
  <dc:description/>
  <cp:lastModifiedBy>Ismail YANKAYIS</cp:lastModifiedBy>
  <cp:revision>6</cp:revision>
  <dcterms:created xsi:type="dcterms:W3CDTF">2020-01-17T09:55:00Z</dcterms:created>
  <dcterms:modified xsi:type="dcterms:W3CDTF">2020-01-22T08:29:00Z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57c601-160c-48b4-a630-e7f4bf88ff88_Enabled">
    <vt:lpwstr>True</vt:lpwstr>
  </property>
  <property fmtid="{D5CDD505-2E9C-101B-9397-08002B2CF9AE}" pid="3" name="MSIP_Label_2957c601-160c-48b4-a630-e7f4bf88ff88_SiteId">
    <vt:lpwstr>643edff9-8f55-4375-833b-8eefc2fbc606</vt:lpwstr>
  </property>
  <property fmtid="{D5CDD505-2E9C-101B-9397-08002B2CF9AE}" pid="4" name="MSIP_Label_2957c601-160c-48b4-a630-e7f4bf88ff88_Owner">
    <vt:lpwstr>ismail.yankayis@netas.com.tr</vt:lpwstr>
  </property>
  <property fmtid="{D5CDD505-2E9C-101B-9397-08002B2CF9AE}" pid="5" name="MSIP_Label_2957c601-160c-48b4-a630-e7f4bf88ff88_SetDate">
    <vt:lpwstr>2020-01-17T09:56:54.0382276Z</vt:lpwstr>
  </property>
  <property fmtid="{D5CDD505-2E9C-101B-9397-08002B2CF9AE}" pid="6" name="MSIP_Label_2957c601-160c-48b4-a630-e7f4bf88ff88_Name">
    <vt:lpwstr>Hizmete Özel - Internal</vt:lpwstr>
  </property>
  <property fmtid="{D5CDD505-2E9C-101B-9397-08002B2CF9AE}" pid="7" name="MSIP_Label_2957c601-160c-48b4-a630-e7f4bf88ff88_Application">
    <vt:lpwstr>Microsoft Azure Information Protection</vt:lpwstr>
  </property>
  <property fmtid="{D5CDD505-2E9C-101B-9397-08002B2CF9AE}" pid="8" name="MSIP_Label_2957c601-160c-48b4-a630-e7f4bf88ff88_Extended_MSFT_Method">
    <vt:lpwstr>Automatic</vt:lpwstr>
  </property>
  <property fmtid="{D5CDD505-2E9C-101B-9397-08002B2CF9AE}" pid="9" name="Sensitivity">
    <vt:lpwstr>Hizmete Özel - Internal</vt:lpwstr>
  </property>
</Properties>
</file>