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1A0D" w14:textId="2B80A932" w:rsidR="00234564" w:rsidRDefault="00933BEC" w:rsidP="00933BEC">
      <w:pPr>
        <w:rPr>
          <w:rFonts w:ascii="Calibri" w:hAnsi="Calibri" w:cs="Calibri"/>
          <w:color w:val="494D55"/>
          <w:sz w:val="29"/>
          <w:szCs w:val="29"/>
          <w:shd w:val="clear" w:color="auto" w:fill="FFFFFF"/>
        </w:rPr>
      </w:pPr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İslâm tarihinde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Resûl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-i Ekrem’in vefatından sonra Hz. Ebû Bekir’e biat edilmesiyle başlayan, daha sonra Hz. Ömer ve Osman’ın hilâfetleriyle sürüp Hz. Ali ile sona eren döneme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Hulefâ-yi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Râşidîn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devri denilir. </w:t>
      </w:r>
      <w:proofErr w:type="spellStart"/>
      <w:r>
        <w:rPr>
          <w:rFonts w:ascii="Calibri" w:hAnsi="Calibri" w:cs="Calibri"/>
          <w:b/>
          <w:bCs/>
          <w:color w:val="494D55"/>
          <w:sz w:val="29"/>
          <w:szCs w:val="29"/>
          <w:shd w:val="clear" w:color="auto" w:fill="FFFFFF"/>
        </w:rPr>
        <w:t>Hulefâ</w:t>
      </w:r>
      <w:proofErr w:type="spellEnd"/>
      <w:r>
        <w:rPr>
          <w:rFonts w:ascii="Calibri" w:hAnsi="Calibri" w:cs="Calibri"/>
          <w:b/>
          <w:bCs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color w:val="494D55"/>
          <w:sz w:val="29"/>
          <w:szCs w:val="29"/>
          <w:shd w:val="clear" w:color="auto" w:fill="FFFFFF"/>
        </w:rPr>
        <w:t>halîfe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 kelimesinin, </w:t>
      </w:r>
      <w:proofErr w:type="spellStart"/>
      <w:r>
        <w:rPr>
          <w:rFonts w:ascii="Calibri" w:hAnsi="Calibri" w:cs="Calibri"/>
          <w:b/>
          <w:bCs/>
          <w:color w:val="494D55"/>
          <w:sz w:val="29"/>
          <w:szCs w:val="29"/>
          <w:shd w:val="clear" w:color="auto" w:fill="FFFFFF"/>
        </w:rPr>
        <w:t>râşidîn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 ise “doğru yolda olan, doğruya ve hakka sımsıkı sarılan, kemale ermiş” anlamındaki </w:t>
      </w:r>
      <w:proofErr w:type="spellStart"/>
      <w:r>
        <w:rPr>
          <w:rFonts w:ascii="Calibri" w:hAnsi="Calibri" w:cs="Calibri"/>
          <w:b/>
          <w:bCs/>
          <w:color w:val="494D55"/>
          <w:sz w:val="29"/>
          <w:szCs w:val="29"/>
          <w:shd w:val="clear" w:color="auto" w:fill="FFFFFF"/>
        </w:rPr>
        <w:t>râşid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 kelimesinin çoğuludur. Bu döneme söz konusu adın verilmesinin sebebi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sahâbîden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İrbâd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b.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Sâriye’nin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rivayet ettiği, sünnetine uymanın ve bunun sınırlarını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râşid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halifelerin sünnetini de içine alacak şekilde genişletmenin gerekliliğini belirten Hz. Peygamber’in uzun bir hadisiyle açıklanmaktadır. Bu hadiste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Resûlullah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kendisinden sonra yaşayacaklara hitaben, </w:t>
      </w:r>
      <w:r w:rsidRPr="00933BEC">
        <w:rPr>
          <w:rFonts w:ascii="Calibri" w:hAnsi="Calibri" w:cs="Calibri"/>
          <w:b/>
          <w:bCs/>
          <w:sz w:val="29"/>
          <w:szCs w:val="29"/>
          <w:u w:val="single"/>
          <w:shd w:val="clear" w:color="auto" w:fill="FFFFFF"/>
        </w:rPr>
        <w:t xml:space="preserve">“Herhangi bir ihtilâfla karşılaştığınızda size düşen görev, benim sünnetime ve </w:t>
      </w:r>
      <w:proofErr w:type="spellStart"/>
      <w:r w:rsidRPr="00933BEC">
        <w:rPr>
          <w:rFonts w:ascii="Calibri" w:hAnsi="Calibri" w:cs="Calibri"/>
          <w:b/>
          <w:bCs/>
          <w:sz w:val="29"/>
          <w:szCs w:val="29"/>
          <w:u w:val="single"/>
          <w:shd w:val="clear" w:color="auto" w:fill="FFFFFF"/>
        </w:rPr>
        <w:t>hulefâ-yi</w:t>
      </w:r>
      <w:proofErr w:type="spellEnd"/>
      <w:r w:rsidRPr="00933BEC">
        <w:rPr>
          <w:rFonts w:ascii="Calibri" w:hAnsi="Calibri" w:cs="Calibri"/>
          <w:b/>
          <w:bCs/>
          <w:sz w:val="29"/>
          <w:szCs w:val="29"/>
          <w:u w:val="single"/>
          <w:shd w:val="clear" w:color="auto" w:fill="FFFFFF"/>
        </w:rPr>
        <w:t xml:space="preserve"> </w:t>
      </w:r>
      <w:proofErr w:type="spellStart"/>
      <w:r w:rsidRPr="00933BEC">
        <w:rPr>
          <w:rFonts w:ascii="Calibri" w:hAnsi="Calibri" w:cs="Calibri"/>
          <w:b/>
          <w:bCs/>
          <w:sz w:val="29"/>
          <w:szCs w:val="29"/>
          <w:u w:val="single"/>
          <w:shd w:val="clear" w:color="auto" w:fill="FFFFFF"/>
        </w:rPr>
        <w:t>râşidînin</w:t>
      </w:r>
      <w:proofErr w:type="spellEnd"/>
      <w:r w:rsidRPr="00933BEC">
        <w:rPr>
          <w:rFonts w:ascii="Calibri" w:hAnsi="Calibri" w:cs="Calibri"/>
          <w:b/>
          <w:bCs/>
          <w:sz w:val="29"/>
          <w:szCs w:val="29"/>
          <w:u w:val="single"/>
          <w:shd w:val="clear" w:color="auto" w:fill="FFFFFF"/>
        </w:rPr>
        <w:t xml:space="preserve"> sünnetine uymaktır” </w:t>
      </w:r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demiştir</w:t>
      </w:r>
    </w:p>
    <w:p w14:paraId="088A20A9" w14:textId="77777777" w:rsidR="00933BEC" w:rsidRDefault="00933BEC" w:rsidP="00933BEC">
      <w:pPr>
        <w:rPr>
          <w:rFonts w:ascii="Calibri" w:hAnsi="Calibri" w:cs="Calibri"/>
          <w:color w:val="494D55"/>
          <w:sz w:val="29"/>
          <w:szCs w:val="29"/>
          <w:shd w:val="clear" w:color="auto" w:fill="FFFFFF"/>
        </w:rPr>
      </w:pPr>
    </w:p>
    <w:p w14:paraId="28B0E4CF" w14:textId="506C8B82" w:rsidR="00933BEC" w:rsidRDefault="00933BEC" w:rsidP="00933BEC">
      <w:pPr>
        <w:rPr>
          <w:rFonts w:ascii="Calibri" w:hAnsi="Calibri" w:cs="Calibri"/>
          <w:color w:val="494D55"/>
          <w:sz w:val="29"/>
          <w:szCs w:val="29"/>
          <w:shd w:val="clear" w:color="auto" w:fill="FFFFFF"/>
        </w:rPr>
      </w:pPr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 Hadiste geçen “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hulefâ-yi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râşidîn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” tabirinden, ilk dört halifenin kastedildiğini kabul edenlerin yanında diğer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müslüman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imamların da bu gruba girdiğini ileri sürenler olmuş ve bunlardan bazıları Emevî Halifesi Ömer b.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Abdülazîz’e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“beşinci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râşid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halife” demiştir </w:t>
      </w:r>
    </w:p>
    <w:p w14:paraId="40FC2E10" w14:textId="62319257" w:rsidR="00933BEC" w:rsidRDefault="00933BEC" w:rsidP="00933BEC">
      <w:pPr>
        <w:rPr>
          <w:rFonts w:ascii="Calibri" w:hAnsi="Calibri" w:cs="Calibri"/>
          <w:color w:val="494D55"/>
          <w:sz w:val="29"/>
          <w:szCs w:val="29"/>
          <w:shd w:val="clear" w:color="auto" w:fill="FFFFFF"/>
        </w:rPr>
      </w:pPr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Öte yandan yine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Resûl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-i Ekrem’e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nisbet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edilen, gerçek anlamda hilâfetin (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hilâfetü’n-nübüvve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) otuz yıl süreceği ve daha sonra saltanata dönüşeceği </w:t>
      </w:r>
    </w:p>
    <w:p w14:paraId="6B8DF8D7" w14:textId="77347CC9" w:rsidR="00933BEC" w:rsidRDefault="00933BEC" w:rsidP="00933BEC">
      <w:pPr>
        <w:rPr>
          <w:rStyle w:val="Gl"/>
          <w:rFonts w:ascii="Georgia" w:hAnsi="Georgia"/>
          <w:spacing w:val="-1"/>
          <w:sz w:val="30"/>
          <w:szCs w:val="30"/>
          <w:u w:val="single"/>
        </w:rPr>
      </w:pPr>
      <w:r w:rsidRPr="00933BEC">
        <w:rPr>
          <w:rStyle w:val="Gl"/>
          <w:rFonts w:ascii="Georgia" w:hAnsi="Georgia"/>
          <w:spacing w:val="-1"/>
          <w:sz w:val="30"/>
          <w:szCs w:val="30"/>
          <w:u w:val="single"/>
        </w:rPr>
        <w:t>“Benden sonra hilafet -veya nübüvvet hilafeti- otuz yıldır.”</w:t>
      </w:r>
    </w:p>
    <w:p w14:paraId="221CF836" w14:textId="5CEFF7B2" w:rsidR="00933BEC" w:rsidRDefault="00933BEC" w:rsidP="00933BEC">
      <w:pPr>
        <w:rPr>
          <w:rFonts w:ascii="Calibri" w:hAnsi="Calibri" w:cs="Calibri"/>
          <w:color w:val="494D55"/>
          <w:sz w:val="29"/>
          <w:szCs w:val="29"/>
          <w:shd w:val="clear" w:color="auto" w:fill="FFFFFF"/>
        </w:rPr>
      </w:pPr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 </w:t>
      </w:r>
      <w:proofErr w:type="gram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bazı</w:t>
      </w:r>
      <w:proofErr w:type="gram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Sünnî âlimler, Hz. Hasan’ı, babası Hz. Ali’nin ölümünden (40/661) hilâfeti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Muâviye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b. Ebû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Süfyân’a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bıraktığı güne kadar (25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Rebîülevvel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41/29 Temmuz 661) geçen süre için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Hulefâ-yi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Râşidîn’in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beşincisi saymışlardır (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Şevkânî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, s. 606). Nitekim Emevî Devleti’nin kurucusu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Muâviye’nin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, halifeliğini resmî olarak Hakem </w:t>
      </w:r>
      <w:proofErr w:type="spellStart"/>
      <w:proofErr w:type="gram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Vak‘</w:t>
      </w:r>
      <w:proofErr w:type="gram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ası’ndan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veya Hz. Ali’nin ölümünün ardından açıkladığı şeklinde farklı rivayetler bulunmakla birlikte Sünnî görüş, onun halifeliğinin Hz. Hasan’ın kendisine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biatından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sonra geçerlilik kazandığı şeklindedir. Ancak yine de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Hulefâ-yi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Râşidîn’in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sayısı, özellikle Sünnî İslâm dünyasında “dört halife” veya “dört seçkin dost” (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çehâr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yâr,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çehâr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yâr-i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güzîn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çihâr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dost) denilerek dört rakamıyla sınırlı tutulmaktadır. İlk iki halife Hz. Ebû Bekir ile Ömer birlikte zikredildiğinde “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şeyhayn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” tabiri kullanılmaktadır.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Ehl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-i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sünnet’e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göre ashap içinde en faziletli kimseler hilâfete geçiş sırasına göre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Hulefâ-yi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Râşidîn’dir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.</w:t>
      </w:r>
    </w:p>
    <w:p w14:paraId="38C9F61D" w14:textId="77777777" w:rsidR="002572FB" w:rsidRDefault="002572FB" w:rsidP="00933BEC">
      <w:pPr>
        <w:rPr>
          <w:rFonts w:ascii="Calibri" w:hAnsi="Calibri" w:cs="Calibri"/>
          <w:color w:val="494D55"/>
          <w:sz w:val="29"/>
          <w:szCs w:val="29"/>
          <w:u w:val="single"/>
          <w:shd w:val="clear" w:color="auto" w:fill="FFFFFF"/>
        </w:rPr>
      </w:pPr>
    </w:p>
    <w:p w14:paraId="76C6611B" w14:textId="20463ACF" w:rsidR="002572FB" w:rsidRPr="00933BEC" w:rsidRDefault="002572FB" w:rsidP="00933BEC">
      <w:pPr>
        <w:rPr>
          <w:rFonts w:ascii="Calibri" w:hAnsi="Calibri" w:cs="Calibri"/>
          <w:color w:val="494D55"/>
          <w:sz w:val="29"/>
          <w:szCs w:val="29"/>
          <w:u w:val="single"/>
          <w:shd w:val="clear" w:color="auto" w:fill="FFFFFF"/>
        </w:rPr>
      </w:pPr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lastRenderedPageBreak/>
        <w:t xml:space="preserve">Medineli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evs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ve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hazrec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kabilesi ileri gelenleri bir hurmalıkta toplanarak devlet başkanı seçmeye kalkıyorlar çünkü kuranda bir yol belirtilmemiş ve Efendimiz hayatta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ikende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kendisnden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sonra gelecek kişi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yi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belirtmemişti. Medineliler kendilerini bu konuda hak sahibi görüyorlardı çünkü devlet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meinede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ve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buradnın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yerlileri kendileri muhacirler ise kendilerine sığınan insanlar. Ayrıca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kureyş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in Efendimize çokça eziyet ettiğinden bahsederek halifeliğin kendilerinde kalmasından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yanaydıular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ve aday olarak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Saad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bin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ubade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yi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aday gösterdiler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Saad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bin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ubade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yaptığı konuşmada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meedine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halkının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islamiyeti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koruması ile şeref ve fazilet kazandığından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kureyşin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zulmünden bahsetti ancak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kureyş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ileri gelenleri buna razı olmadı ve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kureyşin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genelinin razı olmayacağını belirttiler derken hem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ensardan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hem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kureyşden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birisi seçilsin diyenlerde oldu bu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sıreada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haber Hz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Ömere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gitti Hz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ömer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Hz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ebubekire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gelerek durumu anlatıyor ve birlikte Ebu Ubeyde bin </w:t>
      </w:r>
      <w:proofErr w:type="spellStart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cerrahıda</w:t>
      </w:r>
      <w:proofErr w:type="spellEnd"/>
      <w:r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yanlarına alarak toplantı yerine gittiler</w:t>
      </w:r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. Orada uzun bir </w:t>
      </w:r>
      <w:proofErr w:type="spellStart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kouşma</w:t>
      </w:r>
      <w:proofErr w:type="spellEnd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yapan </w:t>
      </w:r>
      <w:proofErr w:type="spellStart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hz.</w:t>
      </w:r>
      <w:proofErr w:type="spellEnd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Ebubekir Efendimizin kabilesine mensup olan muhacirlerin ilk iman edenler ve onunla birlikte çokça eziyet çekip kendisine </w:t>
      </w:r>
      <w:proofErr w:type="spellStart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yartdımda</w:t>
      </w:r>
      <w:proofErr w:type="spellEnd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bulunanlar olduklarından bahsetti Efendimizin dostları ve akrabaları sıfatıyla Emirliğin onların hakkı olduğunu söyledi bu arada </w:t>
      </w:r>
      <w:proofErr w:type="spellStart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ensarın</w:t>
      </w:r>
      <w:proofErr w:type="spellEnd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faziletini dile getirip </w:t>
      </w:r>
      <w:proofErr w:type="spellStart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onmların</w:t>
      </w:r>
      <w:proofErr w:type="spellEnd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hakkının </w:t>
      </w:r>
      <w:proofErr w:type="spellStart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yenemyeceğini</w:t>
      </w:r>
      <w:proofErr w:type="spellEnd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ve </w:t>
      </w:r>
      <w:proofErr w:type="spellStart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islamiye</w:t>
      </w:r>
      <w:proofErr w:type="spellEnd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çokça yardım ettiklerini muhacirlerden sonraki en şerefli kimselerin onlar olduğunu dile getirdi ve Hz. </w:t>
      </w:r>
      <w:proofErr w:type="spellStart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Ömere</w:t>
      </w:r>
      <w:proofErr w:type="spellEnd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dönerek </w:t>
      </w:r>
      <w:proofErr w:type="spellStart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ebu</w:t>
      </w:r>
      <w:proofErr w:type="spellEnd"/>
      <w:r w:rsidR="00910ED2" w:rsidRP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Ubeyde ile birlikte bir halife seçmelerini istedi</w:t>
      </w:r>
      <w:r w:rsidR="00910ED2">
        <w:rPr>
          <w:rFonts w:ascii="Calibri" w:hAnsi="Calibri" w:cs="Calibri"/>
          <w:color w:val="494D55"/>
          <w:sz w:val="29"/>
          <w:szCs w:val="29"/>
          <w:u w:val="single"/>
          <w:shd w:val="clear" w:color="auto" w:fill="FFFFFF"/>
        </w:rPr>
        <w:t xml:space="preserve"> </w:t>
      </w:r>
      <w:r w:rsidR="00910ED2" w:rsidRPr="00910ED2">
        <w:rPr>
          <w:rFonts w:ascii="Calibri" w:hAnsi="Calibri" w:cs="Calibri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 xml:space="preserve">Ancak onlar, “Allah’a </w:t>
      </w:r>
      <w:proofErr w:type="spellStart"/>
      <w:r w:rsidR="00910ED2" w:rsidRPr="00910ED2">
        <w:rPr>
          <w:rFonts w:ascii="Calibri" w:hAnsi="Calibri" w:cs="Calibri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>andolsun</w:t>
      </w:r>
      <w:proofErr w:type="spellEnd"/>
      <w:r w:rsidR="00910ED2" w:rsidRPr="00910ED2">
        <w:rPr>
          <w:rFonts w:ascii="Calibri" w:hAnsi="Calibri" w:cs="Calibri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 xml:space="preserve"> ki sen sağken bu görevi üzerimize alamayız. Çünkü sen ilk muhacirlerin en meziyetlisi, hicret sırasında mağarada bulunan iki kişiden birisi ve namaz kıldırmakta </w:t>
      </w:r>
      <w:proofErr w:type="spellStart"/>
      <w:r w:rsidR="00910ED2" w:rsidRPr="00910ED2">
        <w:rPr>
          <w:rFonts w:ascii="Calibri" w:hAnsi="Calibri" w:cs="Calibri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>Resûlullah’ın</w:t>
      </w:r>
      <w:proofErr w:type="spellEnd"/>
      <w:r w:rsidR="00910ED2" w:rsidRPr="00910ED2">
        <w:rPr>
          <w:rFonts w:ascii="Calibri" w:hAnsi="Calibri" w:cs="Calibri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 xml:space="preserve"> halifesisin; uzat elini sana biat edeceğiz”</w:t>
      </w:r>
      <w:r w:rsidR="00910ED2">
        <w:rPr>
          <w:rFonts w:ascii="Calibri" w:hAnsi="Calibri" w:cs="Calibri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 xml:space="preserve"> </w:t>
      </w:r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Bu sırada </w:t>
      </w:r>
      <w:proofErr w:type="spellStart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ensardan</w:t>
      </w:r>
      <w:proofErr w:type="spell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Beşîr</w:t>
      </w:r>
      <w:proofErr w:type="spell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b. </w:t>
      </w:r>
      <w:proofErr w:type="spellStart"/>
      <w:proofErr w:type="gramStart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Sa‘</w:t>
      </w:r>
      <w:proofErr w:type="gram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d</w:t>
      </w:r>
      <w:proofErr w:type="spell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onlardan önce davranarak Hz. Ebû Bekir’e biat etti. Onun arkasından </w:t>
      </w:r>
      <w:proofErr w:type="spellStart"/>
      <w:proofErr w:type="gramStart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Sa‘</w:t>
      </w:r>
      <w:proofErr w:type="gram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d</w:t>
      </w:r>
      <w:proofErr w:type="spell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b. </w:t>
      </w:r>
      <w:proofErr w:type="spellStart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Ubâde</w:t>
      </w:r>
      <w:proofErr w:type="spell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hariç orada bulunanların hepsi, ertesi gün de </w:t>
      </w:r>
      <w:proofErr w:type="spellStart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Mescid</w:t>
      </w:r>
      <w:proofErr w:type="spell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-i </w:t>
      </w:r>
      <w:proofErr w:type="spellStart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Nebevî’de</w:t>
      </w:r>
      <w:proofErr w:type="spell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Medine’deki </w:t>
      </w:r>
      <w:proofErr w:type="spellStart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müslümanların</w:t>
      </w:r>
      <w:proofErr w:type="spellEnd"/>
      <w:r w:rsidR="00910ED2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büyük bir kısmı biat etti.</w:t>
      </w:r>
    </w:p>
    <w:p w14:paraId="30CC523D" w14:textId="77777777" w:rsidR="00933BEC" w:rsidRDefault="00933BEC" w:rsidP="00933BEC"/>
    <w:p w14:paraId="70843B88" w14:textId="337DB1C7" w:rsidR="00910ED2" w:rsidRDefault="00910ED2" w:rsidP="00933BEC">
      <w:pPr>
        <w:rPr>
          <w:rFonts w:ascii="Calibri" w:hAnsi="Calibri" w:cs="Calibri"/>
          <w:color w:val="494D55"/>
          <w:sz w:val="29"/>
          <w:szCs w:val="29"/>
          <w:shd w:val="clear" w:color="auto" w:fill="FFFFFF"/>
        </w:rPr>
      </w:pPr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Hz. Osman’a bir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ahidnâme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yazdırıp mühürledi; sonra da yanına Ömer ile Osman’ı alarak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Mescid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-i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Nebevî’de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halka şöyle hitap etti: “Sizin için halife seçtiğim kişiye razı olur musunuz? Bir yakınımı tayin etmedim. Allah’a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andolsun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ki bütün gücümle düşünüp taşındım ve sonuçta Ömer b.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Hattâb’ı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uygun buldum; onu dinleyin ve ona uyun.” Orada bulunanların hepsi, “Duyduk ve itaat ettik” dediler.</w:t>
      </w:r>
      <w:r w:rsidR="00ED4C3B"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</w:p>
    <w:p w14:paraId="16076F94" w14:textId="3C01F47C" w:rsidR="00ED4C3B" w:rsidRPr="00933BEC" w:rsidRDefault="00ED4C3B" w:rsidP="00933BEC">
      <w:proofErr w:type="gram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lastRenderedPageBreak/>
        <w:t>Hz</w:t>
      </w:r>
      <w:proofErr w:type="gram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ömerin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vefatı ile sahabe meclisi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toplanrak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yeni bir halife seçmek istediler ve bunun karşılığında en uygun iki kişi belirlediler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hz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osman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ve haz ali.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Buradanda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hz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osmanı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seçerek yeni halife olarak göreve başladı. </w:t>
      </w:r>
      <w:proofErr w:type="gram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Hz</w:t>
      </w:r>
      <w:proofErr w:type="gram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osmanın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şehit edilmesinden sonra muhacirin ve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ensarın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önde gelenleri haz aliyi seçmek istiyordu bu yüzden kendisine tekli file gidildiğinde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hz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ali direk kabul etmedi ve teklifi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talha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ile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zübeyre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yöneltti ancak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ikiside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kabul etmedi böylece </w:t>
      </w:r>
      <w:proofErr w:type="spellStart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>hz</w:t>
      </w:r>
      <w:proofErr w:type="spellEnd"/>
      <w:r>
        <w:rPr>
          <w:rFonts w:ascii="Calibri" w:hAnsi="Calibri" w:cs="Calibri"/>
          <w:color w:val="494D55"/>
          <w:sz w:val="29"/>
          <w:szCs w:val="29"/>
          <w:shd w:val="clear" w:color="auto" w:fill="FFFFFF"/>
        </w:rPr>
        <w:t xml:space="preserve"> ali kabul etti ve kendisine biat edildi. </w:t>
      </w:r>
    </w:p>
    <w:sectPr w:rsidR="00ED4C3B" w:rsidRPr="00933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0C"/>
    <w:rsid w:val="00234564"/>
    <w:rsid w:val="002358E1"/>
    <w:rsid w:val="002572FB"/>
    <w:rsid w:val="005B0E0C"/>
    <w:rsid w:val="00910ED2"/>
    <w:rsid w:val="00923357"/>
    <w:rsid w:val="00933BEC"/>
    <w:rsid w:val="00E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2E15"/>
  <w15:chartTrackingRefBased/>
  <w15:docId w15:val="{15BFD596-7EED-4CC0-A0A1-EE4C81BD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isaltma">
    <w:name w:val="kisaltma"/>
    <w:basedOn w:val="VarsaylanParagrafYazTipi"/>
    <w:rsid w:val="00234564"/>
  </w:style>
  <w:style w:type="character" w:styleId="Gl">
    <w:name w:val="Strong"/>
    <w:basedOn w:val="VarsaylanParagrafYazTipi"/>
    <w:uiPriority w:val="22"/>
    <w:qFormat/>
    <w:rsid w:val="00933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2</cp:revision>
  <dcterms:created xsi:type="dcterms:W3CDTF">2023-12-14T10:53:00Z</dcterms:created>
  <dcterms:modified xsi:type="dcterms:W3CDTF">2023-12-14T12:53:00Z</dcterms:modified>
</cp:coreProperties>
</file>