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E" w:rsidRPr="001D3A27" w:rsidRDefault="001D3A27" w:rsidP="001D3A27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D97D22" w:rsidRPr="001D3A27">
        <w:rPr>
          <w:b/>
          <w:bCs/>
          <w:sz w:val="36"/>
          <w:szCs w:val="36"/>
        </w:rPr>
        <w:t>mplementing CDR Analysis</w:t>
      </w: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ListParagraph"/>
        <w:rPr>
          <w:b/>
          <w:bCs/>
        </w:rPr>
      </w:pPr>
    </w:p>
    <w:p w:rsidR="001D3A27" w:rsidRDefault="001D3A27" w:rsidP="001D3A27">
      <w:pPr>
        <w:pStyle w:val="Heading2"/>
      </w:pPr>
      <w:r>
        <w:t>Prerequisites: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SQL server with analysis services feature installed</w:t>
      </w:r>
      <w:r>
        <w:rPr>
          <w:b/>
          <w:bCs/>
        </w:rPr>
        <w:t>.</w:t>
      </w:r>
    </w:p>
    <w:p w:rsidR="00CC5902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Net framework 4.5</w:t>
      </w:r>
    </w:p>
    <w:p w:rsidR="001D3A27" w:rsidRPr="00CC5902" w:rsidRDefault="00CC5902" w:rsidP="00CC5902">
      <w:pPr>
        <w:pStyle w:val="ListParagraph"/>
        <w:numPr>
          <w:ilvl w:val="0"/>
          <w:numId w:val="14"/>
        </w:numPr>
        <w:rPr>
          <w:b/>
          <w:bCs/>
        </w:rPr>
      </w:pPr>
      <w:r w:rsidRPr="00CC5902">
        <w:rPr>
          <w:b/>
          <w:bCs/>
        </w:rPr>
        <w:t>IIS</w:t>
      </w:r>
      <w:r>
        <w:rPr>
          <w:b/>
          <w:bCs/>
        </w:rPr>
        <w:t>.</w:t>
      </w:r>
    </w:p>
    <w:p w:rsidR="001D3A27" w:rsidRDefault="001D3A27" w:rsidP="001D3A27">
      <w:pPr>
        <w:pStyle w:val="Heading2"/>
      </w:pPr>
      <w:r>
        <w:t>Steps:</w:t>
      </w:r>
    </w:p>
    <w:p w:rsidR="001D3A27" w:rsidRDefault="001D3A27" w:rsidP="001D3A27">
      <w:pPr>
        <w:pStyle w:val="ListParagraph"/>
        <w:rPr>
          <w:b/>
          <w:bCs/>
        </w:rPr>
      </w:pPr>
    </w:p>
    <w:p w:rsidR="00D97D22" w:rsidRPr="00E16F66" w:rsidRDefault="00D97D22" w:rsidP="00D97D22">
      <w:pPr>
        <w:pStyle w:val="ListParagraph"/>
        <w:numPr>
          <w:ilvl w:val="0"/>
          <w:numId w:val="1"/>
        </w:numPr>
        <w:rPr>
          <w:b/>
          <w:bCs/>
        </w:rPr>
      </w:pPr>
      <w:r w:rsidRPr="00E16F66">
        <w:rPr>
          <w:b/>
          <w:bCs/>
        </w:rPr>
        <w:t>Taking backup of databases (5)</w:t>
      </w:r>
    </w:p>
    <w:p w:rsidR="00E16F66" w:rsidRDefault="00E16F66" w:rsidP="00E16F66">
      <w:pPr>
        <w:pStyle w:val="ListParagraph"/>
        <w:numPr>
          <w:ilvl w:val="0"/>
          <w:numId w:val="3"/>
        </w:numPr>
      </w:pPr>
      <w:r>
        <w:t xml:space="preserve">Databases to be backed up: </w:t>
      </w:r>
      <w:r w:rsidRPr="00E16F66">
        <w:t>StandardCDRAnalysisStructure</w:t>
      </w:r>
      <w:r>
        <w:t xml:space="preserve">, </w:t>
      </w:r>
      <w:r w:rsidRPr="00E16F66">
        <w:t>StandardLoggingStructure</w:t>
      </w:r>
      <w:r>
        <w:t xml:space="preserve">, </w:t>
      </w:r>
      <w:r w:rsidRPr="00E16F66">
        <w:t>StandardQueueingStructure</w:t>
      </w:r>
      <w:r>
        <w:t xml:space="preserve">, </w:t>
      </w:r>
      <w:r w:rsidRPr="00E16F66">
        <w:t>StandardTransactionStructure</w:t>
      </w:r>
      <w:r w:rsidR="00E53631">
        <w:t xml:space="preserve">, </w:t>
      </w:r>
      <w:proofErr w:type="spellStart"/>
      <w:r w:rsidR="00E53631">
        <w:t>StandardConfigurationStructure</w:t>
      </w:r>
      <w:proofErr w:type="spellEnd"/>
      <w:r>
        <w:t>.</w:t>
      </w:r>
    </w:p>
    <w:p w:rsidR="00E16F66" w:rsidRDefault="005B025B" w:rsidP="00E16F66">
      <w:pPr>
        <w:pStyle w:val="ListParagraph"/>
        <w:numPr>
          <w:ilvl w:val="0"/>
          <w:numId w:val="3"/>
        </w:numPr>
      </w:pPr>
      <w:r>
        <w:t>Steps for backup:</w:t>
      </w:r>
    </w:p>
    <w:p w:rsidR="001D3A27" w:rsidRDefault="001D3A27" w:rsidP="005B025B">
      <w:pPr>
        <w:pStyle w:val="ListParagraph"/>
        <w:numPr>
          <w:ilvl w:val="0"/>
          <w:numId w:val="4"/>
        </w:numPr>
      </w:pPr>
      <w:r>
        <w:t>Open Microsoft SQL Server Engine.</w:t>
      </w:r>
    </w:p>
    <w:p w:rsidR="00EA07FB" w:rsidRDefault="00EA07FB" w:rsidP="00EA07FB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 wp14:anchorId="746E2EC0" wp14:editId="3ED80B0C">
            <wp:extent cx="2809102" cy="310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15" cy="31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1D3A27" w:rsidP="002A35AF">
      <w:pPr>
        <w:pStyle w:val="ListParagraph"/>
        <w:numPr>
          <w:ilvl w:val="0"/>
          <w:numId w:val="4"/>
        </w:numPr>
      </w:pPr>
      <w:r>
        <w:t>Connect to the instance you want to take backup from.</w:t>
      </w:r>
      <w:r w:rsidR="00EA07FB">
        <w:rPr>
          <w:noProof/>
        </w:rPr>
        <w:drawing>
          <wp:inline distT="0" distB="0" distL="0" distR="0">
            <wp:extent cx="3334400" cy="2512541"/>
            <wp:effectExtent l="0" t="0" r="0" b="2540"/>
            <wp:docPr id="4" name="Picture 4" descr="C:\Users\VANRIS~1\AppData\Local\Temp\SNAGHTML3dea5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3dea567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13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</w:pPr>
    </w:p>
    <w:p w:rsidR="00EA07FB" w:rsidRDefault="00EA07FB" w:rsidP="00EA07FB">
      <w:pPr>
        <w:pStyle w:val="ListParagraph"/>
        <w:ind w:left="2520"/>
      </w:pPr>
    </w:p>
    <w:p w:rsidR="005B025B" w:rsidRDefault="005B025B" w:rsidP="005B025B">
      <w:pPr>
        <w:pStyle w:val="ListParagraph"/>
        <w:numPr>
          <w:ilvl w:val="0"/>
          <w:numId w:val="4"/>
        </w:numPr>
      </w:pPr>
      <w:r>
        <w:t>Right click the database you want to back and choose : Tasks&gt;&gt;Back Up …</w:t>
      </w:r>
    </w:p>
    <w:p w:rsidR="00AC38C9" w:rsidRDefault="00AC38C9" w:rsidP="00AC38C9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 wp14:anchorId="4AED7D33" wp14:editId="328FDE09">
            <wp:extent cx="4389120" cy="3419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50" w:rsidRDefault="00451450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EA07FB" w:rsidRDefault="00EA07FB" w:rsidP="00AC38C9">
      <w:pPr>
        <w:pStyle w:val="ListParagraph"/>
        <w:ind w:left="2520"/>
      </w:pPr>
    </w:p>
    <w:p w:rsidR="005B025B" w:rsidRDefault="00DB10B4" w:rsidP="005B025B">
      <w:pPr>
        <w:pStyle w:val="ListParagraph"/>
        <w:numPr>
          <w:ilvl w:val="0"/>
          <w:numId w:val="4"/>
        </w:numPr>
      </w:pPr>
      <w:r>
        <w:t>Choose destination you want to back your file to.</w:t>
      </w:r>
    </w:p>
    <w:p w:rsidR="00451450" w:rsidRDefault="00451450" w:rsidP="00451450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 wp14:anchorId="076832E4" wp14:editId="4AD71FC7">
            <wp:extent cx="4233672" cy="38221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27" w:rsidRDefault="001D3A27" w:rsidP="001D3A27">
      <w:pPr>
        <w:pStyle w:val="ListParagraph"/>
        <w:ind w:left="2520"/>
      </w:pPr>
    </w:p>
    <w:p w:rsidR="00D97D22" w:rsidRDefault="00D97D22" w:rsidP="00D97D22">
      <w:pPr>
        <w:pStyle w:val="ListParagraph"/>
        <w:numPr>
          <w:ilvl w:val="0"/>
          <w:numId w:val="1"/>
        </w:numPr>
        <w:rPr>
          <w:b/>
          <w:bCs/>
        </w:rPr>
      </w:pPr>
      <w:r w:rsidRPr="00E16F66">
        <w:rPr>
          <w:b/>
          <w:bCs/>
        </w:rPr>
        <w:t>Restoring backup files of databases (5)</w:t>
      </w:r>
    </w:p>
    <w:p w:rsidR="00DB10B4" w:rsidRPr="00DB10B4" w:rsidRDefault="00DB10B4" w:rsidP="00DB10B4">
      <w:pPr>
        <w:pStyle w:val="ListParagraph"/>
        <w:numPr>
          <w:ilvl w:val="0"/>
          <w:numId w:val="3"/>
        </w:numPr>
        <w:rPr>
          <w:b/>
          <w:bCs/>
        </w:rPr>
      </w:pPr>
      <w:r>
        <w:t>Steps for Restore:</w:t>
      </w:r>
    </w:p>
    <w:p w:rsidR="00E16F66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Right click the “Databases” folder and choose : Restore Backup</w:t>
      </w:r>
    </w:p>
    <w:p w:rsidR="00EA07FB" w:rsidRDefault="00EA07FB" w:rsidP="00EA07FB">
      <w:pPr>
        <w:pStyle w:val="ListParagraph"/>
        <w:ind w:left="2520"/>
        <w:rPr>
          <w:b/>
          <w:bCs/>
        </w:rPr>
      </w:pPr>
      <w:r>
        <w:rPr>
          <w:noProof/>
        </w:rPr>
        <w:drawing>
          <wp:inline distT="0" distB="0" distL="0" distR="0" wp14:anchorId="576957C8" wp14:editId="276274F0">
            <wp:extent cx="3161631" cy="2702011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795" cy="27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Default="00EA07FB" w:rsidP="00EA07FB">
      <w:pPr>
        <w:pStyle w:val="ListParagraph"/>
        <w:ind w:left="2520"/>
        <w:rPr>
          <w:b/>
          <w:bCs/>
        </w:rPr>
      </w:pPr>
    </w:p>
    <w:p w:rsidR="00EA07FB" w:rsidRPr="00DB10B4" w:rsidRDefault="00EA07FB" w:rsidP="00EA07FB">
      <w:pPr>
        <w:pStyle w:val="ListParagraph"/>
        <w:ind w:left="2520"/>
        <w:rPr>
          <w:b/>
          <w:bCs/>
        </w:rPr>
      </w:pPr>
    </w:p>
    <w:p w:rsidR="00DB10B4" w:rsidRPr="00EA07FB" w:rsidRDefault="00DB10B4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source to be device and then locate the file you have already backed up.</w:t>
      </w:r>
    </w:p>
    <w:p w:rsidR="00EA07FB" w:rsidRDefault="00EA07FB" w:rsidP="00EA07FB">
      <w:pPr>
        <w:pStyle w:val="ListParagraph"/>
        <w:ind w:left="2520"/>
        <w:rPr>
          <w:b/>
          <w:bCs/>
        </w:rPr>
      </w:pPr>
      <w:r>
        <w:rPr>
          <w:noProof/>
        </w:rPr>
        <w:drawing>
          <wp:inline distT="0" distB="0" distL="0" distR="0" wp14:anchorId="7274472B" wp14:editId="62BDC4B1">
            <wp:extent cx="4493157" cy="39334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016" cy="39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FB" w:rsidRPr="00AF0DAA" w:rsidRDefault="00EA07FB" w:rsidP="00EA07FB">
      <w:pPr>
        <w:pStyle w:val="ListParagraph"/>
        <w:ind w:left="2520"/>
        <w:rPr>
          <w:b/>
          <w:bCs/>
        </w:rPr>
      </w:pPr>
    </w:p>
    <w:p w:rsidR="00AF0DAA" w:rsidRPr="00EA07FB" w:rsidRDefault="00AF0DAA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t>Choose the last backup set to be restored, and click ok finally.</w:t>
      </w:r>
    </w:p>
    <w:p w:rsidR="00EA07FB" w:rsidRPr="00982905" w:rsidRDefault="00EA07FB" w:rsidP="00EA07FB">
      <w:pPr>
        <w:pStyle w:val="ListParagraph"/>
        <w:ind w:left="2520"/>
        <w:rPr>
          <w:b/>
          <w:bCs/>
        </w:rPr>
      </w:pPr>
    </w:p>
    <w:p w:rsidR="00982905" w:rsidRPr="001D3A27" w:rsidRDefault="00982905" w:rsidP="00DB10B4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Apply post scripts for databases restored</w:t>
      </w:r>
      <w:r w:rsidR="00EA07FB">
        <w:t>, each script should be executed in its database.</w:t>
      </w:r>
    </w:p>
    <w:p w:rsidR="001D3A27" w:rsidRPr="00DB10B4" w:rsidRDefault="001D3A27" w:rsidP="001D3A27">
      <w:pPr>
        <w:pStyle w:val="ListParagraph"/>
        <w:ind w:left="2520"/>
        <w:rPr>
          <w:b/>
          <w:bCs/>
        </w:rPr>
      </w:pPr>
    </w:p>
    <w:p w:rsidR="00B64E9E" w:rsidRDefault="00B64E9E" w:rsidP="00DB10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Latest Published Versions from</w:t>
      </w:r>
    </w:p>
    <w:p w:rsidR="00B64E9E" w:rsidRDefault="00B64E9E" w:rsidP="00B64E9E">
      <w:pPr>
        <w:pStyle w:val="ListParagraph"/>
        <w:numPr>
          <w:ilvl w:val="0"/>
          <w:numId w:val="15"/>
        </w:numPr>
      </w:pPr>
      <w:r w:rsidRPr="00B64E9E">
        <w:t xml:space="preserve">CDR Analysis website new </w:t>
      </w:r>
      <w:r>
        <w:t xml:space="preserve">versions will be released under </w:t>
      </w:r>
      <w:hyperlink r:id="rId11" w:history="1">
        <w:r w:rsidR="002F30F0" w:rsidRPr="00C80D8A">
          <w:rPr>
            <w:rStyle w:val="Hyperlink"/>
          </w:rPr>
          <w:t>\\192.168.110.185\Fixes\WebSite\CDRAnalysis\</w:t>
        </w:r>
      </w:hyperlink>
    </w:p>
    <w:p w:rsidR="002F30F0" w:rsidRPr="00B64E9E" w:rsidRDefault="002F30F0" w:rsidP="002F30F0">
      <w:pPr>
        <w:pStyle w:val="ListParagraph"/>
        <w:ind w:left="2160"/>
      </w:pPr>
    </w:p>
    <w:p w:rsidR="00B64E9E" w:rsidRDefault="00B64E9E" w:rsidP="00B64E9E">
      <w:pPr>
        <w:pStyle w:val="ListParagraph"/>
        <w:numPr>
          <w:ilvl w:val="0"/>
          <w:numId w:val="15"/>
        </w:numPr>
      </w:pPr>
      <w:r w:rsidRPr="00B64E9E">
        <w:t xml:space="preserve">CDR Analysis service new versions will be released under </w:t>
      </w:r>
      <w:hyperlink r:id="rId12" w:history="1">
        <w:r w:rsidR="002F30F0" w:rsidRPr="00C80D8A">
          <w:rPr>
            <w:rStyle w:val="Hyperlink"/>
          </w:rPr>
          <w:t>\\192.168.110.185\Fixes\WebSite\CDRAnalysis\Runtime\</w:t>
        </w:r>
      </w:hyperlink>
    </w:p>
    <w:p w:rsidR="002F30F0" w:rsidRDefault="002F30F0" w:rsidP="002F30F0"/>
    <w:p w:rsidR="002F30F0" w:rsidRPr="00B64E9E" w:rsidRDefault="002F30F0" w:rsidP="002F30F0"/>
    <w:p w:rsidR="00E16F66" w:rsidRDefault="00E16F66" w:rsidP="00DB10B4">
      <w:pPr>
        <w:pStyle w:val="ListParagraph"/>
        <w:numPr>
          <w:ilvl w:val="0"/>
          <w:numId w:val="1"/>
        </w:numPr>
        <w:rPr>
          <w:b/>
          <w:bCs/>
        </w:rPr>
      </w:pPr>
      <w:r w:rsidRPr="00E16F66">
        <w:rPr>
          <w:b/>
          <w:bCs/>
        </w:rPr>
        <w:t>Update configuration files for both website and runtime</w:t>
      </w:r>
    </w:p>
    <w:p w:rsidR="001B7FAF" w:rsidRPr="002F30F0" w:rsidRDefault="001B7FAF" w:rsidP="001B7F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Config Files for website and runtime are called:  Web.config and </w:t>
      </w:r>
      <w:r w:rsidRPr="001B7FAF">
        <w:t>Vanrise.Fzero.DevRuntime.exe</w:t>
      </w:r>
      <w:r>
        <w:t>.config</w:t>
      </w:r>
      <w:r w:rsidR="00771E30">
        <w:t xml:space="preserve"> consecutively.</w:t>
      </w:r>
    </w:p>
    <w:p w:rsidR="002F30F0" w:rsidRDefault="00B70A19" w:rsidP="002F30F0">
      <w:pPr>
        <w:pStyle w:val="ListParagraph"/>
        <w:ind w:left="1800"/>
      </w:pPr>
      <w:r>
        <w:rPr>
          <w:noProof/>
        </w:rPr>
        <w:drawing>
          <wp:inline distT="0" distB="0" distL="0" distR="0" wp14:anchorId="1607C3FE" wp14:editId="01BFF2E0">
            <wp:extent cx="5136291" cy="6919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841" cy="7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0" w:rsidRDefault="002F30F0" w:rsidP="002F30F0">
      <w:pPr>
        <w:pStyle w:val="ListParagraph"/>
        <w:ind w:left="1800"/>
        <w:rPr>
          <w:b/>
          <w:bCs/>
        </w:rPr>
      </w:pPr>
    </w:p>
    <w:p w:rsidR="002F30F0" w:rsidRPr="00771E30" w:rsidRDefault="002F30F0" w:rsidP="002F30F0">
      <w:pPr>
        <w:pStyle w:val="ListParagraph"/>
        <w:ind w:left="1800"/>
        <w:rPr>
          <w:b/>
          <w:bCs/>
        </w:rPr>
      </w:pPr>
    </w:p>
    <w:p w:rsidR="00771E30" w:rsidRPr="00771E30" w:rsidRDefault="00771E30" w:rsidP="001B7FAF">
      <w:pPr>
        <w:pStyle w:val="ListParagraph"/>
        <w:numPr>
          <w:ilvl w:val="0"/>
          <w:numId w:val="3"/>
        </w:numPr>
        <w:rPr>
          <w:b/>
          <w:bCs/>
        </w:rPr>
      </w:pPr>
      <w:r>
        <w:t>For Both website and runtime config files you should update the credentials of connection strings to match the credentials you need</w:t>
      </w:r>
    </w:p>
    <w:p w:rsidR="00771E30" w:rsidRPr="001725C9" w:rsidRDefault="00771E30" w:rsidP="00771E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runtime config, </w:t>
      </w:r>
      <w:r w:rsidRPr="00E53631">
        <w:rPr>
          <w:b/>
          <w:bCs/>
        </w:rPr>
        <w:t>create a folder for BCPFiles</w:t>
      </w:r>
      <w:r>
        <w:t xml:space="preserve"> and put the link in </w:t>
      </w:r>
      <w:r w:rsidRPr="00771E30">
        <w:t>BCPTempFilesDirectory</w:t>
      </w:r>
      <w:r>
        <w:t xml:space="preserve"> application setting found under &lt;appsettings&gt; </w:t>
      </w:r>
    </w:p>
    <w:p w:rsidR="001725C9" w:rsidRPr="00844066" w:rsidRDefault="001725C9" w:rsidP="001725C9">
      <w:pPr>
        <w:pStyle w:val="ListParagraph"/>
        <w:ind w:left="18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071456" wp14:editId="46A8185E">
            <wp:extent cx="4066667" cy="485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66" w:rsidRPr="001725C9" w:rsidRDefault="00844066" w:rsidP="0084406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runtime config, check that app setting </w:t>
      </w:r>
      <w:r w:rsidRPr="00844066">
        <w:t>IsRuntimeService</w:t>
      </w:r>
      <w:r>
        <w:t xml:space="preserve"> is set to true</w:t>
      </w:r>
    </w:p>
    <w:p w:rsidR="001725C9" w:rsidRPr="00844066" w:rsidRDefault="001725C9" w:rsidP="001725C9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42CC4241" wp14:editId="47335F34">
            <wp:extent cx="3219048" cy="142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B70A19" w:rsidRDefault="00B70A1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Default="001725C9" w:rsidP="001D3A27">
      <w:pPr>
        <w:pStyle w:val="ListParagraph"/>
        <w:ind w:left="1800"/>
        <w:rPr>
          <w:b/>
          <w:bCs/>
        </w:rPr>
      </w:pPr>
    </w:p>
    <w:p w:rsidR="001725C9" w:rsidRPr="00E16F66" w:rsidRDefault="001725C9" w:rsidP="001D3A27">
      <w:pPr>
        <w:pStyle w:val="ListParagraph"/>
        <w:ind w:left="1800"/>
        <w:rPr>
          <w:b/>
          <w:bCs/>
        </w:rPr>
      </w:pPr>
    </w:p>
    <w:p w:rsidR="00D97D22" w:rsidRDefault="00E16F66" w:rsidP="00DB10B4">
      <w:pPr>
        <w:pStyle w:val="ListParagraph"/>
        <w:numPr>
          <w:ilvl w:val="0"/>
          <w:numId w:val="1"/>
        </w:numPr>
        <w:rPr>
          <w:b/>
          <w:bCs/>
        </w:rPr>
      </w:pPr>
      <w:r w:rsidRPr="00E16F66">
        <w:rPr>
          <w:b/>
          <w:bCs/>
        </w:rPr>
        <w:t>Publish website and runtime</w:t>
      </w: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Website:</w:t>
      </w:r>
    </w:p>
    <w:p w:rsidR="001725C9" w:rsidRDefault="001725C9" w:rsidP="001725C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66030" cy="4926330"/>
            <wp:effectExtent l="0" t="0" r="1270" b="7620"/>
            <wp:docPr id="11" name="Picture 11" descr="C:\Users\VANRIS~1\AppData\Local\Temp\SNAGHTML3df43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RIS~1\AppData\Local\Temp\SNAGHTML3df43e9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Click Start, point to Settings, and then click Control Panel.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Double-click Administrative Tools, and then double-click Internet Services Manager.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lastRenderedPageBreak/>
        <w:t>Click Action, point to New, and then click Web Site.</w:t>
      </w:r>
    </w:p>
    <w:p w:rsidR="00143672" w:rsidRPr="00143672" w:rsidRDefault="00143672" w:rsidP="009D2C44">
      <w:pPr>
        <w:pStyle w:val="ListParagraph"/>
        <w:numPr>
          <w:ilvl w:val="1"/>
          <w:numId w:val="10"/>
        </w:numPr>
      </w:pPr>
      <w:r w:rsidRPr="00143672">
        <w:t>After the Web Site Creation Wizard starts, click next.</w:t>
      </w:r>
    </w:p>
    <w:p w:rsidR="00143672" w:rsidRP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Type Name for the Web site </w:t>
      </w:r>
      <w:r w:rsidR="008F1A13">
        <w:t>TIC</w:t>
      </w:r>
      <w:r w:rsidRPr="00143672">
        <w:t>.</w:t>
      </w:r>
    </w:p>
    <w:p w:rsidR="00143672" w:rsidRPr="00143672" w:rsidRDefault="00143672" w:rsidP="009D2C44">
      <w:pPr>
        <w:pStyle w:val="ListParagraph"/>
        <w:numPr>
          <w:ilvl w:val="2"/>
          <w:numId w:val="10"/>
        </w:numPr>
      </w:pPr>
      <w:r w:rsidRPr="00143672">
        <w:t xml:space="preserve">Application Pool: choose DefaultAppPool. </w:t>
      </w:r>
    </w:p>
    <w:p w:rsidR="00143672" w:rsidRPr="00143672" w:rsidRDefault="008F1A13" w:rsidP="009D2C44">
      <w:pPr>
        <w:pStyle w:val="ListParagraph"/>
        <w:numPr>
          <w:ilvl w:val="3"/>
          <w:numId w:val="10"/>
        </w:numPr>
      </w:pPr>
      <w:r>
        <w:t>.</w:t>
      </w:r>
      <w:r w:rsidR="00143672" w:rsidRPr="00E53631">
        <w:rPr>
          <w:b/>
          <w:bCs/>
        </w:rPr>
        <w:t>Net CLR Version: 4.0</w:t>
      </w:r>
    </w:p>
    <w:p w:rsidR="00143672" w:rsidRPr="00143672" w:rsidRDefault="00143672" w:rsidP="009D2C44">
      <w:pPr>
        <w:pStyle w:val="ListParagraph"/>
        <w:numPr>
          <w:ilvl w:val="3"/>
          <w:numId w:val="10"/>
        </w:numPr>
      </w:pPr>
      <w:r w:rsidRPr="00143672">
        <w:t>Managed Pipeline Mode: Integrated.</w:t>
      </w:r>
    </w:p>
    <w:p w:rsidR="00143672" w:rsidRPr="00143672" w:rsidRDefault="00143672" w:rsidP="009D2C44">
      <w:pPr>
        <w:pStyle w:val="ListParagraph"/>
        <w:numPr>
          <w:ilvl w:val="3"/>
          <w:numId w:val="10"/>
        </w:numPr>
      </w:pPr>
      <w:r w:rsidRPr="00143672">
        <w:t>Identity: ApplicationPoolIdentity</w:t>
      </w:r>
    </w:p>
    <w:p w:rsidR="00143672" w:rsidRPr="00143672" w:rsidRDefault="00143672" w:rsidP="009D2C44">
      <w:pPr>
        <w:pStyle w:val="ListParagraph"/>
        <w:numPr>
          <w:ilvl w:val="2"/>
          <w:numId w:val="10"/>
        </w:numPr>
      </w:pPr>
      <w:r w:rsidRPr="00143672">
        <w:t>Either type the path to the folder that is holding the Web site documents or click Browse to select the published version folder</w:t>
      </w:r>
    </w:p>
    <w:p w:rsidR="00143672" w:rsidRPr="00143672" w:rsidRDefault="008F1A13" w:rsidP="009D2C44">
      <w:pPr>
        <w:pStyle w:val="ListParagraph"/>
        <w:numPr>
          <w:ilvl w:val="2"/>
          <w:numId w:val="10"/>
        </w:numPr>
      </w:pPr>
      <w:r>
        <w:t>T</w:t>
      </w:r>
      <w:r w:rsidR="00143672" w:rsidRPr="00143672">
        <w:t xml:space="preserve">ype the TCP port number to publish the site on. </w:t>
      </w:r>
      <w:r>
        <w:t>5050, or choose different port if this port is not available</w:t>
      </w:r>
    </w:p>
    <w:p w:rsidR="00143672" w:rsidRDefault="00143672" w:rsidP="009D2C44">
      <w:pPr>
        <w:pStyle w:val="ListParagraph"/>
        <w:numPr>
          <w:ilvl w:val="2"/>
          <w:numId w:val="10"/>
        </w:numPr>
      </w:pPr>
      <w:r w:rsidRPr="00143672">
        <w:t>Click Finish.</w:t>
      </w:r>
    </w:p>
    <w:p w:rsidR="008F1A13" w:rsidRDefault="008F1A13" w:rsidP="008F1A13">
      <w:pPr>
        <w:pStyle w:val="ListParagraph"/>
        <w:ind w:left="1080" w:firstLine="720"/>
      </w:pPr>
    </w:p>
    <w:p w:rsidR="008F1A13" w:rsidRDefault="008F1A13" w:rsidP="008F1A13">
      <w:pPr>
        <w:pStyle w:val="ListParagraph"/>
        <w:numPr>
          <w:ilvl w:val="0"/>
          <w:numId w:val="7"/>
        </w:numPr>
      </w:pPr>
      <w:r>
        <w:t>Publishing Runtime: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>
        <w:t>Click Start, type Task Scheduler and press enter</w:t>
      </w:r>
      <w:r w:rsidRPr="00143672">
        <w:t>.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>
        <w:t>Choose from actions Create Basic Task</w:t>
      </w:r>
      <w:r w:rsidRPr="00143672">
        <w:t>.</w:t>
      </w:r>
    </w:p>
    <w:p w:rsidR="008F1A13" w:rsidRPr="00143672" w:rsidRDefault="008F1A13" w:rsidP="009D2C44">
      <w:pPr>
        <w:pStyle w:val="ListParagraph"/>
        <w:numPr>
          <w:ilvl w:val="1"/>
          <w:numId w:val="11"/>
        </w:numPr>
      </w:pPr>
      <w:r w:rsidRPr="00143672">
        <w:t xml:space="preserve">After the </w:t>
      </w:r>
      <w:r>
        <w:t>Task c</w:t>
      </w:r>
      <w:r w:rsidRPr="00143672">
        <w:t xml:space="preserve">reation </w:t>
      </w:r>
      <w:r>
        <w:t>wizard starts</w:t>
      </w:r>
      <w:r w:rsidRPr="00143672">
        <w:t>.</w:t>
      </w:r>
    </w:p>
    <w:p w:rsidR="008F1A13" w:rsidRDefault="008F1A13" w:rsidP="009D2C44">
      <w:pPr>
        <w:pStyle w:val="ListParagraph"/>
        <w:numPr>
          <w:ilvl w:val="2"/>
          <w:numId w:val="11"/>
        </w:numPr>
      </w:pPr>
      <w:r w:rsidRPr="00143672">
        <w:t xml:space="preserve">Type </w:t>
      </w:r>
      <w:r>
        <w:t>n</w:t>
      </w:r>
      <w:r w:rsidRPr="00143672">
        <w:t xml:space="preserve">ame for the </w:t>
      </w:r>
      <w:r>
        <w:t>task to be created</w:t>
      </w:r>
      <w:r w:rsidRPr="00143672">
        <w:t xml:space="preserve"> </w:t>
      </w:r>
      <w:r>
        <w:t>TIC Runtime, then next</w:t>
      </w:r>
      <w:r w:rsidRPr="00143672">
        <w:t>.</w:t>
      </w:r>
    </w:p>
    <w:p w:rsidR="00033E53" w:rsidRDefault="00033E53" w:rsidP="00033E5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676206" cy="3252402"/>
            <wp:effectExtent l="0" t="0" r="0" b="5715"/>
            <wp:docPr id="12" name="Picture 12" descr="C:\Users\VANRIS~1\AppData\Local\Temp\SNAGHTML3df50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RIS~1\AppData\Local\Temp\SNAGHTML3df509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78" cy="326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3" w:rsidRPr="00143672" w:rsidRDefault="00033E53" w:rsidP="00033E53">
      <w:pPr>
        <w:pStyle w:val="ListParagraph"/>
        <w:ind w:left="2160"/>
      </w:pPr>
    </w:p>
    <w:p w:rsidR="008F1A13" w:rsidRDefault="008F1A13" w:rsidP="009D2C44">
      <w:pPr>
        <w:pStyle w:val="ListParagraph"/>
        <w:numPr>
          <w:ilvl w:val="2"/>
          <w:numId w:val="11"/>
        </w:numPr>
      </w:pPr>
      <w:r>
        <w:t>Task trigger: One Time, then next.</w:t>
      </w:r>
    </w:p>
    <w:p w:rsidR="00033E53" w:rsidRDefault="00033E53" w:rsidP="00033E53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770958" cy="3318304"/>
            <wp:effectExtent l="0" t="0" r="0" b="0"/>
            <wp:docPr id="13" name="Picture 13" descr="C:\Users\VANRIS~1\AppData\Local\Temp\SNAGHTML3df56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RIS~1\AppData\Local\Temp\SNAGHTML3df56e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742" cy="33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3" w:rsidRDefault="00033E53" w:rsidP="00033E53">
      <w:pPr>
        <w:pStyle w:val="ListParagraph"/>
        <w:ind w:left="2160"/>
      </w:pPr>
    </w:p>
    <w:p w:rsidR="008F1A13" w:rsidRDefault="009D2C44" w:rsidP="009D2C44">
      <w:pPr>
        <w:pStyle w:val="ListParagraph"/>
        <w:numPr>
          <w:ilvl w:val="2"/>
          <w:numId w:val="11"/>
        </w:numPr>
      </w:pPr>
      <w:r>
        <w:t>Choose the nearest time to start the runtime, then next</w:t>
      </w:r>
      <w:r w:rsidRPr="00143672">
        <w:t>.</w:t>
      </w:r>
    </w:p>
    <w:p w:rsidR="00033E53" w:rsidRDefault="00033E53" w:rsidP="00033E5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716087" cy="3280140"/>
            <wp:effectExtent l="0" t="0" r="8890" b="0"/>
            <wp:docPr id="14" name="Picture 14" descr="C:\Users\VANRIS~1\AppData\Local\Temp\SNAGHTML3df5d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RIS~1\AppData\Local\Temp\SNAGHTML3df5d2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27" cy="328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3" w:rsidRDefault="00033E53" w:rsidP="00033E53">
      <w:pPr>
        <w:pStyle w:val="ListParagraph"/>
        <w:ind w:left="2160"/>
      </w:pPr>
    </w:p>
    <w:p w:rsidR="009D2C44" w:rsidRDefault="009D2C44" w:rsidP="009D2C44">
      <w:pPr>
        <w:pStyle w:val="ListParagraph"/>
        <w:numPr>
          <w:ilvl w:val="2"/>
          <w:numId w:val="11"/>
        </w:numPr>
      </w:pPr>
      <w:r>
        <w:t>Action: start a program, then next.</w:t>
      </w:r>
    </w:p>
    <w:p w:rsidR="00033E53" w:rsidRDefault="00033E53" w:rsidP="00033E53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747269" cy="3301828"/>
            <wp:effectExtent l="0" t="0" r="0" b="0"/>
            <wp:docPr id="15" name="Picture 15" descr="C:\Users\VANRIS~1\AppData\Local\Temp\SNAGHTML3df62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RIS~1\AppData\Local\Temp\SNAGHTML3df627f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623" cy="33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3" w:rsidRDefault="00033E53" w:rsidP="00033E53">
      <w:pPr>
        <w:pStyle w:val="ListParagraph"/>
        <w:ind w:left="2160"/>
      </w:pPr>
    </w:p>
    <w:p w:rsidR="009D2C44" w:rsidRDefault="009D2C44" w:rsidP="009D2C44">
      <w:pPr>
        <w:pStyle w:val="ListParagraph"/>
        <w:numPr>
          <w:ilvl w:val="2"/>
          <w:numId w:val="11"/>
        </w:numPr>
      </w:pPr>
      <w:r>
        <w:t xml:space="preserve">Point to exe of runtime called </w:t>
      </w:r>
      <w:r w:rsidRPr="009D2C44">
        <w:t>Vanrise.Fzero.DevRuntime</w:t>
      </w:r>
      <w:r>
        <w:t>.exe, then Finish</w:t>
      </w:r>
      <w:r w:rsidRPr="00143672">
        <w:t>.</w:t>
      </w:r>
    </w:p>
    <w:p w:rsidR="00033E53" w:rsidRDefault="00033E53" w:rsidP="00033E5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806491" cy="3343018"/>
            <wp:effectExtent l="0" t="0" r="0" b="0"/>
            <wp:docPr id="16" name="Picture 16" descr="C:\Users\VANRIS~1\AppData\Local\Temp\SNAGHTML3df76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RIS~1\AppData\Local\Temp\SNAGHTML3df766f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97" cy="33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44" w:rsidRDefault="009D2C44" w:rsidP="009D2C44">
      <w:pPr>
        <w:pStyle w:val="ListParagraph"/>
        <w:ind w:left="2160" w:hanging="360"/>
      </w:pPr>
    </w:p>
    <w:p w:rsidR="00033E53" w:rsidRDefault="00033E53" w:rsidP="008F1A13">
      <w:pPr>
        <w:pStyle w:val="ListParagraph"/>
        <w:ind w:left="1080" w:firstLine="720"/>
      </w:pPr>
    </w:p>
    <w:p w:rsidR="00033E53" w:rsidRDefault="00033E53" w:rsidP="008F1A13">
      <w:pPr>
        <w:pStyle w:val="ListParagraph"/>
        <w:ind w:left="1080" w:firstLine="720"/>
      </w:pPr>
    </w:p>
    <w:p w:rsidR="00E16F66" w:rsidRDefault="00E16F66" w:rsidP="00DB10B4">
      <w:pPr>
        <w:pStyle w:val="ListParagraph"/>
        <w:numPr>
          <w:ilvl w:val="0"/>
          <w:numId w:val="1"/>
        </w:numPr>
        <w:rPr>
          <w:b/>
          <w:bCs/>
        </w:rPr>
      </w:pPr>
      <w:r w:rsidRPr="00E16F66">
        <w:rPr>
          <w:b/>
          <w:bCs/>
        </w:rPr>
        <w:t>Create Data sources through application interface</w:t>
      </w:r>
    </w:p>
    <w:p w:rsidR="00894A1E" w:rsidRDefault="00894A1E" w:rsidP="00894A1E">
      <w:pPr>
        <w:pStyle w:val="ListParagraph"/>
        <w:numPr>
          <w:ilvl w:val="0"/>
          <w:numId w:val="3"/>
        </w:numPr>
      </w:pPr>
      <w:r w:rsidRPr="00894A1E">
        <w:t xml:space="preserve">There </w:t>
      </w:r>
      <w:r>
        <w:t>is three types of data sources: File, FTP, and SQL Server</w:t>
      </w:r>
    </w:p>
    <w:p w:rsidR="00894A1E" w:rsidRDefault="00894A1E" w:rsidP="00894A1E">
      <w:pPr>
        <w:pStyle w:val="ListParagraph"/>
        <w:numPr>
          <w:ilvl w:val="0"/>
          <w:numId w:val="3"/>
        </w:numPr>
      </w:pPr>
      <w:r>
        <w:t xml:space="preserve">Steps </w:t>
      </w:r>
    </w:p>
    <w:p w:rsidR="00894A1E" w:rsidRDefault="00894A1E" w:rsidP="00894A1E">
      <w:pPr>
        <w:pStyle w:val="ListParagraph"/>
        <w:numPr>
          <w:ilvl w:val="3"/>
          <w:numId w:val="11"/>
        </w:numPr>
      </w:pPr>
      <w:r>
        <w:t>Go to Data source management screen and click add</w:t>
      </w:r>
    </w:p>
    <w:p w:rsidR="00894A1E" w:rsidRDefault="00894A1E" w:rsidP="00894A1E">
      <w:pPr>
        <w:pStyle w:val="ListParagraph"/>
        <w:ind w:left="2880"/>
      </w:pPr>
      <w:r>
        <w:rPr>
          <w:noProof/>
        </w:rPr>
        <w:drawing>
          <wp:inline distT="0" distB="0" distL="0" distR="0" wp14:anchorId="58CAD62C" wp14:editId="70037A42">
            <wp:extent cx="4477265" cy="125229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144" cy="12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ind w:left="2160"/>
      </w:pPr>
    </w:p>
    <w:p w:rsidR="00894A1E" w:rsidRDefault="00894A1E" w:rsidP="00894A1E">
      <w:pPr>
        <w:pStyle w:val="ListParagraph"/>
        <w:numPr>
          <w:ilvl w:val="3"/>
          <w:numId w:val="11"/>
        </w:numPr>
      </w:pPr>
      <w:r>
        <w:t>Fill all the required Fields for the adapter of data source being created</w:t>
      </w:r>
    </w:p>
    <w:p w:rsidR="00894A1E" w:rsidRDefault="00894A1E" w:rsidP="00894A1E">
      <w:pPr>
        <w:pStyle w:val="ListParagraph"/>
        <w:ind w:left="2880"/>
      </w:pPr>
      <w:r>
        <w:rPr>
          <w:noProof/>
        </w:rPr>
        <w:drawing>
          <wp:inline distT="0" distB="0" distL="0" distR="0" wp14:anchorId="3A08A112" wp14:editId="4DDBF805">
            <wp:extent cx="4336724" cy="3004575"/>
            <wp:effectExtent l="0" t="0" r="698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053" cy="30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numPr>
          <w:ilvl w:val="3"/>
          <w:numId w:val="11"/>
        </w:numPr>
      </w:pPr>
      <w:r>
        <w:t>Past the Mapper code provide</w:t>
      </w:r>
      <w:r w:rsidR="00E53631">
        <w:t>d for corresponding data source, find bellow mapper samples:</w:t>
      </w:r>
    </w:p>
    <w:p w:rsidR="00894A1E" w:rsidRDefault="00894A1E" w:rsidP="00894A1E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7718214C" wp14:editId="0805E433">
            <wp:extent cx="4320462" cy="305611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782" cy="30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numPr>
          <w:ilvl w:val="3"/>
          <w:numId w:val="11"/>
        </w:numPr>
      </w:pPr>
      <w:r>
        <w:t>Create Schedule for importing through this data source.</w:t>
      </w:r>
    </w:p>
    <w:p w:rsidR="00894A1E" w:rsidRDefault="00894A1E" w:rsidP="00894A1E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12799C66" wp14:editId="20C86E14">
            <wp:extent cx="4360692" cy="3770030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4488" cy="37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numPr>
          <w:ilvl w:val="3"/>
          <w:numId w:val="11"/>
        </w:numPr>
      </w:pPr>
      <w:r>
        <w:t>Choose the execution flow that you want for the imported CDRs</w:t>
      </w:r>
    </w:p>
    <w:p w:rsidR="00894A1E" w:rsidRDefault="00894A1E" w:rsidP="00894A1E">
      <w:pPr>
        <w:pStyle w:val="ListParagraph"/>
        <w:ind w:left="2880"/>
      </w:pPr>
      <w:r>
        <w:rPr>
          <w:noProof/>
        </w:rPr>
        <w:drawing>
          <wp:inline distT="0" distB="0" distL="0" distR="0" wp14:anchorId="274531A3" wp14:editId="6A69DE79">
            <wp:extent cx="4366363" cy="25275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9586" cy="25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1E" w:rsidRDefault="00894A1E" w:rsidP="00894A1E">
      <w:pPr>
        <w:pStyle w:val="ListParagraph"/>
        <w:ind w:left="2880"/>
      </w:pPr>
    </w:p>
    <w:p w:rsidR="00894A1E" w:rsidRDefault="00894A1E" w:rsidP="00894A1E">
      <w:pPr>
        <w:pStyle w:val="ListParagraph"/>
        <w:numPr>
          <w:ilvl w:val="0"/>
          <w:numId w:val="3"/>
        </w:numPr>
      </w:pPr>
      <w:r>
        <w:t>Mapper Code</w:t>
      </w:r>
    </w:p>
    <w:p w:rsidR="00894A1E" w:rsidRDefault="00894A1E" w:rsidP="00894A1E">
      <w:pPr>
        <w:pStyle w:val="ListParagraph"/>
        <w:numPr>
          <w:ilvl w:val="4"/>
          <w:numId w:val="10"/>
        </w:numPr>
      </w:pPr>
      <w:r>
        <w:t>File or FTP: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/*This is a sample code that maps CDRs from a file adapter to the system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 xml:space="preserve"> There is one section in this file that should be subject to change, other parts should remain the same for the current project. */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Vanrise.Fzero.CDRImport.Entities.ImportedCDRBatch batch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Vanrise.Fzero.CDRImport.Entities.ImportedCDRBatch();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batch.CDRs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List&lt;Vanrise.Fzero.CDRImport.Entities.CDR&gt;();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Vanrise.Integration.Entities.StreamReaderImportedData ImportedData = ((Vanrise.Integration.Entities.StreamReaderImportedData)(data));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System.IO.StreamReader sr = ImportedData.StreamReader;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(!sr.EndOfStream)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{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var i = sr.ReadLine();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Vanrise.Fzero.CDRImport.Entities.CDR cdr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Vanrise.Fzero.CDRImport.Entities.CDR();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</w:t>
      </w: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/////////////////////////////////////////////////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//Start of Dynamic Section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cdr.MSISDN =  i.Substring(125, 20).Trim();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cdr.IMSI = i.Substring(125, 20).Trim();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cdr.Destination = i.Substring(198, 20).Trim();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cdr.CallClass = i.Substring(434, 10).Trim();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cdr.SubType = i.Substring(165, 10).Trim();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cdr.IMEI = i.Substring(105, 20).Trim();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cdr.CellId = i.Substring(252, 22).Trim();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cdr.InTrunkSymbol = i.Substring(414, 20).Trim();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cdr.OutTrunkSymbol = i.Substring(394, 20).Trim();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cdr.ReleaseCode = i.Substring(274, 50).Trim();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DateTime ConnectDateTime;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(DateTime.TryParseExact(i.Substring(221, 14).Trim(), 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"yyyyMddHHmmss"</w:t>
      </w:r>
      <w:r w:rsidRPr="00894A1E">
        <w:rPr>
          <w:rFonts w:ascii="Courier New" w:hAnsi="Courier New" w:cs="Courier New"/>
          <w:noProof/>
          <w:sz w:val="20"/>
          <w:szCs w:val="20"/>
        </w:rPr>
        <w:t>, System.Globalization.CultureInfo.InvariantCulture,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    System.Globalization.DateTimeStyles.None,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ConnectDateTime))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cdr.ConnectDateTime = ConnectDateTime;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callType = 0;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.TryParse(i.Substring(102, 3).Trim(),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callType))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cdr.CallType = (Vanrise.Fzero.CDRImport.Entities.CallType)callType;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cellLatitude;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.TryParse(i.Substring(609, 9).Trim(),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cellLatitude))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cdr.CellLatitude = cellLatitude;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durationInSeconds;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.TryParse(i.Substring(235, 5).Trim(),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durationInSeconds))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cdr.DurationInSeconds = durationInSeconds;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upVolume;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.TryParse(i.Substring(588, 10).Trim(),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upVolume))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cdr.UpVolume = upVolume;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cellLongitude;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.TryParse(i.Substring(618, 9).Trim(),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cellLongitude))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cdr.CellLongitude = cellLongitude;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downVolume;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.TryParse(i.Substring(598, 10).Trim(),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downVolume))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cdr.DownVolume = downVolume;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//End of Dynamic Section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batch.CDRs.Add(cdr);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}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mappedBatches.Add(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"Normalize CDRs"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, batch); </w:t>
      </w: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 Normalize then Save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Vanrise.Integration.Entities.MappingOutput result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Vanrise.Integration.Entities.MappingOutput();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lastRenderedPageBreak/>
        <w:t>result.Result = Vanrise.Integration.Entities.MappingResult.Valid;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330"/>
        <w:rPr>
          <w:rFonts w:ascii="Courier New" w:hAnsi="Courier New" w:cs="Courier New"/>
          <w:noProof/>
          <w:sz w:val="20"/>
          <w:szCs w:val="20"/>
        </w:rPr>
      </w:pPr>
    </w:p>
    <w:p w:rsidR="00894A1E" w:rsidRDefault="00894A1E" w:rsidP="0053650D">
      <w:pPr>
        <w:ind w:left="333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53650D" w:rsidRDefault="0053650D" w:rsidP="0053650D">
      <w:pPr>
        <w:ind w:left="3330"/>
      </w:pPr>
    </w:p>
    <w:p w:rsidR="0053650D" w:rsidRDefault="0053650D" w:rsidP="0053650D">
      <w:pPr>
        <w:ind w:left="3330"/>
      </w:pPr>
    </w:p>
    <w:p w:rsidR="00894A1E" w:rsidRDefault="00894A1E" w:rsidP="00894A1E">
      <w:pPr>
        <w:pStyle w:val="ListParagraph"/>
        <w:ind w:left="3600"/>
      </w:pPr>
    </w:p>
    <w:p w:rsidR="00894A1E" w:rsidRDefault="00894A1E" w:rsidP="00894A1E">
      <w:pPr>
        <w:pStyle w:val="ListParagraph"/>
        <w:numPr>
          <w:ilvl w:val="4"/>
          <w:numId w:val="11"/>
        </w:numPr>
      </w:pPr>
      <w:r>
        <w:t>SQL Server: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/*This is a sample code that maps CDRs from an sql adapter to the system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 xml:space="preserve"> There is one section in this file that should be subject to change, other parts should remain the same for the current project. */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Vanrise.Fzero.CDRImport.Entities.ImportedCDRBatch batch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Vanrise.Fzero.CDRImport.Entities.ImportedCDRBatch();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batch.CDRs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List&lt;Vanrise.Fzero.CDRImport.Entities.CDR&gt;();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Vanrise.Integration.Entities.DBReaderImportedData ImportedData = ((Vanrise.Integration.Entities.DBReaderImportedData)(data));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IDataReader reader = ImportedData.Reader;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index = ImportedData.LastImportedId;     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(reader.Read())    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{     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 xml:space="preserve">Vanrise.Fzero.CDRImport.Entities.CDR cdr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Vanrise.Fzero.CDRImport.Entities.CDR();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cdr.Id = Convert.ToInt32(reader[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 w:rsidRPr="00894A1E">
        <w:rPr>
          <w:rFonts w:ascii="Courier New" w:hAnsi="Courier New" w:cs="Courier New"/>
          <w:noProof/>
          <w:sz w:val="20"/>
          <w:szCs w:val="20"/>
        </w:rPr>
        <w:t>]);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//Start of Dynamic Section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cdr.MSISDN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"MSISDN"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cdr.IMSI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"IMSI"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cdr.Destination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"Destination"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cdr.CallClass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"Call_Class"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cdr.SubType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"Sub_Type"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cdr.IMEI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"IMEI"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cdr.CellId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"Cell_Id"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cdr.InTrunkSymbol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"In_Trunk"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 w:rsidRPr="00894A1E">
        <w:rPr>
          <w:rFonts w:ascii="Courier New" w:hAnsi="Courier New" w:cs="Courier New"/>
          <w:noProof/>
          <w:sz w:val="20"/>
          <w:szCs w:val="20"/>
        </w:rPr>
        <w:lastRenderedPageBreak/>
        <w:tab/>
        <w:t>cdr.OutTrunkSymbol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"Out_Trunk"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cdr.ReleaseCode =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"ReleaseCode"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]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894A1E">
        <w:rPr>
          <w:rFonts w:ascii="Courier New" w:hAnsi="Courier New" w:cs="Courier New"/>
          <w:noProof/>
          <w:sz w:val="20"/>
          <w:szCs w:val="20"/>
        </w:rPr>
        <w:t>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//When you have a property that allows null and is not a string, make sure to cast it as follow (Datetime?), (decimal?), (int?) etc...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cdr.ConnectDateTime = (DateTime?)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"ConnectDateTime"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cdr.CallType = (Vanrise.Fzero.CDRImport.Entities.CallType?)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"Call_Type"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cdr.CellLatitude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"Cell_Latitude"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cdr.DurationInSeconds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"DurationInSeconds"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cdr.UpVolume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"Up_Volume"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cdr.CellLongitude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"Cell_Longitude"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>cdr.DownVolume = (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894A1E">
        <w:rPr>
          <w:rFonts w:ascii="Courier New" w:hAnsi="Courier New" w:cs="Courier New"/>
          <w:noProof/>
          <w:sz w:val="20"/>
          <w:szCs w:val="20"/>
        </w:rPr>
        <w:t>?) reader[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"Down_Volume"</w:t>
      </w:r>
      <w:r w:rsidRPr="00894A1E">
        <w:rPr>
          <w:rFonts w:ascii="Courier New" w:hAnsi="Courier New" w:cs="Courier New"/>
          <w:noProof/>
          <w:sz w:val="20"/>
          <w:szCs w:val="20"/>
        </w:rPr>
        <w:t>];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///////////////////////////////////////////////////////////////////////////////////////////////////////////////////////////////////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4A1E">
        <w:rPr>
          <w:rFonts w:ascii="Courier New" w:hAnsi="Courier New" w:cs="Courier New"/>
          <w:noProof/>
          <w:color w:val="008000"/>
          <w:sz w:val="20"/>
          <w:szCs w:val="20"/>
        </w:rPr>
        <w:t>//End of Dynamic Section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ab/>
        <w:t xml:space="preserve">index = cdr.Id.ToString();           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lastRenderedPageBreak/>
        <w:tab/>
        <w:t>batch.CDRs.Add(cdr);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}       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ImportedData.LastImportedId = index; 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>mappedBatches.Add(</w:t>
      </w:r>
      <w:r w:rsidRPr="00894A1E">
        <w:rPr>
          <w:rFonts w:ascii="Courier New" w:hAnsi="Courier New" w:cs="Courier New"/>
          <w:noProof/>
          <w:color w:val="A31515"/>
          <w:sz w:val="20"/>
          <w:szCs w:val="20"/>
        </w:rPr>
        <w:t>"Normalize CDRs"</w:t>
      </w:r>
      <w:r w:rsidRPr="00894A1E">
        <w:rPr>
          <w:rFonts w:ascii="Courier New" w:hAnsi="Courier New" w:cs="Courier New"/>
          <w:noProof/>
          <w:sz w:val="20"/>
          <w:szCs w:val="20"/>
        </w:rPr>
        <w:t>, batch);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Vanrise.Integration.Entities.MappingOutput result = </w:t>
      </w: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Vanrise.Integration.Entities.MappingOutput();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result.Result = Vanrise.Integration.Entities.MappingResult.Valid;       </w:t>
      </w:r>
    </w:p>
    <w:p w:rsidR="00894A1E" w:rsidRPr="00894A1E" w:rsidRDefault="00894A1E" w:rsidP="0053650D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noProof/>
          <w:sz w:val="20"/>
          <w:szCs w:val="20"/>
        </w:rPr>
      </w:pPr>
      <w:r w:rsidRPr="00894A1E"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894A1E" w:rsidRDefault="00894A1E" w:rsidP="0053650D">
      <w:pPr>
        <w:ind w:left="3240"/>
      </w:pPr>
      <w:r w:rsidRPr="00894A1E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94A1E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894A1E" w:rsidRPr="00894A1E" w:rsidRDefault="00894A1E" w:rsidP="00894A1E">
      <w:pPr>
        <w:pStyle w:val="ListParagraph"/>
        <w:ind w:left="3600"/>
      </w:pPr>
    </w:p>
    <w:sectPr w:rsidR="00894A1E" w:rsidRPr="008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3805"/>
    <w:multiLevelType w:val="hybridMultilevel"/>
    <w:tmpl w:val="3B4C65E0"/>
    <w:lvl w:ilvl="0" w:tplc="5226D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5FDD"/>
    <w:multiLevelType w:val="hybridMultilevel"/>
    <w:tmpl w:val="890E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0BA1A0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4442232E">
      <w:start w:val="2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731F"/>
    <w:multiLevelType w:val="hybridMultilevel"/>
    <w:tmpl w:val="34C4B93E"/>
    <w:lvl w:ilvl="0" w:tplc="0D6AE7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4C306F"/>
    <w:multiLevelType w:val="hybridMultilevel"/>
    <w:tmpl w:val="50D8CFD6"/>
    <w:lvl w:ilvl="0" w:tplc="B486283E">
      <w:start w:val="1"/>
      <w:numFmt w:val="lowerRoman"/>
      <w:lvlText w:val="%1-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B64873"/>
    <w:multiLevelType w:val="hybridMultilevel"/>
    <w:tmpl w:val="F50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CDC36FC">
      <w:start w:val="1"/>
      <w:numFmt w:val="decimal"/>
      <w:lvlText w:val="%5-"/>
      <w:lvlJc w:val="left"/>
      <w:pPr>
        <w:ind w:left="369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970"/>
    <w:multiLevelType w:val="hybridMultilevel"/>
    <w:tmpl w:val="7A5C981E"/>
    <w:lvl w:ilvl="0" w:tplc="0D6AE72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873CD3"/>
    <w:multiLevelType w:val="hybridMultilevel"/>
    <w:tmpl w:val="5A7CB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15333"/>
    <w:multiLevelType w:val="hybridMultilevel"/>
    <w:tmpl w:val="247CFA30"/>
    <w:lvl w:ilvl="0" w:tplc="3FCE510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C0F2753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846475"/>
    <w:multiLevelType w:val="hybridMultilevel"/>
    <w:tmpl w:val="4DC0296C"/>
    <w:lvl w:ilvl="0" w:tplc="2DF4530C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A8B230A"/>
    <w:multiLevelType w:val="hybridMultilevel"/>
    <w:tmpl w:val="F74CD80A"/>
    <w:lvl w:ilvl="0" w:tplc="9F9482A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51FC3"/>
    <w:multiLevelType w:val="hybridMultilevel"/>
    <w:tmpl w:val="E466B17E"/>
    <w:lvl w:ilvl="0" w:tplc="0A0CD51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4F3433"/>
    <w:multiLevelType w:val="hybridMultilevel"/>
    <w:tmpl w:val="2C786E12"/>
    <w:lvl w:ilvl="0" w:tplc="D16A6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E71C8"/>
    <w:multiLevelType w:val="hybridMultilevel"/>
    <w:tmpl w:val="B928C70E"/>
    <w:lvl w:ilvl="0" w:tplc="1144A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D22694">
      <w:start w:val="1"/>
      <w:numFmt w:val="lowerLetter"/>
      <w:lvlText w:val="%2-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A747E"/>
    <w:multiLevelType w:val="hybridMultilevel"/>
    <w:tmpl w:val="C7E89E12"/>
    <w:lvl w:ilvl="0" w:tplc="0D6AE7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D3811"/>
    <w:multiLevelType w:val="hybridMultilevel"/>
    <w:tmpl w:val="9C4C79B4"/>
    <w:lvl w:ilvl="0" w:tplc="FD320066">
      <w:start w:val="1"/>
      <w:numFmt w:val="lowerRoman"/>
      <w:lvlText w:val="%1-"/>
      <w:lvlJc w:val="left"/>
      <w:pPr>
        <w:ind w:left="25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9E"/>
    <w:rsid w:val="00033E53"/>
    <w:rsid w:val="00143672"/>
    <w:rsid w:val="001725C9"/>
    <w:rsid w:val="001B7FAF"/>
    <w:rsid w:val="001D3A27"/>
    <w:rsid w:val="00272D3E"/>
    <w:rsid w:val="002F30F0"/>
    <w:rsid w:val="00451450"/>
    <w:rsid w:val="0048379E"/>
    <w:rsid w:val="0053650D"/>
    <w:rsid w:val="005B025B"/>
    <w:rsid w:val="00771E30"/>
    <w:rsid w:val="00786E14"/>
    <w:rsid w:val="00844066"/>
    <w:rsid w:val="00894A1E"/>
    <w:rsid w:val="008F1A13"/>
    <w:rsid w:val="00982905"/>
    <w:rsid w:val="009D2C44"/>
    <w:rsid w:val="00AC38C9"/>
    <w:rsid w:val="00AF0DAA"/>
    <w:rsid w:val="00B64E9E"/>
    <w:rsid w:val="00B70A19"/>
    <w:rsid w:val="00CC5902"/>
    <w:rsid w:val="00D97D22"/>
    <w:rsid w:val="00DB10B4"/>
    <w:rsid w:val="00E16F66"/>
    <w:rsid w:val="00E53631"/>
    <w:rsid w:val="00EA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CEA4-015A-43ED-B569-BF1422E1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file:///\\192.168.110.185\Fixes\WebSite\CDRAnalysis\Runtime\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192.168.110.185\Fixes\WebSite\CDRAnalysis\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25</cp:revision>
  <dcterms:created xsi:type="dcterms:W3CDTF">2016-01-04T15:26:00Z</dcterms:created>
  <dcterms:modified xsi:type="dcterms:W3CDTF">2016-01-05T08:44:00Z</dcterms:modified>
</cp:coreProperties>
</file>