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0A" w:rsidRDefault="007D77E4" w:rsidP="007D77E4">
      <w:pPr>
        <w:pStyle w:val="Title"/>
        <w:jc w:val="center"/>
      </w:pPr>
      <w:r>
        <w:t>Steps to Call a Service on Smart Order Manager</w:t>
      </w:r>
    </w:p>
    <w:p w:rsidR="007D77E4" w:rsidRDefault="007D77E4" w:rsidP="007D77E4">
      <w:pPr>
        <w:pStyle w:val="Heading1"/>
      </w:pPr>
      <w:r>
        <w:t>Introduction</w:t>
      </w:r>
    </w:p>
    <w:p w:rsidR="007D77E4" w:rsidRDefault="007D77E4" w:rsidP="007D77E4">
      <w:r>
        <w:t>SOM API</w:t>
      </w:r>
      <w:r w:rsidR="00820917">
        <w:t>s</w:t>
      </w:r>
      <w:r>
        <w:t xml:space="preserve"> are RESTFULL services using JSON as communication layer. In order to call a service on SOM, you need first to get a token and pass it in the request header.</w:t>
      </w:r>
    </w:p>
    <w:p w:rsidR="007D77E4" w:rsidRDefault="007D77E4" w:rsidP="007D77E4">
      <w:r>
        <w:t>Getting a token can be done through an exposed specific service for authentication.</w:t>
      </w:r>
    </w:p>
    <w:p w:rsidR="007D77E4" w:rsidRDefault="007D77E4" w:rsidP="007D77E4">
      <w:pPr>
        <w:pStyle w:val="Heading1"/>
      </w:pPr>
      <w:r>
        <w:t>Authentication</w:t>
      </w:r>
    </w:p>
    <w:p w:rsidR="007D77E4" w:rsidRPr="007D77E4" w:rsidRDefault="007D77E4" w:rsidP="00820917">
      <w:r>
        <w:t xml:space="preserve">Authenticate is a POST method </w:t>
      </w:r>
      <w:r w:rsidR="00820917">
        <w:t xml:space="preserve">and </w:t>
      </w:r>
      <w:r>
        <w:t xml:space="preserve">following </w:t>
      </w:r>
      <w:r w:rsidR="00820917">
        <w:t>are details about this service</w:t>
      </w:r>
      <w:r>
        <w:t>:</w:t>
      </w:r>
    </w:p>
    <w:p w:rsidR="007D77E4" w:rsidRDefault="007D77E4" w:rsidP="007D77E4">
      <w:r w:rsidRPr="007D77E4">
        <w:rPr>
          <w:b/>
          <w:bCs/>
        </w:rPr>
        <w:t>Request URL</w:t>
      </w:r>
      <w:r>
        <w:t>: [</w:t>
      </w:r>
      <w:proofErr w:type="spellStart"/>
      <w:r>
        <w:t>SOM_Address</w:t>
      </w:r>
      <w:proofErr w:type="spellEnd"/>
      <w:r>
        <w:t>]/</w:t>
      </w:r>
      <w:proofErr w:type="spellStart"/>
      <w:r>
        <w:t>api</w:t>
      </w:r>
      <w:proofErr w:type="spellEnd"/>
      <w:r>
        <w:t>/</w:t>
      </w:r>
      <w:proofErr w:type="spellStart"/>
      <w:r>
        <w:t>VR_Sec</w:t>
      </w:r>
      <w:proofErr w:type="spellEnd"/>
      <w:r>
        <w:t>/Security/Authenticate</w:t>
      </w:r>
    </w:p>
    <w:p w:rsidR="008E42CE" w:rsidRDefault="007D77E4" w:rsidP="008E42CE">
      <w:r w:rsidRPr="008E42CE">
        <w:rPr>
          <w:b/>
          <w:bCs/>
        </w:rPr>
        <w:t>Body</w:t>
      </w:r>
      <w:r>
        <w:t xml:space="preserve">: </w:t>
      </w:r>
      <w:r w:rsidR="008E42CE">
        <w:rPr>
          <w:i/>
          <w:iCs/>
          <w:color w:val="FF0000"/>
        </w:rPr>
        <w:t>{"Email":"sample@vanrise.com", "Password":"123456"}</w:t>
      </w:r>
    </w:p>
    <w:p w:rsidR="00A824C8" w:rsidRDefault="00A824C8" w:rsidP="008E4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981700" cy="435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"$type": "Vanrise.Security.Entities.AuthenticateOperationOutput`1[[Vanrise.Security.Entities.AuthenticationToken,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]],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</w:t>
                            </w:r>
                            <w:r w:rsidRPr="005F5F7F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Result</w:t>
                            </w:r>
                            <w:r w:rsidRPr="008E42CE">
                              <w:rPr>
                                <w:sz w:val="14"/>
                                <w:szCs w:val="14"/>
                              </w:rPr>
                              <w:t>": 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"Message": null,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AuthenticationObject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{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"$type":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Vanrise.Security.Entities.AuthenticationToken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5F5F7F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TokenName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-Token",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UserName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"support@vanris</w:t>
                            </w:r>
                            <w:bookmarkStart w:id="0" w:name="_GoBack"/>
                            <w:bookmarkEnd w:id="0"/>
                            <w:r w:rsidRPr="008E42CE">
                              <w:rPr>
                                <w:sz w:val="14"/>
                                <w:szCs w:val="14"/>
                              </w:rPr>
                              <w:t>e.com",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SecurityProviderId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"9554069b-795e-4bb1-bff3-9af0f47fc0ff",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SupportPasswordManagement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true,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UserDisplayName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"Super Administrator",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5F5F7F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ExpirationIntervalInMinutes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5760,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ExpirationIntervalInSeconds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345600,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r w:rsidRPr="005F5F7F">
                              <w:rPr>
                                <w:sz w:val="14"/>
                                <w:szCs w:val="14"/>
                                <w:highlight w:val="yellow"/>
                              </w:rPr>
                              <w:t>Token</w:t>
                            </w:r>
                            <w:r w:rsidRPr="008E42CE">
                              <w:rPr>
                                <w:sz w:val="14"/>
                                <w:szCs w:val="14"/>
                              </w:rPr>
                              <w:t>": "ZmmvIWdAJwKjeWCVDco1zJakuiqEYgf9Hw4iwWNHfswvkk+XLGCP7uvjYpSufPEMTeHzvGZvCcI4sZQJxvXGQibudXbO1p09fL6cu/StTjTj4incIygwXfVkXvZf7iPyIXOwF3pPbYB4ZgJWbJ+PwXQiDA5aC4nfAJFoMWFx1LL+MLJV/5EMEgVq2VsV7ZKdWle3W5IOtNzjVESj4lnrqEMew2UijgbxbmcTENDIyGySzD9Lbee/bEgJYJt/oJZz",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PhotoFileId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null,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PasswordExpirationDaysLeft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null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8pt;margin-top:22.3pt;width:471pt;height:342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">
                <v:textbox>
                  <w:txbxContent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>{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"$type": "Vanrise.Security.Entities.AuthenticateOperationOutput`1[[Vanrise.Security.Entities.AuthenticationToken,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 xml:space="preserve">]],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</w:t>
                      </w:r>
                      <w:r w:rsidRPr="005F5F7F">
                        <w:rPr>
                          <w:sz w:val="14"/>
                          <w:szCs w:val="14"/>
                          <w:highlight w:val="yellow"/>
                        </w:rPr>
                        <w:t>Result</w:t>
                      </w:r>
                      <w:r w:rsidRPr="008E42CE">
                        <w:rPr>
                          <w:sz w:val="14"/>
                          <w:szCs w:val="14"/>
                        </w:rPr>
                        <w:t>": 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"Message": null,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AuthenticationObject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{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"$type":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Vanrise.Security.Entities.AuthenticationToken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5F5F7F">
                        <w:rPr>
                          <w:sz w:val="14"/>
                          <w:szCs w:val="14"/>
                          <w:highlight w:val="yellow"/>
                        </w:rPr>
                        <w:t>TokenName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-Token",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UserName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"support@vanris</w:t>
                      </w:r>
                      <w:bookmarkStart w:id="1" w:name="_GoBack"/>
                      <w:bookmarkEnd w:id="1"/>
                      <w:r w:rsidRPr="008E42CE">
                        <w:rPr>
                          <w:sz w:val="14"/>
                          <w:szCs w:val="14"/>
                        </w:rPr>
                        <w:t>e.com",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SecurityProviderId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"9554069b-795e-4bb1-bff3-9af0f47fc0ff",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SupportPasswordManagement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true,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UserDisplayName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"Super Administrator",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5F5F7F">
                        <w:rPr>
                          <w:sz w:val="14"/>
                          <w:szCs w:val="14"/>
                          <w:highlight w:val="yellow"/>
                        </w:rPr>
                        <w:t>ExpirationIntervalInMinutes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5760,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ExpirationIntervalInSeconds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345600,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r w:rsidRPr="005F5F7F">
                        <w:rPr>
                          <w:sz w:val="14"/>
                          <w:szCs w:val="14"/>
                          <w:highlight w:val="yellow"/>
                        </w:rPr>
                        <w:t>Token</w:t>
                      </w:r>
                      <w:r w:rsidRPr="008E42CE">
                        <w:rPr>
                          <w:sz w:val="14"/>
                          <w:szCs w:val="14"/>
                        </w:rPr>
                        <w:t>": "ZmmvIWdAJwKjeWCVDco1zJakuiqEYgf9Hw4iwWNHfswvkk+XLGCP7uvjYpSufPEMTeHzvGZvCcI4sZQJxvXGQibudXbO1p09fL6cu/StTjTj4incIygwXfVkXvZf7iPyIXOwF3pPbYB4ZgJWbJ+PwXQiDA5aC4nfAJFoMWFx1LL+MLJV/5EMEgVq2VsV7ZKdWle3W5IOtNzjVESj4lnrqEMew2UijgbxbmcTENDIyGySzD9Lbee/bEgJYJt/oJZz",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PhotoFileId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null,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PasswordExpirationDaysLeft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null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24C8">
        <w:rPr>
          <w:b/>
          <w:bCs/>
        </w:rPr>
        <w:t>Response Sample</w:t>
      </w:r>
      <w:r>
        <w:t>:</w:t>
      </w:r>
    </w:p>
    <w:p w:rsidR="00A824C8" w:rsidRDefault="00A824C8" w:rsidP="008E42CE"/>
    <w:p w:rsidR="008E42CE" w:rsidRDefault="008E42CE" w:rsidP="008E42CE"/>
    <w:p w:rsidR="00A824C8" w:rsidRPr="00A824C8" w:rsidRDefault="00820917" w:rsidP="00820917">
      <w:r>
        <w:t xml:space="preserve">A property called </w:t>
      </w:r>
      <w:r w:rsidR="00A824C8">
        <w:t>Result describes the status the call, below are the possible options: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0 -&gt; </w:t>
            </w:r>
            <w:r>
              <w:rPr>
                <w:rFonts w:cs="Consolas"/>
                <w:color w:val="000000"/>
                <w:highlight w:val="white"/>
              </w:rPr>
              <w:t>Succeeded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Authenticated successfully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1 -&gt; </w:t>
            </w:r>
            <w:r>
              <w:rPr>
                <w:rFonts w:cs="Consolas"/>
                <w:color w:val="000000"/>
                <w:highlight w:val="white"/>
              </w:rPr>
              <w:t>Failed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N/A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2 -&gt; </w:t>
            </w:r>
            <w:r>
              <w:rPr>
                <w:rFonts w:cs="Consolas"/>
                <w:color w:val="000000"/>
                <w:highlight w:val="white"/>
              </w:rPr>
              <w:t>Inactive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is not active (</w:t>
            </w:r>
            <w:proofErr w:type="spellStart"/>
            <w:r>
              <w:rPr>
                <w:b/>
                <w:bCs/>
              </w:rPr>
              <w:t>EnabledTill</w:t>
            </w:r>
            <w:proofErr w:type="spellEnd"/>
            <w:r>
              <w:t xml:space="preserve"> is due)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3 -&gt; </w:t>
            </w:r>
            <w:proofErr w:type="spellStart"/>
            <w:r>
              <w:rPr>
                <w:rFonts w:cs="Consolas"/>
                <w:color w:val="000000"/>
                <w:highlight w:val="white"/>
              </w:rPr>
              <w:t>WrongCredentials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Password is not correct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5 -&gt; </w:t>
            </w:r>
            <w:proofErr w:type="spellStart"/>
            <w:r>
              <w:rPr>
                <w:rFonts w:cs="Consolas"/>
                <w:color w:val="000000"/>
                <w:highlight w:val="white"/>
              </w:rPr>
              <w:t>ActivationNeeded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exists but needs activation (Login by the user in order to activate it)</w:t>
            </w:r>
          </w:p>
        </w:tc>
      </w:tr>
    </w:tbl>
    <w:p w:rsidR="00A824C8" w:rsidRDefault="00A824C8" w:rsidP="008E42CE"/>
    <w:p w:rsidR="00A824C8" w:rsidRDefault="00A824C8" w:rsidP="008E42CE">
      <w:r>
        <w:t xml:space="preserve">If </w:t>
      </w:r>
      <w:r w:rsidR="00820917">
        <w:t xml:space="preserve">the call is </w:t>
      </w:r>
      <w:r>
        <w:t xml:space="preserve">successfully authenticated, get the values of </w:t>
      </w:r>
      <w:proofErr w:type="spellStart"/>
      <w:r>
        <w:t>Toke</w:t>
      </w:r>
      <w:r w:rsidR="00933425">
        <w:t>n</w:t>
      </w:r>
      <w:r>
        <w:t>Name</w:t>
      </w:r>
      <w:proofErr w:type="spellEnd"/>
      <w:r>
        <w:t xml:space="preserve"> and Token to include them in the header of any API call to SOM later on. Use the Token Name as key and the Token as value.</w:t>
      </w:r>
    </w:p>
    <w:p w:rsidR="00A824C8" w:rsidRDefault="00A824C8" w:rsidP="008E42CE">
      <w:pPr>
        <w:rPr>
          <w:i/>
          <w:iCs/>
        </w:rPr>
      </w:pPr>
      <w:r w:rsidRPr="00A824C8">
        <w:rPr>
          <w:i/>
          <w:iCs/>
        </w:rPr>
        <w:t xml:space="preserve">Note: a token expires after a certain interval and it is stated in minutes in </w:t>
      </w:r>
      <w:proofErr w:type="spellStart"/>
      <w:r w:rsidRPr="00A824C8">
        <w:rPr>
          <w:i/>
          <w:iCs/>
        </w:rPr>
        <w:t>ExpirationIntervalInMinutes</w:t>
      </w:r>
      <w:proofErr w:type="spellEnd"/>
      <w:r w:rsidRPr="00A824C8">
        <w:rPr>
          <w:i/>
          <w:iCs/>
        </w:rPr>
        <w:t xml:space="preserve"> property.</w:t>
      </w:r>
    </w:p>
    <w:p w:rsidR="00A824C8" w:rsidRDefault="00A824C8" w:rsidP="00A824C8">
      <w:pPr>
        <w:pStyle w:val="Heading1"/>
      </w:pPr>
      <w:r>
        <w:t>API Call</w:t>
      </w:r>
    </w:p>
    <w:p w:rsidR="00A824C8" w:rsidRDefault="00A824C8" w:rsidP="001060E3">
      <w:r>
        <w:t xml:space="preserve">Taking </w:t>
      </w:r>
      <w:proofErr w:type="spellStart"/>
      <w:r w:rsidRPr="000371C3">
        <w:rPr>
          <w:b/>
          <w:bCs/>
        </w:rPr>
        <w:t>TelephonySoftSuspend</w:t>
      </w:r>
      <w:proofErr w:type="spellEnd"/>
      <w:r w:rsidR="001060E3">
        <w:t xml:space="preserve"> as a sample;</w:t>
      </w:r>
      <w:r w:rsidR="00FD4014">
        <w:t xml:space="preserve"> </w:t>
      </w:r>
      <w:r w:rsidR="001060E3">
        <w:t>following are its details</w:t>
      </w:r>
      <w:r w:rsidR="00FD4014">
        <w:t>:</w:t>
      </w:r>
    </w:p>
    <w:p w:rsidR="00FD4014" w:rsidRDefault="00FD4014" w:rsidP="001060E3">
      <w:r w:rsidRPr="00820917">
        <w:rPr>
          <w:b/>
          <w:bCs/>
        </w:rPr>
        <w:t>Request URL</w:t>
      </w:r>
      <w:r>
        <w:t>: [SOM_Address]/</w:t>
      </w:r>
      <w:r w:rsidRPr="00FD4014">
        <w:t>api/DynamicBusinessProcess_BP/</w:t>
      </w:r>
      <w:r w:rsidRPr="00A824C8">
        <w:t>TelephonySoftSuspend</w:t>
      </w:r>
      <w:r w:rsidRPr="00FD4014">
        <w:t>/StartProcess</w:t>
      </w:r>
    </w:p>
    <w:p w:rsidR="00820917" w:rsidRPr="00820917" w:rsidRDefault="00820917" w:rsidP="00FD4014">
      <w:r>
        <w:rPr>
          <w:b/>
          <w:bCs/>
        </w:rPr>
        <w:t xml:space="preserve">Header: </w:t>
      </w:r>
      <w:r>
        <w:t xml:space="preserve">key: </w:t>
      </w:r>
      <w:proofErr w:type="spellStart"/>
      <w:r w:rsidRPr="00820917">
        <w:t>Auth</w:t>
      </w:r>
      <w:proofErr w:type="spellEnd"/>
      <w:r w:rsidRPr="00820917">
        <w:t>-Token</w:t>
      </w:r>
      <w:r>
        <w:t xml:space="preserve">, value: </w:t>
      </w:r>
      <w:r w:rsidRPr="00820917">
        <w:t>ZmmvIWdAJwKjeWCVDco1zJ</w:t>
      </w:r>
      <w:r>
        <w:t>…</w:t>
      </w:r>
    </w:p>
    <w:p w:rsidR="00FD4014" w:rsidRPr="00820917" w:rsidRDefault="00FD4014" w:rsidP="00FD4014">
      <w:pPr>
        <w:rPr>
          <w:b/>
          <w:bCs/>
        </w:rPr>
      </w:pPr>
      <w:r w:rsidRPr="0082091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5781675" cy="20574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14" w:rsidRDefault="00FD4014" w:rsidP="00FD4014">
                            <w:r>
                              <w:t>{</w:t>
                            </w:r>
                          </w:p>
                          <w:p w:rsidR="00FD4014" w:rsidRDefault="00FD4014" w:rsidP="00FD4014">
                            <w:r>
                              <w:t xml:space="preserve">  "</w:t>
                            </w:r>
                            <w:proofErr w:type="spellStart"/>
                            <w:r>
                              <w:t>InputArguments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FD4014" w:rsidRDefault="00FD4014" w:rsidP="00FD4014">
                            <w:r>
                              <w:t xml:space="preserve">  </w:t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CommonArgument</w:t>
                            </w:r>
                            <w:proofErr w:type="spellEnd"/>
                            <w:r>
                              <w:t>":{</w:t>
                            </w:r>
                          </w:p>
                          <w:p w:rsidR="00FD4014" w:rsidRDefault="00FD4014" w:rsidP="00FD4014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ContactId</w:t>
                            </w:r>
                            <w:proofErr w:type="spellEnd"/>
                            <w:r>
                              <w:t>":"</w:t>
                            </w:r>
                            <w:r w:rsidRPr="00FD4014">
                              <w:t xml:space="preserve"> CONTR0000000331</w:t>
                            </w:r>
                            <w:r>
                              <w:t>"</w:t>
                            </w:r>
                          </w:p>
                          <w:p w:rsidR="00FD4014" w:rsidRDefault="00FD4014" w:rsidP="00FD4014">
                            <w:r>
                              <w:t xml:space="preserve"> </w:t>
                            </w:r>
                            <w:r>
                              <w:tab/>
                              <w:t>},</w:t>
                            </w:r>
                          </w:p>
                          <w:p w:rsidR="00FD4014" w:rsidRDefault="00FD4014" w:rsidP="00FD4014">
                            <w:r>
                              <w:t xml:space="preserve">  }</w:t>
                            </w:r>
                          </w:p>
                          <w:p w:rsidR="00FD4014" w:rsidRDefault="00FD4014" w:rsidP="00FD401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.75pt;width:455.25pt;height:16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">
                <v:textbox>
                  <w:txbxContent>
                    <w:p w:rsidR="00FD4014" w:rsidRDefault="00FD4014" w:rsidP="00FD4014">
                      <w:r>
                        <w:t>{</w:t>
                      </w:r>
                    </w:p>
                    <w:p w:rsidR="00FD4014" w:rsidRDefault="00FD4014" w:rsidP="00FD4014">
                      <w:r>
                        <w:t xml:space="preserve">  "</w:t>
                      </w:r>
                      <w:proofErr w:type="spellStart"/>
                      <w:r>
                        <w:t>InputArguments</w:t>
                      </w:r>
                      <w:proofErr w:type="spellEnd"/>
                      <w:r>
                        <w:t>": {</w:t>
                      </w:r>
                    </w:p>
                    <w:p w:rsidR="00FD4014" w:rsidRDefault="00FD4014" w:rsidP="00FD4014">
                      <w:r>
                        <w:t xml:space="preserve">  </w:t>
                      </w:r>
                      <w:r>
                        <w:tab/>
                        <w:t>"</w:t>
                      </w:r>
                      <w:proofErr w:type="spellStart"/>
                      <w:r>
                        <w:t>Common</w:t>
                      </w:r>
                      <w:bookmarkStart w:id="1" w:name="_GoBack"/>
                      <w:bookmarkEnd w:id="1"/>
                      <w:r>
                        <w:t>Argument</w:t>
                      </w:r>
                      <w:proofErr w:type="spellEnd"/>
                      <w:r>
                        <w:t>":{</w:t>
                      </w:r>
                    </w:p>
                    <w:p w:rsidR="00FD4014" w:rsidRDefault="00FD4014" w:rsidP="00FD4014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ContactId</w:t>
                      </w:r>
                      <w:proofErr w:type="spellEnd"/>
                      <w:r>
                        <w:t>":"</w:t>
                      </w:r>
                      <w:r w:rsidRPr="00FD4014">
                        <w:t xml:space="preserve"> CONTR0000000331</w:t>
                      </w:r>
                      <w:r>
                        <w:t>"</w:t>
                      </w:r>
                    </w:p>
                    <w:p w:rsidR="00FD4014" w:rsidRDefault="00FD4014" w:rsidP="00FD4014">
                      <w:r>
                        <w:t xml:space="preserve"> </w:t>
                      </w:r>
                      <w:r>
                        <w:tab/>
                        <w:t>},</w:t>
                      </w:r>
                    </w:p>
                    <w:p w:rsidR="00FD4014" w:rsidRDefault="00FD4014" w:rsidP="00FD4014">
                      <w:r>
                        <w:t xml:space="preserve">  }</w:t>
                      </w:r>
                    </w:p>
                    <w:p w:rsidR="00FD4014" w:rsidRDefault="00FD4014" w:rsidP="00FD401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0917">
        <w:rPr>
          <w:b/>
          <w:bCs/>
        </w:rPr>
        <w:t xml:space="preserve">Body: </w:t>
      </w:r>
    </w:p>
    <w:p w:rsidR="00FD4014" w:rsidRDefault="00FD4014" w:rsidP="00FD4014"/>
    <w:p w:rsidR="006A2371" w:rsidRDefault="006A2371" w:rsidP="00820917">
      <w:r w:rsidRPr="00820917">
        <w:rPr>
          <w:b/>
          <w:bCs/>
        </w:rPr>
        <w:t>Response</w:t>
      </w:r>
      <w:r>
        <w:t>:</w:t>
      </w:r>
      <w:r w:rsidR="00820917">
        <w:t xml:space="preserve"> </w:t>
      </w:r>
      <w:r w:rsidRPr="006A2371">
        <w:t>{"ProcessId":2}</w:t>
      </w:r>
    </w:p>
    <w:p w:rsidR="006A2371" w:rsidRPr="00A824C8" w:rsidRDefault="006A2371" w:rsidP="006A2371"/>
    <w:sectPr w:rsidR="006A2371" w:rsidRPr="00A8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94"/>
    <w:rsid w:val="000371C3"/>
    <w:rsid w:val="001060E3"/>
    <w:rsid w:val="00120894"/>
    <w:rsid w:val="0016470A"/>
    <w:rsid w:val="002E5C27"/>
    <w:rsid w:val="005F5F7F"/>
    <w:rsid w:val="006A2371"/>
    <w:rsid w:val="007D77E4"/>
    <w:rsid w:val="00820917"/>
    <w:rsid w:val="008E42CE"/>
    <w:rsid w:val="00933425"/>
    <w:rsid w:val="00A824C8"/>
    <w:rsid w:val="00EB18F6"/>
    <w:rsid w:val="00F2750B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E18A-4DB7-46C1-A26D-D4B0183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42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2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Mortada Issa</cp:lastModifiedBy>
  <cp:revision>9</cp:revision>
  <dcterms:created xsi:type="dcterms:W3CDTF">2019-03-15T09:22:00Z</dcterms:created>
  <dcterms:modified xsi:type="dcterms:W3CDTF">2019-03-15T12:14:00Z</dcterms:modified>
</cp:coreProperties>
</file>